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74A5" w:rsidRDefault="006474A5">
      <w:pPr>
        <w:spacing w:line="360" w:lineRule="auto"/>
        <w:rPr>
          <w:rFonts w:ascii="宋体" w:hAnsi="宋体" w:cs="宋体"/>
          <w:b/>
          <w:sz w:val="48"/>
        </w:rPr>
      </w:pPr>
    </w:p>
    <w:p w:rsidR="006474A5" w:rsidRDefault="006474A5">
      <w:pPr>
        <w:spacing w:line="360" w:lineRule="auto"/>
        <w:jc w:val="center"/>
        <w:rPr>
          <w:rFonts w:ascii="宋体" w:hAnsi="宋体"/>
          <w:b/>
          <w:sz w:val="40"/>
          <w:szCs w:val="22"/>
        </w:rPr>
      </w:pPr>
    </w:p>
    <w:p w:rsidR="00432741" w:rsidRDefault="006474A5">
      <w:pPr>
        <w:spacing w:line="360" w:lineRule="auto"/>
        <w:jc w:val="center"/>
        <w:rPr>
          <w:rFonts w:ascii="宋体" w:hAnsi="宋体"/>
          <w:b/>
          <w:sz w:val="48"/>
          <w:szCs w:val="48"/>
        </w:rPr>
      </w:pPr>
      <w:r>
        <w:rPr>
          <w:rFonts w:ascii="宋体" w:hAnsi="宋体" w:hint="eastAsia"/>
          <w:b/>
          <w:sz w:val="48"/>
          <w:szCs w:val="48"/>
        </w:rPr>
        <w:t>方城县公共资源交易中心电梯设备</w:t>
      </w:r>
    </w:p>
    <w:p w:rsidR="006474A5" w:rsidRDefault="006474A5">
      <w:pPr>
        <w:spacing w:line="360" w:lineRule="auto"/>
        <w:jc w:val="center"/>
        <w:rPr>
          <w:rFonts w:ascii="宋体" w:hAnsi="宋体"/>
          <w:b/>
          <w:sz w:val="48"/>
          <w:szCs w:val="48"/>
        </w:rPr>
      </w:pPr>
      <w:r>
        <w:rPr>
          <w:rFonts w:ascii="宋体" w:hAnsi="宋体" w:hint="eastAsia"/>
          <w:b/>
          <w:sz w:val="48"/>
          <w:szCs w:val="48"/>
        </w:rPr>
        <w:t>采购项目</w:t>
      </w:r>
    </w:p>
    <w:p w:rsidR="006474A5" w:rsidRDefault="006474A5">
      <w:pPr>
        <w:spacing w:line="360" w:lineRule="auto"/>
        <w:rPr>
          <w:rFonts w:ascii="宋体" w:hAnsi="宋体" w:cs="宋体"/>
          <w:b/>
          <w:sz w:val="48"/>
        </w:rPr>
      </w:pPr>
    </w:p>
    <w:p w:rsidR="006474A5" w:rsidRDefault="006474A5">
      <w:pPr>
        <w:spacing w:line="360" w:lineRule="auto"/>
        <w:jc w:val="center"/>
        <w:rPr>
          <w:rFonts w:ascii="宋体" w:hAnsi="宋体" w:cs="宋体"/>
          <w:b/>
        </w:rPr>
      </w:pPr>
    </w:p>
    <w:p w:rsidR="006474A5" w:rsidRDefault="006474A5">
      <w:pPr>
        <w:spacing w:line="360" w:lineRule="auto"/>
        <w:jc w:val="center"/>
        <w:rPr>
          <w:rFonts w:ascii="宋体" w:hAnsi="宋体" w:cs="宋体"/>
          <w:b/>
          <w:sz w:val="100"/>
          <w:szCs w:val="100"/>
        </w:rPr>
      </w:pPr>
      <w:r>
        <w:rPr>
          <w:rFonts w:ascii="宋体" w:hAnsi="宋体" w:cs="宋体" w:hint="eastAsia"/>
          <w:b/>
          <w:sz w:val="100"/>
          <w:szCs w:val="100"/>
        </w:rPr>
        <w:t>招 标 文 件</w:t>
      </w:r>
    </w:p>
    <w:p w:rsidR="006474A5" w:rsidRDefault="006474A5">
      <w:pPr>
        <w:spacing w:line="360" w:lineRule="auto"/>
        <w:jc w:val="center"/>
        <w:rPr>
          <w:rFonts w:ascii="宋体" w:hAnsi="宋体"/>
          <w:b/>
          <w:sz w:val="36"/>
          <w:szCs w:val="21"/>
        </w:rPr>
      </w:pPr>
    </w:p>
    <w:p w:rsidR="006474A5" w:rsidRDefault="006474A5">
      <w:pPr>
        <w:spacing w:line="360" w:lineRule="auto"/>
        <w:rPr>
          <w:rFonts w:ascii="宋体" w:hAnsi="宋体"/>
          <w:b/>
          <w:sz w:val="32"/>
          <w:szCs w:val="20"/>
        </w:rPr>
      </w:pPr>
      <w:r>
        <w:rPr>
          <w:rFonts w:ascii="宋体" w:hAnsi="宋体" w:hint="eastAsia"/>
          <w:b/>
          <w:sz w:val="32"/>
          <w:szCs w:val="20"/>
        </w:rPr>
        <w:t xml:space="preserve">               招标编号：</w:t>
      </w:r>
      <w:r w:rsidR="00461C74" w:rsidRPr="00461C74">
        <w:rPr>
          <w:rFonts w:ascii="宋体" w:hAnsi="宋体"/>
          <w:b/>
          <w:sz w:val="32"/>
          <w:szCs w:val="20"/>
        </w:rPr>
        <w:t>ZC-G-20141114-067</w:t>
      </w:r>
    </w:p>
    <w:p w:rsidR="006474A5" w:rsidRDefault="006474A5">
      <w:pPr>
        <w:spacing w:line="360" w:lineRule="auto"/>
        <w:rPr>
          <w:rFonts w:ascii="宋体" w:hAnsi="宋体"/>
          <w:b/>
          <w:sz w:val="32"/>
          <w:szCs w:val="20"/>
        </w:rPr>
      </w:pPr>
      <w:r>
        <w:rPr>
          <w:rFonts w:ascii="宋体" w:hAnsi="宋体" w:hint="eastAsia"/>
          <w:b/>
          <w:sz w:val="32"/>
          <w:szCs w:val="20"/>
        </w:rPr>
        <w:t xml:space="preserve">               </w:t>
      </w:r>
    </w:p>
    <w:p w:rsidR="006474A5" w:rsidRDefault="006474A5">
      <w:pPr>
        <w:spacing w:line="360" w:lineRule="auto"/>
        <w:rPr>
          <w:rFonts w:ascii="宋体" w:hAnsi="宋体"/>
        </w:rPr>
      </w:pPr>
    </w:p>
    <w:p w:rsidR="006474A5" w:rsidRDefault="0071680D">
      <w:pPr>
        <w:spacing w:line="360" w:lineRule="auto"/>
        <w:jc w:val="center"/>
        <w:rPr>
          <w:rFonts w:ascii="宋体" w:hAnsi="宋体"/>
        </w:rPr>
      </w:pPr>
      <w:r>
        <w:rPr>
          <w:rFonts w:ascii="宋体" w:hAnsi="宋体"/>
          <w:b/>
          <w:bCs/>
          <w:noProof/>
          <w:color w:val="000000"/>
          <w:spacing w:val="20"/>
          <w:position w:val="6"/>
          <w:sz w:val="32"/>
        </w:rPr>
        <w:drawing>
          <wp:inline distT="0" distB="0" distL="0" distR="0">
            <wp:extent cx="2165350" cy="1630680"/>
            <wp:effectExtent l="0" t="0" r="6350" b="0"/>
            <wp:docPr id="1" name="_x0000_i1025"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1025" descr="LOGO-01"/>
                    <pic:cNvPicPr>
                      <a:picLocks noChangeAspect="1" noChangeArrowheads="1"/>
                    </pic:cNvPicPr>
                  </pic:nvPicPr>
                  <pic:blipFill>
                    <a:blip r:embed="rId7" cstate="print"/>
                    <a:srcRect/>
                    <a:stretch>
                      <a:fillRect/>
                    </a:stretch>
                  </pic:blipFill>
                  <pic:spPr bwMode="auto">
                    <a:xfrm>
                      <a:off x="0" y="0"/>
                      <a:ext cx="2165350" cy="1630680"/>
                    </a:xfrm>
                    <a:prstGeom prst="rect">
                      <a:avLst/>
                    </a:prstGeom>
                    <a:noFill/>
                    <a:ln w="9525">
                      <a:noFill/>
                      <a:miter lim="800000"/>
                      <a:headEnd/>
                      <a:tailEnd/>
                    </a:ln>
                  </pic:spPr>
                </pic:pic>
              </a:graphicData>
            </a:graphic>
          </wp:inline>
        </w:drawing>
      </w:r>
    </w:p>
    <w:p w:rsidR="006474A5" w:rsidRDefault="006474A5">
      <w:pPr>
        <w:spacing w:line="360" w:lineRule="auto"/>
        <w:rPr>
          <w:rFonts w:ascii="宋体" w:hAnsi="宋体"/>
        </w:rPr>
      </w:pPr>
    </w:p>
    <w:p w:rsidR="006474A5" w:rsidRDefault="006474A5">
      <w:pPr>
        <w:spacing w:line="360" w:lineRule="auto"/>
        <w:rPr>
          <w:rFonts w:ascii="宋体" w:hAnsi="宋体"/>
        </w:rPr>
      </w:pPr>
    </w:p>
    <w:p w:rsidR="006474A5" w:rsidRDefault="006474A5">
      <w:pPr>
        <w:spacing w:line="360" w:lineRule="auto"/>
        <w:rPr>
          <w:rFonts w:ascii="宋体" w:hAnsi="宋体"/>
          <w:b/>
          <w:sz w:val="32"/>
          <w:szCs w:val="20"/>
        </w:rPr>
      </w:pPr>
      <w:r>
        <w:rPr>
          <w:rFonts w:ascii="宋体" w:hAnsi="宋体" w:hint="eastAsia"/>
          <w:b/>
          <w:sz w:val="36"/>
          <w:szCs w:val="21"/>
        </w:rPr>
        <w:t xml:space="preserve">       </w:t>
      </w:r>
      <w:r>
        <w:rPr>
          <w:rFonts w:ascii="宋体" w:hAnsi="宋体" w:hint="eastAsia"/>
          <w:b/>
          <w:sz w:val="32"/>
          <w:szCs w:val="20"/>
        </w:rPr>
        <w:t xml:space="preserve"> 招 标 人：方城县公共资源交易中心</w:t>
      </w:r>
    </w:p>
    <w:p w:rsidR="006474A5" w:rsidRDefault="006474A5">
      <w:pPr>
        <w:spacing w:line="360" w:lineRule="auto"/>
        <w:jc w:val="center"/>
        <w:rPr>
          <w:rFonts w:ascii="宋体" w:hAnsi="宋体"/>
          <w:b/>
          <w:sz w:val="32"/>
          <w:szCs w:val="20"/>
        </w:rPr>
      </w:pPr>
      <w:r>
        <w:rPr>
          <w:rFonts w:ascii="宋体" w:hAnsi="宋体" w:hint="eastAsia"/>
          <w:b/>
          <w:sz w:val="32"/>
          <w:szCs w:val="20"/>
        </w:rPr>
        <w:t xml:space="preserve">         代理机构：北京江河润泽工程管理咨询有限公司</w:t>
      </w:r>
    </w:p>
    <w:p w:rsidR="006474A5" w:rsidRDefault="006474A5">
      <w:pPr>
        <w:spacing w:line="360" w:lineRule="auto"/>
        <w:jc w:val="center"/>
        <w:rPr>
          <w:rFonts w:ascii="宋体" w:hAnsi="宋体"/>
          <w:b/>
          <w:sz w:val="32"/>
          <w:szCs w:val="20"/>
        </w:rPr>
      </w:pPr>
      <w:r>
        <w:rPr>
          <w:rFonts w:ascii="宋体" w:hAnsi="宋体" w:hint="eastAsia"/>
          <w:b/>
          <w:sz w:val="32"/>
          <w:szCs w:val="20"/>
        </w:rPr>
        <w:t xml:space="preserve"> 二〇一四年</w:t>
      </w:r>
      <w:r w:rsidR="00FD65ED">
        <w:rPr>
          <w:rFonts w:ascii="宋体" w:hAnsi="宋体" w:hint="eastAsia"/>
          <w:b/>
          <w:sz w:val="32"/>
          <w:szCs w:val="20"/>
        </w:rPr>
        <w:t>十一</w:t>
      </w:r>
      <w:r>
        <w:rPr>
          <w:rFonts w:ascii="宋体" w:hAnsi="宋体" w:hint="eastAsia"/>
          <w:b/>
          <w:sz w:val="32"/>
          <w:szCs w:val="20"/>
        </w:rPr>
        <w:t>月</w:t>
      </w:r>
    </w:p>
    <w:p w:rsidR="006474A5" w:rsidRDefault="006474A5">
      <w:pPr>
        <w:spacing w:line="360" w:lineRule="auto"/>
        <w:jc w:val="center"/>
        <w:rPr>
          <w:rFonts w:ascii="宋体" w:hAnsi="宋体"/>
          <w:b/>
          <w:sz w:val="32"/>
          <w:szCs w:val="20"/>
        </w:rPr>
      </w:pPr>
    </w:p>
    <w:p w:rsidR="006474A5" w:rsidRDefault="006474A5">
      <w:pPr>
        <w:pStyle w:val="TOC"/>
        <w:spacing w:line="360" w:lineRule="auto"/>
        <w:jc w:val="center"/>
        <w:rPr>
          <w:rFonts w:ascii="宋体" w:hAnsi="宋体"/>
          <w:sz w:val="32"/>
          <w:szCs w:val="32"/>
        </w:rPr>
      </w:pPr>
      <w:bookmarkStart w:id="0" w:name="_Toc16907"/>
      <w:r>
        <w:rPr>
          <w:rFonts w:ascii="宋体" w:hAnsi="宋体"/>
          <w:sz w:val="32"/>
          <w:szCs w:val="32"/>
          <w:lang w:val="zh-CN"/>
        </w:rPr>
        <w:lastRenderedPageBreak/>
        <w:t>目</w:t>
      </w:r>
      <w:r>
        <w:rPr>
          <w:rFonts w:ascii="宋体" w:hAnsi="宋体" w:hint="eastAsia"/>
          <w:sz w:val="32"/>
          <w:szCs w:val="32"/>
          <w:lang w:val="zh-CN"/>
        </w:rPr>
        <w:t xml:space="preserve">  </w:t>
      </w:r>
      <w:r>
        <w:rPr>
          <w:rFonts w:ascii="宋体" w:hAnsi="宋体"/>
          <w:sz w:val="32"/>
          <w:szCs w:val="32"/>
          <w:lang w:val="zh-CN"/>
        </w:rPr>
        <w:t>录</w:t>
      </w:r>
    </w:p>
    <w:p w:rsidR="006474A5" w:rsidRDefault="00B90F02">
      <w:pPr>
        <w:pStyle w:val="12"/>
        <w:spacing w:line="360" w:lineRule="auto"/>
        <w:rPr>
          <w:rFonts w:ascii="Calibri" w:hAnsi="Calibri"/>
          <w:szCs w:val="22"/>
        </w:rPr>
      </w:pPr>
      <w:r w:rsidRPr="00B90F02">
        <w:rPr>
          <w:rFonts w:ascii="宋体" w:hAnsi="宋体"/>
        </w:rPr>
        <w:fldChar w:fldCharType="begin"/>
      </w:r>
      <w:r w:rsidR="006474A5">
        <w:rPr>
          <w:rFonts w:ascii="宋体" w:hAnsi="宋体"/>
        </w:rPr>
        <w:instrText xml:space="preserve"> TOC \o "1-3" \h \z \u </w:instrText>
      </w:r>
      <w:r w:rsidRPr="00B90F02">
        <w:rPr>
          <w:rFonts w:ascii="宋体" w:hAnsi="宋体"/>
        </w:rPr>
        <w:fldChar w:fldCharType="separate"/>
      </w:r>
      <w:hyperlink w:anchor="_Toc394392146" w:history="1">
        <w:r w:rsidR="006474A5">
          <w:rPr>
            <w:rStyle w:val="a4"/>
            <w:rFonts w:ascii="宋体" w:hAnsi="宋体" w:hint="eastAsia"/>
          </w:rPr>
          <w:t>第一章</w:t>
        </w:r>
        <w:r w:rsidR="006474A5">
          <w:rPr>
            <w:rStyle w:val="a4"/>
            <w:rFonts w:ascii="宋体" w:hAnsi="宋体"/>
          </w:rPr>
          <w:t xml:space="preserve"> </w:t>
        </w:r>
        <w:r w:rsidR="006474A5">
          <w:rPr>
            <w:rStyle w:val="a4"/>
            <w:rFonts w:ascii="宋体" w:hAnsi="宋体" w:hint="eastAsia"/>
          </w:rPr>
          <w:t>招标公告</w:t>
        </w:r>
        <w:r w:rsidR="006474A5">
          <w:tab/>
        </w:r>
        <w:r>
          <w:fldChar w:fldCharType="begin"/>
        </w:r>
        <w:r w:rsidR="006474A5">
          <w:instrText xml:space="preserve"> PAGEREF _Toc394392146 \h </w:instrText>
        </w:r>
        <w:r>
          <w:fldChar w:fldCharType="separate"/>
        </w:r>
        <w:r w:rsidR="008E76E9">
          <w:rPr>
            <w:noProof/>
          </w:rPr>
          <w:t>- 3 -</w:t>
        </w:r>
        <w:r>
          <w:fldChar w:fldCharType="end"/>
        </w:r>
      </w:hyperlink>
    </w:p>
    <w:p w:rsidR="006474A5" w:rsidRDefault="00B90F02">
      <w:pPr>
        <w:pStyle w:val="12"/>
        <w:spacing w:line="360" w:lineRule="auto"/>
        <w:rPr>
          <w:rFonts w:ascii="Calibri" w:hAnsi="Calibri"/>
          <w:szCs w:val="22"/>
        </w:rPr>
      </w:pPr>
      <w:hyperlink w:anchor="_Toc394392147" w:history="1">
        <w:r w:rsidR="006474A5">
          <w:rPr>
            <w:rStyle w:val="a4"/>
            <w:rFonts w:ascii="宋体" w:hAnsi="宋体" w:hint="eastAsia"/>
          </w:rPr>
          <w:t>第二章</w:t>
        </w:r>
        <w:r w:rsidR="006474A5">
          <w:rPr>
            <w:rStyle w:val="a4"/>
            <w:rFonts w:ascii="宋体" w:hAnsi="宋体"/>
          </w:rPr>
          <w:t xml:space="preserve"> </w:t>
        </w:r>
        <w:r w:rsidR="006474A5">
          <w:rPr>
            <w:rStyle w:val="a4"/>
            <w:rFonts w:ascii="宋体" w:hAnsi="宋体" w:hint="eastAsia"/>
          </w:rPr>
          <w:t>投标人须知</w:t>
        </w:r>
        <w:r w:rsidR="006474A5">
          <w:tab/>
        </w:r>
        <w:r>
          <w:fldChar w:fldCharType="begin"/>
        </w:r>
        <w:r w:rsidR="006474A5">
          <w:instrText xml:space="preserve"> PAGEREF _Toc394392147 \h </w:instrText>
        </w:r>
        <w:r>
          <w:fldChar w:fldCharType="separate"/>
        </w:r>
        <w:r w:rsidR="008E76E9">
          <w:rPr>
            <w:noProof/>
          </w:rPr>
          <w:t>- 6 -</w:t>
        </w:r>
        <w:r>
          <w:fldChar w:fldCharType="end"/>
        </w:r>
      </w:hyperlink>
    </w:p>
    <w:p w:rsidR="006474A5" w:rsidRDefault="00B90F02">
      <w:pPr>
        <w:pStyle w:val="12"/>
        <w:spacing w:line="360" w:lineRule="auto"/>
        <w:rPr>
          <w:rFonts w:ascii="Calibri" w:hAnsi="Calibri"/>
          <w:szCs w:val="22"/>
        </w:rPr>
      </w:pPr>
      <w:hyperlink w:anchor="_Toc394392148" w:history="1">
        <w:r w:rsidR="006474A5">
          <w:rPr>
            <w:rStyle w:val="a4"/>
            <w:rFonts w:ascii="宋体" w:hAnsi="宋体" w:cs="宋体"/>
          </w:rPr>
          <w:t xml:space="preserve">1. </w:t>
        </w:r>
        <w:r w:rsidR="006474A5">
          <w:rPr>
            <w:rStyle w:val="a4"/>
            <w:rFonts w:ascii="宋体" w:hAnsi="宋体" w:cs="宋体" w:hint="eastAsia"/>
          </w:rPr>
          <w:t>总则</w:t>
        </w:r>
        <w:r w:rsidR="006474A5">
          <w:tab/>
        </w:r>
        <w:r>
          <w:fldChar w:fldCharType="begin"/>
        </w:r>
        <w:r w:rsidR="006474A5">
          <w:instrText xml:space="preserve"> PAGEREF _Toc394392148 \h </w:instrText>
        </w:r>
        <w:r>
          <w:fldChar w:fldCharType="separate"/>
        </w:r>
        <w:r w:rsidR="008E76E9">
          <w:rPr>
            <w:noProof/>
          </w:rPr>
          <w:t>- 10 -</w:t>
        </w:r>
        <w:r>
          <w:fldChar w:fldCharType="end"/>
        </w:r>
      </w:hyperlink>
    </w:p>
    <w:p w:rsidR="006474A5" w:rsidRDefault="00B90F02">
      <w:pPr>
        <w:pStyle w:val="12"/>
        <w:spacing w:line="360" w:lineRule="auto"/>
        <w:rPr>
          <w:rFonts w:ascii="Calibri" w:hAnsi="Calibri"/>
          <w:szCs w:val="22"/>
        </w:rPr>
      </w:pPr>
      <w:hyperlink w:anchor="_Toc394392149" w:history="1">
        <w:r w:rsidR="006474A5">
          <w:rPr>
            <w:rStyle w:val="a4"/>
            <w:rFonts w:ascii="宋体" w:hAnsi="宋体" w:cs="宋体"/>
          </w:rPr>
          <w:t>2</w:t>
        </w:r>
        <w:r w:rsidR="006474A5">
          <w:rPr>
            <w:rStyle w:val="a4"/>
            <w:rFonts w:ascii="宋体" w:hAnsi="宋体" w:cs="宋体" w:hint="eastAsia"/>
          </w:rPr>
          <w:t>．招标文件</w:t>
        </w:r>
        <w:r w:rsidR="006474A5">
          <w:tab/>
        </w:r>
        <w:r>
          <w:fldChar w:fldCharType="begin"/>
        </w:r>
        <w:r w:rsidR="006474A5">
          <w:instrText xml:space="preserve"> PAGEREF _Toc394392149 \h </w:instrText>
        </w:r>
        <w:r>
          <w:fldChar w:fldCharType="separate"/>
        </w:r>
        <w:r w:rsidR="008E76E9">
          <w:rPr>
            <w:noProof/>
          </w:rPr>
          <w:t>- 12 -</w:t>
        </w:r>
        <w:r>
          <w:fldChar w:fldCharType="end"/>
        </w:r>
      </w:hyperlink>
    </w:p>
    <w:p w:rsidR="006474A5" w:rsidRDefault="00B90F02">
      <w:pPr>
        <w:pStyle w:val="12"/>
        <w:spacing w:line="360" w:lineRule="auto"/>
        <w:rPr>
          <w:rFonts w:ascii="Calibri" w:hAnsi="Calibri"/>
          <w:szCs w:val="22"/>
        </w:rPr>
      </w:pPr>
      <w:hyperlink w:anchor="_Toc394392150" w:history="1">
        <w:r w:rsidR="006474A5">
          <w:rPr>
            <w:rStyle w:val="a4"/>
            <w:rFonts w:ascii="宋体" w:hAnsi="宋体" w:cs="宋体"/>
          </w:rPr>
          <w:t>3</w:t>
        </w:r>
        <w:r w:rsidR="006474A5">
          <w:rPr>
            <w:rStyle w:val="a4"/>
            <w:rFonts w:ascii="宋体" w:hAnsi="宋体" w:cs="宋体" w:hint="eastAsia"/>
          </w:rPr>
          <w:t>．投标文件</w:t>
        </w:r>
        <w:r w:rsidR="006474A5">
          <w:tab/>
        </w:r>
        <w:r>
          <w:fldChar w:fldCharType="begin"/>
        </w:r>
        <w:r w:rsidR="006474A5">
          <w:instrText xml:space="preserve"> PAGEREF _Toc394392150 \h </w:instrText>
        </w:r>
        <w:r>
          <w:fldChar w:fldCharType="separate"/>
        </w:r>
        <w:r w:rsidR="008E76E9">
          <w:rPr>
            <w:noProof/>
          </w:rPr>
          <w:t>- 13 -</w:t>
        </w:r>
        <w:r>
          <w:fldChar w:fldCharType="end"/>
        </w:r>
      </w:hyperlink>
    </w:p>
    <w:p w:rsidR="006474A5" w:rsidRDefault="00B90F02">
      <w:pPr>
        <w:pStyle w:val="12"/>
        <w:spacing w:line="360" w:lineRule="auto"/>
        <w:rPr>
          <w:rFonts w:ascii="Calibri" w:hAnsi="Calibri"/>
          <w:szCs w:val="22"/>
        </w:rPr>
      </w:pPr>
      <w:hyperlink w:anchor="_Toc394392151" w:history="1">
        <w:r w:rsidR="006474A5">
          <w:rPr>
            <w:rStyle w:val="a4"/>
            <w:rFonts w:ascii="宋体" w:hAnsi="宋体" w:cs="宋体"/>
          </w:rPr>
          <w:t>4</w:t>
        </w:r>
        <w:r w:rsidR="006474A5">
          <w:rPr>
            <w:rStyle w:val="a4"/>
            <w:rFonts w:ascii="宋体" w:hAnsi="宋体" w:cs="宋体" w:hint="eastAsia"/>
          </w:rPr>
          <w:t>．投标</w:t>
        </w:r>
        <w:r w:rsidR="006474A5">
          <w:tab/>
        </w:r>
        <w:r>
          <w:fldChar w:fldCharType="begin"/>
        </w:r>
        <w:r w:rsidR="006474A5">
          <w:instrText xml:space="preserve"> PAGEREF _Toc394392151 \h </w:instrText>
        </w:r>
        <w:r>
          <w:fldChar w:fldCharType="separate"/>
        </w:r>
        <w:r w:rsidR="008E76E9">
          <w:rPr>
            <w:noProof/>
          </w:rPr>
          <w:t>- 15 -</w:t>
        </w:r>
        <w:r>
          <w:fldChar w:fldCharType="end"/>
        </w:r>
      </w:hyperlink>
    </w:p>
    <w:p w:rsidR="006474A5" w:rsidRDefault="00B90F02">
      <w:pPr>
        <w:pStyle w:val="12"/>
        <w:spacing w:line="360" w:lineRule="auto"/>
        <w:rPr>
          <w:rFonts w:ascii="Calibri" w:hAnsi="Calibri"/>
          <w:szCs w:val="22"/>
        </w:rPr>
      </w:pPr>
      <w:hyperlink w:anchor="_Toc394392152" w:history="1">
        <w:r w:rsidR="006474A5">
          <w:rPr>
            <w:rStyle w:val="a4"/>
            <w:rFonts w:ascii="宋体" w:hAnsi="宋体" w:cs="宋体"/>
          </w:rPr>
          <w:t>5</w:t>
        </w:r>
        <w:r w:rsidR="006474A5">
          <w:rPr>
            <w:rStyle w:val="a4"/>
            <w:rFonts w:ascii="宋体" w:hAnsi="宋体" w:cs="宋体" w:hint="eastAsia"/>
          </w:rPr>
          <w:t>、开标</w:t>
        </w:r>
        <w:r w:rsidR="006474A5">
          <w:tab/>
        </w:r>
        <w:r>
          <w:fldChar w:fldCharType="begin"/>
        </w:r>
        <w:r w:rsidR="006474A5">
          <w:instrText xml:space="preserve"> PAGEREF _Toc394392152 \h </w:instrText>
        </w:r>
        <w:r>
          <w:fldChar w:fldCharType="separate"/>
        </w:r>
        <w:r w:rsidR="008E76E9">
          <w:rPr>
            <w:noProof/>
          </w:rPr>
          <w:t>- 15 -</w:t>
        </w:r>
        <w:r>
          <w:fldChar w:fldCharType="end"/>
        </w:r>
      </w:hyperlink>
    </w:p>
    <w:p w:rsidR="006474A5" w:rsidRDefault="00B90F02">
      <w:pPr>
        <w:pStyle w:val="12"/>
        <w:spacing w:line="360" w:lineRule="auto"/>
        <w:rPr>
          <w:rFonts w:ascii="Calibri" w:hAnsi="Calibri"/>
          <w:szCs w:val="22"/>
        </w:rPr>
      </w:pPr>
      <w:hyperlink w:anchor="_Toc394392153" w:history="1">
        <w:r w:rsidR="006474A5">
          <w:rPr>
            <w:rStyle w:val="a4"/>
            <w:rFonts w:ascii="宋体" w:hAnsi="宋体" w:cs="宋体"/>
          </w:rPr>
          <w:t>6</w:t>
        </w:r>
        <w:r w:rsidR="006474A5">
          <w:rPr>
            <w:rStyle w:val="a4"/>
            <w:rFonts w:ascii="宋体" w:hAnsi="宋体" w:cs="宋体" w:hint="eastAsia"/>
          </w:rPr>
          <w:t>、评标</w:t>
        </w:r>
        <w:r w:rsidR="006474A5">
          <w:tab/>
        </w:r>
        <w:r>
          <w:fldChar w:fldCharType="begin"/>
        </w:r>
        <w:r w:rsidR="006474A5">
          <w:instrText xml:space="preserve"> PAGEREF _Toc394392153 \h </w:instrText>
        </w:r>
        <w:r>
          <w:fldChar w:fldCharType="separate"/>
        </w:r>
        <w:r w:rsidR="008E76E9">
          <w:rPr>
            <w:noProof/>
          </w:rPr>
          <w:t>- 16 -</w:t>
        </w:r>
        <w:r>
          <w:fldChar w:fldCharType="end"/>
        </w:r>
      </w:hyperlink>
    </w:p>
    <w:p w:rsidR="006474A5" w:rsidRDefault="00B90F02">
      <w:pPr>
        <w:pStyle w:val="12"/>
        <w:spacing w:line="360" w:lineRule="auto"/>
        <w:rPr>
          <w:rFonts w:ascii="Calibri" w:hAnsi="Calibri"/>
          <w:szCs w:val="22"/>
        </w:rPr>
      </w:pPr>
      <w:hyperlink w:anchor="_Toc394392154" w:history="1">
        <w:r w:rsidR="006474A5">
          <w:rPr>
            <w:rStyle w:val="a4"/>
            <w:rFonts w:ascii="宋体" w:hAnsi="宋体" w:cs="宋体"/>
          </w:rPr>
          <w:t xml:space="preserve">7. </w:t>
        </w:r>
        <w:r w:rsidR="006474A5">
          <w:rPr>
            <w:rStyle w:val="a4"/>
            <w:rFonts w:ascii="宋体" w:hAnsi="宋体" w:cs="宋体" w:hint="eastAsia"/>
          </w:rPr>
          <w:t>合同授予</w:t>
        </w:r>
        <w:r w:rsidR="006474A5">
          <w:tab/>
        </w:r>
        <w:r>
          <w:fldChar w:fldCharType="begin"/>
        </w:r>
        <w:r w:rsidR="006474A5">
          <w:instrText xml:space="preserve"> PAGEREF _Toc394392154 \h </w:instrText>
        </w:r>
        <w:r>
          <w:fldChar w:fldCharType="separate"/>
        </w:r>
        <w:r w:rsidR="008E76E9">
          <w:rPr>
            <w:noProof/>
          </w:rPr>
          <w:t>- 16 -</w:t>
        </w:r>
        <w:r>
          <w:fldChar w:fldCharType="end"/>
        </w:r>
      </w:hyperlink>
    </w:p>
    <w:p w:rsidR="006474A5" w:rsidRDefault="00B90F02">
      <w:pPr>
        <w:pStyle w:val="12"/>
        <w:spacing w:line="360" w:lineRule="auto"/>
        <w:rPr>
          <w:rFonts w:ascii="Calibri" w:hAnsi="Calibri"/>
          <w:szCs w:val="22"/>
        </w:rPr>
      </w:pPr>
      <w:hyperlink w:anchor="_Toc394392155" w:history="1">
        <w:r w:rsidR="006474A5">
          <w:rPr>
            <w:rStyle w:val="a4"/>
            <w:rFonts w:ascii="宋体" w:hAnsi="宋体" w:cs="宋体"/>
          </w:rPr>
          <w:t xml:space="preserve">8. </w:t>
        </w:r>
        <w:r w:rsidR="006474A5">
          <w:rPr>
            <w:rStyle w:val="a4"/>
            <w:rFonts w:ascii="宋体" w:hAnsi="宋体" w:cs="宋体" w:hint="eastAsia"/>
          </w:rPr>
          <w:t>重新招标</w:t>
        </w:r>
        <w:r w:rsidR="006474A5">
          <w:tab/>
        </w:r>
        <w:r>
          <w:fldChar w:fldCharType="begin"/>
        </w:r>
        <w:r w:rsidR="006474A5">
          <w:instrText xml:space="preserve"> PAGEREF _Toc394392155 \h </w:instrText>
        </w:r>
        <w:r>
          <w:fldChar w:fldCharType="separate"/>
        </w:r>
        <w:r w:rsidR="008E76E9">
          <w:rPr>
            <w:noProof/>
          </w:rPr>
          <w:t>- 17 -</w:t>
        </w:r>
        <w:r>
          <w:fldChar w:fldCharType="end"/>
        </w:r>
      </w:hyperlink>
    </w:p>
    <w:p w:rsidR="006474A5" w:rsidRDefault="00B90F02">
      <w:pPr>
        <w:pStyle w:val="12"/>
        <w:spacing w:line="360" w:lineRule="auto"/>
        <w:rPr>
          <w:rFonts w:ascii="Calibri" w:hAnsi="Calibri"/>
          <w:szCs w:val="22"/>
        </w:rPr>
      </w:pPr>
      <w:hyperlink w:anchor="_Toc394392156" w:history="1">
        <w:r w:rsidR="006474A5">
          <w:rPr>
            <w:rStyle w:val="a4"/>
            <w:rFonts w:ascii="宋体" w:hAnsi="宋体" w:cs="宋体"/>
          </w:rPr>
          <w:t xml:space="preserve">9. </w:t>
        </w:r>
        <w:r w:rsidR="006474A5">
          <w:rPr>
            <w:rStyle w:val="a4"/>
            <w:rFonts w:ascii="宋体" w:hAnsi="宋体" w:cs="宋体" w:hint="eastAsia"/>
          </w:rPr>
          <w:t>纪律和监督</w:t>
        </w:r>
        <w:r w:rsidR="006474A5">
          <w:tab/>
        </w:r>
        <w:r>
          <w:fldChar w:fldCharType="begin"/>
        </w:r>
        <w:r w:rsidR="006474A5">
          <w:instrText xml:space="preserve"> PAGEREF _Toc394392156 \h </w:instrText>
        </w:r>
        <w:r>
          <w:fldChar w:fldCharType="separate"/>
        </w:r>
        <w:r w:rsidR="008E76E9">
          <w:rPr>
            <w:noProof/>
          </w:rPr>
          <w:t>- 17 -</w:t>
        </w:r>
        <w:r>
          <w:fldChar w:fldCharType="end"/>
        </w:r>
      </w:hyperlink>
    </w:p>
    <w:p w:rsidR="006474A5" w:rsidRDefault="00B90F02">
      <w:pPr>
        <w:pStyle w:val="12"/>
        <w:spacing w:line="360" w:lineRule="auto"/>
        <w:rPr>
          <w:rFonts w:ascii="Calibri" w:hAnsi="Calibri"/>
          <w:szCs w:val="22"/>
        </w:rPr>
      </w:pPr>
      <w:hyperlink w:anchor="_Toc394392157" w:history="1">
        <w:r w:rsidR="006474A5">
          <w:rPr>
            <w:rStyle w:val="a4"/>
            <w:rFonts w:ascii="宋体" w:hAnsi="宋体" w:cs="宋体"/>
          </w:rPr>
          <w:t xml:space="preserve">10. </w:t>
        </w:r>
        <w:r w:rsidR="006474A5">
          <w:rPr>
            <w:rStyle w:val="a4"/>
            <w:rFonts w:ascii="宋体" w:hAnsi="宋体" w:cs="宋体" w:hint="eastAsia"/>
          </w:rPr>
          <w:t>需要补充的其他内容</w:t>
        </w:r>
        <w:r w:rsidR="006474A5">
          <w:tab/>
        </w:r>
        <w:r>
          <w:fldChar w:fldCharType="begin"/>
        </w:r>
        <w:r w:rsidR="006474A5">
          <w:instrText xml:space="preserve"> PAGEREF _Toc394392157 \h </w:instrText>
        </w:r>
        <w:r>
          <w:fldChar w:fldCharType="separate"/>
        </w:r>
        <w:r w:rsidR="008E76E9">
          <w:rPr>
            <w:noProof/>
          </w:rPr>
          <w:t>- 18 -</w:t>
        </w:r>
        <w:r>
          <w:fldChar w:fldCharType="end"/>
        </w:r>
      </w:hyperlink>
    </w:p>
    <w:p w:rsidR="006474A5" w:rsidRDefault="00B90F02">
      <w:pPr>
        <w:pStyle w:val="12"/>
        <w:spacing w:line="360" w:lineRule="auto"/>
        <w:rPr>
          <w:rFonts w:ascii="Calibri" w:hAnsi="Calibri"/>
          <w:szCs w:val="22"/>
        </w:rPr>
      </w:pPr>
      <w:hyperlink w:anchor="_Toc394392158" w:history="1">
        <w:r w:rsidR="006474A5">
          <w:rPr>
            <w:rStyle w:val="a4"/>
            <w:rFonts w:ascii="宋体" w:hAnsi="宋体" w:hint="eastAsia"/>
          </w:rPr>
          <w:t>第三章</w:t>
        </w:r>
        <w:r w:rsidR="006474A5">
          <w:rPr>
            <w:rStyle w:val="a4"/>
            <w:rFonts w:ascii="宋体" w:hAnsi="宋体"/>
          </w:rPr>
          <w:t xml:space="preserve"> </w:t>
        </w:r>
        <w:r w:rsidR="006474A5">
          <w:rPr>
            <w:rStyle w:val="a4"/>
            <w:rFonts w:ascii="宋体" w:hAnsi="宋体" w:hint="eastAsia"/>
          </w:rPr>
          <w:t>评标办法</w:t>
        </w:r>
        <w:r w:rsidR="006474A5">
          <w:tab/>
        </w:r>
        <w:r>
          <w:fldChar w:fldCharType="begin"/>
        </w:r>
        <w:r w:rsidR="006474A5">
          <w:instrText xml:space="preserve"> PAGEREF _Toc394392158 \h </w:instrText>
        </w:r>
        <w:r>
          <w:fldChar w:fldCharType="separate"/>
        </w:r>
        <w:r w:rsidR="008E76E9">
          <w:rPr>
            <w:noProof/>
          </w:rPr>
          <w:t>- 19 -</w:t>
        </w:r>
        <w:r>
          <w:fldChar w:fldCharType="end"/>
        </w:r>
      </w:hyperlink>
    </w:p>
    <w:p w:rsidR="006474A5" w:rsidRDefault="00B90F02">
      <w:pPr>
        <w:pStyle w:val="12"/>
        <w:spacing w:line="360" w:lineRule="auto"/>
        <w:rPr>
          <w:rFonts w:ascii="Calibri" w:hAnsi="Calibri"/>
          <w:szCs w:val="22"/>
        </w:rPr>
      </w:pPr>
      <w:hyperlink w:anchor="_Toc394392159" w:history="1">
        <w:r w:rsidR="006474A5">
          <w:rPr>
            <w:rStyle w:val="a4"/>
            <w:rFonts w:ascii="宋体" w:hAnsi="宋体" w:hint="eastAsia"/>
          </w:rPr>
          <w:t>第四章</w:t>
        </w:r>
        <w:r w:rsidR="006474A5">
          <w:rPr>
            <w:rStyle w:val="a4"/>
            <w:rFonts w:ascii="宋体" w:hAnsi="宋体"/>
          </w:rPr>
          <w:t xml:space="preserve"> </w:t>
        </w:r>
        <w:r w:rsidR="006474A5">
          <w:rPr>
            <w:rStyle w:val="a4"/>
            <w:rFonts w:ascii="宋体" w:hAnsi="宋体" w:hint="eastAsia"/>
          </w:rPr>
          <w:t>合同条款及格式</w:t>
        </w:r>
        <w:r w:rsidR="006474A5">
          <w:tab/>
        </w:r>
        <w:r>
          <w:fldChar w:fldCharType="begin"/>
        </w:r>
        <w:r w:rsidR="006474A5">
          <w:instrText xml:space="preserve"> PAGEREF _Toc394392159 \h </w:instrText>
        </w:r>
        <w:r>
          <w:fldChar w:fldCharType="separate"/>
        </w:r>
        <w:r w:rsidR="008E76E9">
          <w:rPr>
            <w:noProof/>
          </w:rPr>
          <w:t>- 25 -</w:t>
        </w:r>
        <w:r>
          <w:fldChar w:fldCharType="end"/>
        </w:r>
      </w:hyperlink>
    </w:p>
    <w:p w:rsidR="006474A5" w:rsidRDefault="00B90F02">
      <w:pPr>
        <w:pStyle w:val="12"/>
        <w:spacing w:line="360" w:lineRule="auto"/>
        <w:rPr>
          <w:rFonts w:ascii="Calibri" w:hAnsi="Calibri"/>
          <w:szCs w:val="22"/>
        </w:rPr>
      </w:pPr>
      <w:hyperlink w:anchor="_Toc394392160" w:history="1">
        <w:r w:rsidR="006474A5">
          <w:rPr>
            <w:rStyle w:val="a4"/>
            <w:rFonts w:ascii="宋体" w:hAnsi="宋体" w:hint="eastAsia"/>
          </w:rPr>
          <w:t>第五章</w:t>
        </w:r>
        <w:r w:rsidR="006474A5">
          <w:rPr>
            <w:rStyle w:val="a4"/>
            <w:rFonts w:ascii="宋体" w:hAnsi="宋体"/>
          </w:rPr>
          <w:t xml:space="preserve"> </w:t>
        </w:r>
        <w:r w:rsidR="006474A5">
          <w:rPr>
            <w:rStyle w:val="a4"/>
            <w:rFonts w:ascii="宋体" w:hAnsi="宋体" w:hint="eastAsia"/>
          </w:rPr>
          <w:t>采购清单及技术要求</w:t>
        </w:r>
        <w:r w:rsidR="006474A5">
          <w:tab/>
        </w:r>
        <w:r>
          <w:fldChar w:fldCharType="begin"/>
        </w:r>
        <w:r w:rsidR="006474A5">
          <w:instrText xml:space="preserve"> PAGEREF _Toc394392160 \h </w:instrText>
        </w:r>
        <w:r>
          <w:fldChar w:fldCharType="separate"/>
        </w:r>
        <w:r w:rsidR="008E76E9">
          <w:rPr>
            <w:noProof/>
          </w:rPr>
          <w:t>- 38 -</w:t>
        </w:r>
        <w:r>
          <w:fldChar w:fldCharType="end"/>
        </w:r>
      </w:hyperlink>
    </w:p>
    <w:p w:rsidR="006474A5" w:rsidRDefault="00B90F02">
      <w:pPr>
        <w:pStyle w:val="12"/>
        <w:spacing w:line="360" w:lineRule="auto"/>
        <w:rPr>
          <w:rFonts w:ascii="Calibri" w:hAnsi="Calibri"/>
          <w:szCs w:val="22"/>
        </w:rPr>
      </w:pPr>
      <w:hyperlink w:anchor="_Toc394392161" w:history="1">
        <w:r w:rsidR="006474A5">
          <w:rPr>
            <w:rStyle w:val="a4"/>
            <w:rFonts w:ascii="宋体" w:hAnsi="宋体" w:hint="eastAsia"/>
          </w:rPr>
          <w:t>第六章</w:t>
        </w:r>
        <w:r w:rsidR="006474A5">
          <w:rPr>
            <w:rStyle w:val="a4"/>
            <w:rFonts w:ascii="宋体" w:hAnsi="宋体"/>
          </w:rPr>
          <w:t xml:space="preserve"> </w:t>
        </w:r>
        <w:r w:rsidR="006474A5">
          <w:rPr>
            <w:rStyle w:val="a4"/>
            <w:rFonts w:ascii="宋体" w:hAnsi="宋体" w:hint="eastAsia"/>
          </w:rPr>
          <w:t>投标文件格式</w:t>
        </w:r>
        <w:r w:rsidR="006474A5">
          <w:tab/>
        </w:r>
        <w:r>
          <w:fldChar w:fldCharType="begin"/>
        </w:r>
        <w:r w:rsidR="006474A5">
          <w:instrText xml:space="preserve"> PAGEREF _Toc394392161 \h </w:instrText>
        </w:r>
        <w:r>
          <w:fldChar w:fldCharType="separate"/>
        </w:r>
        <w:r w:rsidR="008E76E9">
          <w:rPr>
            <w:noProof/>
          </w:rPr>
          <w:t>- 42 -</w:t>
        </w:r>
        <w:r>
          <w:fldChar w:fldCharType="end"/>
        </w:r>
      </w:hyperlink>
    </w:p>
    <w:p w:rsidR="006474A5" w:rsidRDefault="00B90F02">
      <w:pPr>
        <w:spacing w:line="360" w:lineRule="auto"/>
        <w:rPr>
          <w:rFonts w:ascii="宋体" w:hAnsi="宋体"/>
        </w:rPr>
      </w:pPr>
      <w:r>
        <w:rPr>
          <w:rFonts w:ascii="宋体" w:hAnsi="宋体"/>
          <w:b/>
          <w:bCs/>
          <w:lang w:val="zh-CN"/>
        </w:rPr>
        <w:fldChar w:fldCharType="end"/>
      </w: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spacing w:line="360" w:lineRule="auto"/>
        <w:rPr>
          <w:rFonts w:ascii="宋体" w:hAnsi="宋体"/>
          <w:szCs w:val="28"/>
        </w:rPr>
      </w:pPr>
    </w:p>
    <w:p w:rsidR="00F353C3" w:rsidRDefault="00F353C3">
      <w:pPr>
        <w:spacing w:line="360" w:lineRule="auto"/>
        <w:rPr>
          <w:rFonts w:ascii="宋体" w:hAnsi="宋体"/>
          <w:szCs w:val="28"/>
        </w:rPr>
      </w:pPr>
    </w:p>
    <w:p w:rsidR="006474A5" w:rsidRDefault="006474A5">
      <w:pPr>
        <w:spacing w:line="360" w:lineRule="auto"/>
        <w:rPr>
          <w:rFonts w:ascii="宋体" w:hAnsi="宋体"/>
          <w:szCs w:val="28"/>
        </w:rPr>
      </w:pPr>
    </w:p>
    <w:p w:rsidR="006474A5" w:rsidRDefault="006474A5">
      <w:pPr>
        <w:pStyle w:val="1"/>
        <w:jc w:val="center"/>
        <w:rPr>
          <w:rFonts w:ascii="宋体" w:hAnsi="宋体"/>
          <w:szCs w:val="32"/>
        </w:rPr>
      </w:pPr>
      <w:bookmarkStart w:id="1" w:name="_Toc394392146"/>
      <w:r>
        <w:rPr>
          <w:rFonts w:ascii="宋体" w:hAnsi="宋体" w:hint="eastAsia"/>
          <w:szCs w:val="32"/>
        </w:rPr>
        <w:lastRenderedPageBreak/>
        <w:t>第一章 招标公告</w:t>
      </w:r>
      <w:bookmarkEnd w:id="1"/>
    </w:p>
    <w:p w:rsidR="006474A5" w:rsidRDefault="006474A5">
      <w:pPr>
        <w:spacing w:line="360" w:lineRule="auto"/>
        <w:ind w:firstLineChars="200" w:firstLine="643"/>
        <w:jc w:val="center"/>
        <w:rPr>
          <w:rFonts w:ascii="宋体" w:hAnsi="宋体"/>
          <w:b/>
          <w:sz w:val="32"/>
          <w:szCs w:val="32"/>
        </w:rPr>
      </w:pPr>
      <w:r>
        <w:rPr>
          <w:rFonts w:ascii="宋体" w:hAnsi="宋体" w:hint="eastAsia"/>
          <w:b/>
          <w:sz w:val="32"/>
          <w:szCs w:val="32"/>
        </w:rPr>
        <w:t>方城县公共资源交易中心电梯设备采购项目</w:t>
      </w:r>
    </w:p>
    <w:p w:rsidR="006474A5" w:rsidRDefault="006474A5">
      <w:pPr>
        <w:spacing w:line="360" w:lineRule="auto"/>
        <w:ind w:firstLineChars="200" w:firstLine="643"/>
        <w:jc w:val="center"/>
        <w:rPr>
          <w:rFonts w:ascii="宋体" w:hAnsi="宋体"/>
          <w:b/>
          <w:sz w:val="32"/>
          <w:szCs w:val="32"/>
        </w:rPr>
      </w:pPr>
      <w:r>
        <w:rPr>
          <w:rFonts w:ascii="宋体" w:hAnsi="宋体" w:hint="eastAsia"/>
          <w:b/>
          <w:sz w:val="32"/>
          <w:szCs w:val="32"/>
        </w:rPr>
        <w:t>招标公告</w:t>
      </w:r>
    </w:p>
    <w:p w:rsidR="006474A5" w:rsidRDefault="006474A5">
      <w:pPr>
        <w:spacing w:line="360" w:lineRule="auto"/>
        <w:ind w:firstLineChars="147" w:firstLine="310"/>
        <w:rPr>
          <w:rFonts w:ascii="宋体" w:hAnsi="宋体" w:cs="宋体"/>
          <w:b/>
          <w:color w:val="000000"/>
          <w:kern w:val="0"/>
          <w:szCs w:val="21"/>
        </w:rPr>
      </w:pPr>
      <w:r>
        <w:rPr>
          <w:rFonts w:ascii="宋体" w:hAnsi="宋体" w:cs="宋体" w:hint="eastAsia"/>
          <w:b/>
          <w:color w:val="000000"/>
          <w:kern w:val="0"/>
          <w:szCs w:val="21"/>
        </w:rPr>
        <w:t>一、招标条件：</w:t>
      </w:r>
    </w:p>
    <w:p w:rsidR="006474A5" w:rsidRDefault="006474A5">
      <w:pPr>
        <w:spacing w:line="360" w:lineRule="auto"/>
        <w:ind w:firstLineChars="200" w:firstLine="420"/>
        <w:rPr>
          <w:rFonts w:ascii="宋体" w:hAnsi="宋体" w:cs="宋体"/>
          <w:color w:val="000000"/>
          <w:kern w:val="0"/>
          <w:szCs w:val="21"/>
        </w:rPr>
      </w:pPr>
      <w:r>
        <w:rPr>
          <w:rFonts w:ascii="宋体" w:hAnsi="宋体" w:cs="宋体" w:hint="eastAsia"/>
          <w:color w:val="000000"/>
          <w:kern w:val="0"/>
          <w:szCs w:val="21"/>
        </w:rPr>
        <w:t>方城县公共资源交易中心电梯设备采购项目已由相关部门批准，招标人为方城县公共资源交易中心，招标代理机构为北京江河润泽工程管理咨询有限公司。该项目已具备招标条件，现对该项目进行国内公开招标。</w:t>
      </w:r>
    </w:p>
    <w:p w:rsidR="006474A5" w:rsidRDefault="006474A5">
      <w:pPr>
        <w:spacing w:line="360" w:lineRule="auto"/>
        <w:ind w:firstLineChars="147" w:firstLine="310"/>
        <w:rPr>
          <w:rFonts w:ascii="宋体" w:hAnsi="宋体" w:cs="宋体"/>
          <w:b/>
          <w:color w:val="000000"/>
          <w:kern w:val="0"/>
          <w:szCs w:val="21"/>
        </w:rPr>
      </w:pPr>
      <w:bookmarkStart w:id="2" w:name="_Toc374983531"/>
      <w:bookmarkStart w:id="3" w:name="_Toc343112972"/>
      <w:bookmarkStart w:id="4" w:name="_Toc343114216"/>
      <w:r>
        <w:rPr>
          <w:rFonts w:ascii="宋体" w:hAnsi="宋体" w:cs="宋体" w:hint="eastAsia"/>
          <w:b/>
          <w:color w:val="000000"/>
          <w:kern w:val="0"/>
          <w:szCs w:val="21"/>
        </w:rPr>
        <w:t>二、项目概况与招标范围</w:t>
      </w:r>
      <w:bookmarkEnd w:id="2"/>
      <w:bookmarkEnd w:id="3"/>
      <w:bookmarkEnd w:id="4"/>
      <w:r>
        <w:rPr>
          <w:rFonts w:ascii="宋体" w:hAnsi="宋体" w:cs="宋体" w:hint="eastAsia"/>
          <w:b/>
          <w:color w:val="000000"/>
          <w:kern w:val="0"/>
          <w:szCs w:val="21"/>
        </w:rPr>
        <w:t>：</w:t>
      </w:r>
    </w:p>
    <w:p w:rsidR="006474A5" w:rsidRDefault="006474A5">
      <w:pPr>
        <w:spacing w:line="360" w:lineRule="auto"/>
        <w:rPr>
          <w:rFonts w:ascii="宋体" w:hAnsi="宋体" w:cs="宋体"/>
          <w:color w:val="000000"/>
          <w:kern w:val="0"/>
          <w:szCs w:val="21"/>
        </w:rPr>
      </w:pPr>
      <w:r>
        <w:rPr>
          <w:rFonts w:ascii="宋体" w:hAnsi="宋体" w:cs="宋体" w:hint="eastAsia"/>
          <w:color w:val="000000"/>
          <w:kern w:val="0"/>
          <w:szCs w:val="21"/>
        </w:rPr>
        <w:t xml:space="preserve">   2.1项目名称：方城县公共资源交易中心电梯设备采购项目；</w:t>
      </w:r>
    </w:p>
    <w:p w:rsidR="006474A5" w:rsidRDefault="006474A5">
      <w:pPr>
        <w:spacing w:line="360" w:lineRule="auto"/>
        <w:rPr>
          <w:rFonts w:ascii="宋体" w:hAnsi="宋体" w:cs="宋体"/>
          <w:color w:val="000000"/>
          <w:kern w:val="0"/>
          <w:szCs w:val="21"/>
        </w:rPr>
      </w:pPr>
      <w:r>
        <w:rPr>
          <w:rFonts w:ascii="宋体" w:hAnsi="宋体" w:cs="宋体" w:hint="eastAsia"/>
          <w:color w:val="000000"/>
          <w:kern w:val="0"/>
          <w:szCs w:val="21"/>
        </w:rPr>
        <w:t xml:space="preserve">   2.2</w:t>
      </w:r>
      <w:r w:rsidRPr="00CE57A3">
        <w:rPr>
          <w:rFonts w:ascii="宋体" w:hAnsi="宋体" w:cs="宋体" w:hint="eastAsia"/>
          <w:color w:val="000000"/>
          <w:kern w:val="0"/>
          <w:szCs w:val="21"/>
        </w:rPr>
        <w:t>招标编号：</w:t>
      </w:r>
      <w:r w:rsidR="00EC4A4E" w:rsidRPr="00EC4A4E">
        <w:rPr>
          <w:rFonts w:ascii="宋体" w:hAnsi="宋体" w:cs="宋体"/>
          <w:color w:val="000000"/>
          <w:kern w:val="0"/>
          <w:szCs w:val="21"/>
        </w:rPr>
        <w:t>ZC-G-20141114-067</w:t>
      </w:r>
    </w:p>
    <w:p w:rsidR="006474A5" w:rsidRDefault="006474A5">
      <w:pPr>
        <w:spacing w:line="360" w:lineRule="auto"/>
        <w:ind w:left="840" w:hangingChars="400" w:hanging="840"/>
        <w:rPr>
          <w:rFonts w:ascii="宋体" w:hAnsi="宋体" w:cs="宋体"/>
          <w:color w:val="000000"/>
          <w:kern w:val="0"/>
          <w:szCs w:val="21"/>
        </w:rPr>
      </w:pPr>
      <w:r>
        <w:rPr>
          <w:rFonts w:ascii="宋体" w:hAnsi="宋体" w:cs="宋体" w:hint="eastAsia"/>
          <w:color w:val="000000"/>
          <w:kern w:val="0"/>
          <w:szCs w:val="21"/>
        </w:rPr>
        <w:t xml:space="preserve">   2.3资金来源：</w:t>
      </w:r>
      <w:r>
        <w:rPr>
          <w:rFonts w:hint="eastAsia"/>
        </w:rPr>
        <w:t>财政资金</w:t>
      </w:r>
      <w:r>
        <w:rPr>
          <w:rFonts w:ascii="宋体" w:hAnsi="宋体" w:cs="宋体" w:hint="eastAsia"/>
          <w:color w:val="000000"/>
          <w:kern w:val="0"/>
          <w:szCs w:val="21"/>
        </w:rPr>
        <w:t>；</w:t>
      </w:r>
    </w:p>
    <w:p w:rsidR="006474A5" w:rsidRDefault="006474A5">
      <w:pPr>
        <w:spacing w:line="360" w:lineRule="auto"/>
        <w:jc w:val="left"/>
        <w:rPr>
          <w:rFonts w:ascii="宋体" w:hAnsi="宋体" w:cs="宋体"/>
          <w:color w:val="000000"/>
          <w:kern w:val="0"/>
          <w:szCs w:val="21"/>
        </w:rPr>
      </w:pPr>
      <w:r>
        <w:rPr>
          <w:rFonts w:ascii="宋体" w:hAnsi="宋体" w:cs="宋体" w:hint="eastAsia"/>
          <w:color w:val="000000"/>
          <w:kern w:val="0"/>
          <w:szCs w:val="21"/>
        </w:rPr>
        <w:t xml:space="preserve">   2.4招标范围：</w:t>
      </w:r>
      <w:r>
        <w:rPr>
          <w:rFonts w:ascii="宋体" w:hAnsi="宋体" w:hint="eastAsia"/>
          <w:bCs/>
          <w:szCs w:val="21"/>
        </w:rPr>
        <w:t>采购一台六层六站无机房</w:t>
      </w:r>
      <w:r w:rsidR="00946E9A">
        <w:rPr>
          <w:rFonts w:ascii="宋体" w:hAnsi="宋体" w:hint="eastAsia"/>
          <w:bCs/>
          <w:szCs w:val="21"/>
        </w:rPr>
        <w:t>乘客</w:t>
      </w:r>
      <w:r>
        <w:rPr>
          <w:rFonts w:ascii="宋体" w:hAnsi="宋体" w:hint="eastAsia"/>
          <w:bCs/>
          <w:szCs w:val="21"/>
        </w:rPr>
        <w:t>电梯，主要为电梯的采购、安装调试及技术服务（详见招标文件）；</w:t>
      </w:r>
    </w:p>
    <w:p w:rsidR="006474A5" w:rsidRDefault="006474A5">
      <w:pPr>
        <w:spacing w:line="360" w:lineRule="auto"/>
        <w:rPr>
          <w:rFonts w:ascii="宋体" w:hAnsi="宋体" w:cs="宋体"/>
          <w:color w:val="000000"/>
          <w:kern w:val="0"/>
          <w:szCs w:val="21"/>
        </w:rPr>
      </w:pPr>
      <w:bookmarkStart w:id="5" w:name="_Toc343112973"/>
      <w:bookmarkStart w:id="6" w:name="_Toc343114217"/>
      <w:bookmarkStart w:id="7" w:name="_Toc374983532"/>
      <w:r>
        <w:rPr>
          <w:rFonts w:ascii="宋体" w:hAnsi="宋体" w:cs="宋体" w:hint="eastAsia"/>
          <w:color w:val="000000"/>
          <w:kern w:val="0"/>
          <w:szCs w:val="21"/>
        </w:rPr>
        <w:t xml:space="preserve">   2.5质量标准：合格；</w:t>
      </w:r>
      <w:bookmarkEnd w:id="5"/>
      <w:bookmarkEnd w:id="6"/>
      <w:bookmarkEnd w:id="7"/>
    </w:p>
    <w:p w:rsidR="006474A5" w:rsidRDefault="006474A5">
      <w:pPr>
        <w:spacing w:line="360" w:lineRule="auto"/>
        <w:ind w:left="840" w:hangingChars="400" w:hanging="840"/>
        <w:rPr>
          <w:rFonts w:ascii="宋体" w:hAnsi="宋体" w:cs="宋体"/>
          <w:color w:val="000000"/>
          <w:kern w:val="0"/>
          <w:szCs w:val="21"/>
        </w:rPr>
      </w:pPr>
      <w:r>
        <w:rPr>
          <w:rFonts w:ascii="宋体" w:hAnsi="宋体" w:cs="宋体" w:hint="eastAsia"/>
          <w:color w:val="000000"/>
          <w:kern w:val="0"/>
          <w:szCs w:val="21"/>
        </w:rPr>
        <w:t xml:space="preserve">   2.6</w:t>
      </w:r>
      <w:r>
        <w:rPr>
          <w:rFonts w:ascii="宋体" w:hAnsi="宋体" w:hint="eastAsia"/>
          <w:bCs/>
          <w:szCs w:val="21"/>
        </w:rPr>
        <w:t>交货期</w:t>
      </w:r>
      <w:r>
        <w:rPr>
          <w:rFonts w:ascii="宋体" w:hAnsi="宋体" w:cs="宋体" w:hint="eastAsia"/>
          <w:color w:val="000000"/>
          <w:kern w:val="0"/>
          <w:szCs w:val="21"/>
        </w:rPr>
        <w:t>：</w:t>
      </w:r>
      <w:r w:rsidRPr="00633468">
        <w:rPr>
          <w:rFonts w:ascii="宋体" w:hAnsi="宋体" w:cs="宋体" w:hint="eastAsia"/>
          <w:color w:val="000000"/>
          <w:kern w:val="0"/>
          <w:szCs w:val="21"/>
        </w:rPr>
        <w:t>签订合同后</w:t>
      </w:r>
      <w:r w:rsidRPr="00633468">
        <w:rPr>
          <w:rFonts w:ascii="宋体" w:hAnsi="宋体" w:cs="宋体" w:hint="eastAsia"/>
          <w:color w:val="000000"/>
          <w:kern w:val="0"/>
          <w:szCs w:val="21"/>
          <w:u w:val="single"/>
        </w:rPr>
        <w:t xml:space="preserve">  </w:t>
      </w:r>
      <w:r w:rsidR="006B176A">
        <w:rPr>
          <w:rFonts w:ascii="宋体" w:hAnsi="宋体" w:cs="宋体" w:hint="eastAsia"/>
          <w:color w:val="000000"/>
          <w:kern w:val="0"/>
          <w:szCs w:val="21"/>
          <w:u w:val="single"/>
        </w:rPr>
        <w:t>60</w:t>
      </w:r>
      <w:r w:rsidRPr="00633468">
        <w:rPr>
          <w:rFonts w:ascii="宋体" w:hAnsi="宋体" w:cs="宋体" w:hint="eastAsia"/>
          <w:color w:val="000000"/>
          <w:kern w:val="0"/>
          <w:szCs w:val="21"/>
          <w:u w:val="single"/>
        </w:rPr>
        <w:t xml:space="preserve">  </w:t>
      </w:r>
      <w:r w:rsidRPr="00633468">
        <w:rPr>
          <w:rFonts w:ascii="宋体" w:hAnsi="宋体" w:cs="宋体" w:hint="eastAsia"/>
          <w:color w:val="000000"/>
          <w:kern w:val="0"/>
          <w:szCs w:val="21"/>
        </w:rPr>
        <w:t>日历天内供货、安装、调试完毕；</w:t>
      </w:r>
    </w:p>
    <w:p w:rsidR="006474A5" w:rsidRDefault="006474A5">
      <w:pPr>
        <w:spacing w:line="360" w:lineRule="auto"/>
        <w:rPr>
          <w:rFonts w:ascii="宋体" w:hAnsi="宋体" w:cs="宋体"/>
          <w:color w:val="000000"/>
          <w:kern w:val="0"/>
          <w:szCs w:val="21"/>
        </w:rPr>
      </w:pPr>
      <w:bookmarkStart w:id="8" w:name="_Toc343112974"/>
      <w:bookmarkStart w:id="9" w:name="_Toc343114218"/>
      <w:bookmarkStart w:id="10" w:name="_Toc374983533"/>
      <w:r>
        <w:rPr>
          <w:rFonts w:ascii="宋体" w:hAnsi="宋体" w:cs="宋体" w:hint="eastAsia"/>
          <w:color w:val="000000"/>
          <w:kern w:val="0"/>
          <w:szCs w:val="21"/>
        </w:rPr>
        <w:t xml:space="preserve">   2.7标段划分：本项目共划分为一个标段</w:t>
      </w:r>
      <w:bookmarkEnd w:id="8"/>
      <w:bookmarkEnd w:id="9"/>
      <w:bookmarkEnd w:id="10"/>
      <w:r>
        <w:rPr>
          <w:rFonts w:ascii="宋体" w:hAnsi="宋体" w:cs="宋体" w:hint="eastAsia"/>
          <w:color w:val="000000"/>
          <w:kern w:val="0"/>
          <w:szCs w:val="21"/>
        </w:rPr>
        <w:t>（具体采购内容详见招标文件）；</w:t>
      </w:r>
    </w:p>
    <w:p w:rsidR="006474A5" w:rsidRDefault="006474A5">
      <w:pPr>
        <w:spacing w:line="360" w:lineRule="auto"/>
        <w:ind w:firstLineChars="147" w:firstLine="310"/>
        <w:rPr>
          <w:rFonts w:ascii="宋体" w:hAnsi="宋体" w:cs="宋体"/>
          <w:b/>
          <w:color w:val="000000"/>
          <w:kern w:val="0"/>
          <w:szCs w:val="21"/>
        </w:rPr>
      </w:pPr>
      <w:r>
        <w:rPr>
          <w:rFonts w:ascii="宋体" w:hAnsi="宋体" w:cs="宋体" w:hint="eastAsia"/>
          <w:b/>
          <w:color w:val="000000"/>
          <w:kern w:val="0"/>
          <w:szCs w:val="21"/>
        </w:rPr>
        <w:t>三、投标人的资格要求：</w:t>
      </w:r>
    </w:p>
    <w:p w:rsidR="006474A5" w:rsidRDefault="006474A5">
      <w:pPr>
        <w:spacing w:line="360" w:lineRule="auto"/>
        <w:ind w:firstLineChars="150" w:firstLine="315"/>
        <w:rPr>
          <w:rFonts w:ascii="宋体" w:hAnsi="宋体" w:cs="宋体"/>
          <w:kern w:val="0"/>
          <w:szCs w:val="21"/>
        </w:rPr>
      </w:pPr>
      <w:r>
        <w:rPr>
          <w:rFonts w:ascii="宋体" w:hAnsi="宋体" w:cs="宋体" w:hint="eastAsia"/>
          <w:kern w:val="0"/>
          <w:szCs w:val="21"/>
        </w:rPr>
        <w:t>3.1符合《中华人民共和国政府采购法》第二十二条的要求；</w:t>
      </w:r>
    </w:p>
    <w:p w:rsidR="006474A5" w:rsidRDefault="006474A5">
      <w:pPr>
        <w:spacing w:line="360" w:lineRule="auto"/>
        <w:ind w:firstLineChars="150" w:firstLine="315"/>
        <w:rPr>
          <w:rFonts w:ascii="宋体" w:hAnsi="宋体" w:cs="宋体"/>
          <w:kern w:val="0"/>
          <w:szCs w:val="21"/>
        </w:rPr>
      </w:pPr>
      <w:r>
        <w:rPr>
          <w:rFonts w:ascii="宋体" w:hAnsi="宋体" w:cs="宋体" w:hint="eastAsia"/>
          <w:kern w:val="0"/>
          <w:szCs w:val="21"/>
        </w:rPr>
        <w:t>3.2具有独立法人资格的电梯制造商或其授权的代理商、销售商；</w:t>
      </w:r>
    </w:p>
    <w:p w:rsidR="006474A5" w:rsidRDefault="006474A5">
      <w:pPr>
        <w:spacing w:line="360" w:lineRule="auto"/>
        <w:ind w:firstLineChars="150" w:firstLine="315"/>
        <w:rPr>
          <w:rFonts w:ascii="宋体" w:hAnsi="宋体" w:cs="宋体"/>
          <w:kern w:val="0"/>
          <w:szCs w:val="21"/>
        </w:rPr>
      </w:pPr>
      <w:r>
        <w:rPr>
          <w:rFonts w:ascii="宋体" w:hAnsi="宋体" w:cs="宋体" w:hint="eastAsia"/>
          <w:kern w:val="0"/>
          <w:szCs w:val="21"/>
        </w:rPr>
        <w:t>3.3投标人为制造商时，须提供《特种设备制造许可证》电梯A级资质、《特种安装改造维修许可证》电梯</w:t>
      </w:r>
      <w:r w:rsidR="00946E9A">
        <w:rPr>
          <w:rFonts w:ascii="宋体" w:hAnsi="宋体" w:cs="宋体" w:hint="eastAsia"/>
          <w:kern w:val="0"/>
          <w:szCs w:val="21"/>
        </w:rPr>
        <w:t>B</w:t>
      </w:r>
      <w:r>
        <w:rPr>
          <w:rFonts w:ascii="宋体" w:hAnsi="宋体" w:cs="宋体" w:hint="eastAsia"/>
          <w:kern w:val="0"/>
          <w:szCs w:val="21"/>
        </w:rPr>
        <w:t>级及以上资质；投标人为代理商时，注册资金不得小于500万</w:t>
      </w:r>
      <w:r w:rsidR="00A23685">
        <w:rPr>
          <w:rFonts w:ascii="宋体" w:hAnsi="宋体" w:cs="宋体" w:hint="eastAsia"/>
          <w:kern w:val="0"/>
          <w:szCs w:val="21"/>
        </w:rPr>
        <w:t>人民币</w:t>
      </w:r>
      <w:r>
        <w:rPr>
          <w:rFonts w:ascii="宋体" w:hAnsi="宋体" w:cs="宋体" w:hint="eastAsia"/>
          <w:kern w:val="0"/>
          <w:szCs w:val="21"/>
        </w:rPr>
        <w:t>，需提供制造商针对本项目的专项授权委托书，同时提供制造商的《特种设备制造许可证》电梯A级资质</w:t>
      </w:r>
      <w:r w:rsidR="00946E9A" w:rsidRPr="00946E9A">
        <w:rPr>
          <w:rFonts w:ascii="宋体" w:hAnsi="宋体" w:cs="宋体" w:hint="eastAsia"/>
          <w:kern w:val="0"/>
          <w:szCs w:val="21"/>
        </w:rPr>
        <w:t>（复印件加盖制造商公章）</w:t>
      </w:r>
      <w:r>
        <w:rPr>
          <w:rFonts w:ascii="宋体" w:hAnsi="宋体" w:cs="宋体" w:hint="eastAsia"/>
          <w:kern w:val="0"/>
          <w:szCs w:val="21"/>
        </w:rPr>
        <w:t>；自身应具有《特种安装改造维修许可证》电梯B级及以上资质证书。</w:t>
      </w:r>
    </w:p>
    <w:p w:rsidR="006474A5" w:rsidRDefault="006474A5">
      <w:pPr>
        <w:spacing w:line="360" w:lineRule="auto"/>
        <w:ind w:firstLineChars="150" w:firstLine="315"/>
        <w:rPr>
          <w:rFonts w:ascii="宋体" w:hAnsi="宋体" w:cs="宋体"/>
          <w:kern w:val="0"/>
          <w:szCs w:val="21"/>
        </w:rPr>
      </w:pPr>
      <w:r>
        <w:rPr>
          <w:rFonts w:ascii="宋体" w:hAnsi="宋体" w:cs="宋体" w:hint="eastAsia"/>
          <w:kern w:val="0"/>
          <w:szCs w:val="21"/>
        </w:rPr>
        <w:t>3.4 企业注册地或项目所在地检察机关出具的查询行贿犯罪档案结果告知函（查询对象包含单位、法定代表人）；</w:t>
      </w:r>
    </w:p>
    <w:p w:rsidR="006474A5" w:rsidRDefault="006474A5">
      <w:pPr>
        <w:spacing w:line="360" w:lineRule="auto"/>
        <w:ind w:left="525" w:hangingChars="250" w:hanging="525"/>
        <w:rPr>
          <w:rFonts w:ascii="宋体" w:hAnsi="宋体" w:cs="宋体"/>
          <w:kern w:val="0"/>
          <w:szCs w:val="21"/>
        </w:rPr>
      </w:pPr>
      <w:r>
        <w:rPr>
          <w:rFonts w:ascii="宋体" w:hAnsi="宋体" w:cs="宋体" w:hint="eastAsia"/>
          <w:kern w:val="0"/>
          <w:szCs w:val="21"/>
        </w:rPr>
        <w:t xml:space="preserve">   3.5本项目不接受联合体投标；</w:t>
      </w:r>
    </w:p>
    <w:p w:rsidR="006474A5" w:rsidRDefault="006474A5">
      <w:pPr>
        <w:adjustRightInd w:val="0"/>
        <w:snapToGrid w:val="0"/>
        <w:spacing w:line="360" w:lineRule="auto"/>
        <w:ind w:firstLineChars="196" w:firstLine="413"/>
        <w:rPr>
          <w:rFonts w:ascii="宋体" w:hAnsi="宋体" w:cs="宋体"/>
          <w:b/>
          <w:szCs w:val="21"/>
        </w:rPr>
      </w:pPr>
      <w:r>
        <w:rPr>
          <w:rFonts w:ascii="宋体" w:hAnsi="宋体" w:cs="宋体" w:hint="eastAsia"/>
          <w:b/>
          <w:szCs w:val="21"/>
        </w:rPr>
        <w:t>四、投标报名及招标文件发售信息：</w:t>
      </w:r>
    </w:p>
    <w:p w:rsidR="006474A5" w:rsidRDefault="006474A5">
      <w:pPr>
        <w:spacing w:line="360" w:lineRule="auto"/>
        <w:ind w:firstLineChars="200" w:firstLine="420"/>
        <w:rPr>
          <w:rFonts w:ascii="宋体" w:hAnsi="宋体" w:cs="宋体"/>
          <w:kern w:val="0"/>
          <w:szCs w:val="21"/>
        </w:rPr>
      </w:pPr>
      <w:r>
        <w:rPr>
          <w:rFonts w:ascii="宋体" w:hAnsi="宋体" w:cs="宋体" w:hint="eastAsia"/>
          <w:kern w:val="0"/>
          <w:szCs w:val="21"/>
        </w:rPr>
        <w:t>4.1</w:t>
      </w:r>
      <w:r>
        <w:rPr>
          <w:rFonts w:ascii="宋体" w:hAnsi="宋体" w:cs="宋体"/>
          <w:kern w:val="0"/>
          <w:szCs w:val="21"/>
        </w:rPr>
        <w:t>报名时间：2014年</w:t>
      </w:r>
      <w:r w:rsidR="00E365E5">
        <w:rPr>
          <w:rFonts w:ascii="宋体" w:hAnsi="宋体" w:cs="宋体" w:hint="eastAsia"/>
          <w:kern w:val="0"/>
          <w:szCs w:val="21"/>
        </w:rPr>
        <w:t>1</w:t>
      </w:r>
      <w:r w:rsidR="00D30C1F">
        <w:rPr>
          <w:rFonts w:ascii="宋体" w:hAnsi="宋体" w:cs="宋体" w:hint="eastAsia"/>
          <w:kern w:val="0"/>
          <w:szCs w:val="21"/>
        </w:rPr>
        <w:t>1</w:t>
      </w:r>
      <w:r>
        <w:rPr>
          <w:rFonts w:ascii="宋体" w:hAnsi="宋体" w:cs="宋体"/>
          <w:kern w:val="0"/>
          <w:szCs w:val="21"/>
        </w:rPr>
        <w:t>月</w:t>
      </w:r>
      <w:r w:rsidR="00D30C1F">
        <w:rPr>
          <w:rFonts w:ascii="宋体" w:hAnsi="宋体" w:cs="宋体" w:hint="eastAsia"/>
          <w:kern w:val="0"/>
          <w:szCs w:val="21"/>
        </w:rPr>
        <w:t>1</w:t>
      </w:r>
      <w:r w:rsidR="00E53B0F">
        <w:rPr>
          <w:rFonts w:ascii="宋体" w:hAnsi="宋体" w:cs="宋体" w:hint="eastAsia"/>
          <w:kern w:val="0"/>
          <w:szCs w:val="21"/>
        </w:rPr>
        <w:t>7</w:t>
      </w:r>
      <w:r>
        <w:rPr>
          <w:rFonts w:ascii="宋体" w:hAnsi="宋体" w:cs="宋体"/>
          <w:kern w:val="0"/>
          <w:szCs w:val="21"/>
        </w:rPr>
        <w:t>日上午8:30时（北京时间，下同）---2014年</w:t>
      </w:r>
      <w:r w:rsidR="000A62B8">
        <w:rPr>
          <w:rFonts w:ascii="宋体" w:hAnsi="宋体" w:cs="宋体" w:hint="eastAsia"/>
          <w:kern w:val="0"/>
          <w:szCs w:val="21"/>
        </w:rPr>
        <w:t>1</w:t>
      </w:r>
      <w:r w:rsidR="00D30C1F">
        <w:rPr>
          <w:rFonts w:ascii="宋体" w:hAnsi="宋体" w:cs="宋体" w:hint="eastAsia"/>
          <w:kern w:val="0"/>
          <w:szCs w:val="21"/>
        </w:rPr>
        <w:t>1</w:t>
      </w:r>
      <w:r>
        <w:rPr>
          <w:rFonts w:ascii="宋体" w:hAnsi="宋体" w:cs="宋体"/>
          <w:kern w:val="0"/>
          <w:szCs w:val="21"/>
        </w:rPr>
        <w:t>月</w:t>
      </w:r>
      <w:r w:rsidR="00D30C1F">
        <w:rPr>
          <w:rFonts w:ascii="宋体" w:hAnsi="宋体" w:cs="宋体" w:hint="eastAsia"/>
          <w:kern w:val="0"/>
          <w:szCs w:val="21"/>
        </w:rPr>
        <w:lastRenderedPageBreak/>
        <w:t>2</w:t>
      </w:r>
      <w:r w:rsidR="00E53B0F">
        <w:rPr>
          <w:rFonts w:ascii="宋体" w:hAnsi="宋体" w:cs="宋体" w:hint="eastAsia"/>
          <w:kern w:val="0"/>
          <w:szCs w:val="21"/>
        </w:rPr>
        <w:t>1</w:t>
      </w:r>
      <w:r>
        <w:rPr>
          <w:rFonts w:ascii="宋体" w:hAnsi="宋体" w:cs="宋体"/>
          <w:kern w:val="0"/>
          <w:szCs w:val="21"/>
        </w:rPr>
        <w:t>日下午</w:t>
      </w:r>
      <w:r>
        <w:rPr>
          <w:rFonts w:ascii="宋体" w:hAnsi="宋体" w:cs="宋体" w:hint="eastAsia"/>
          <w:kern w:val="0"/>
          <w:szCs w:val="21"/>
        </w:rPr>
        <w:t>18</w:t>
      </w:r>
      <w:r>
        <w:rPr>
          <w:rFonts w:ascii="宋体" w:hAnsi="宋体" w:cs="宋体"/>
          <w:kern w:val="0"/>
          <w:szCs w:val="21"/>
        </w:rPr>
        <w:t>:00时（节假日、公休日除外）；招标文件下载时间2014年</w:t>
      </w:r>
      <w:r w:rsidR="003D1341">
        <w:rPr>
          <w:rFonts w:ascii="宋体" w:hAnsi="宋体" w:cs="宋体" w:hint="eastAsia"/>
          <w:kern w:val="0"/>
          <w:szCs w:val="21"/>
        </w:rPr>
        <w:t>1</w:t>
      </w:r>
      <w:r w:rsidR="00D30C1F">
        <w:rPr>
          <w:rFonts w:ascii="宋体" w:hAnsi="宋体" w:cs="宋体" w:hint="eastAsia"/>
          <w:kern w:val="0"/>
          <w:szCs w:val="21"/>
        </w:rPr>
        <w:t>1</w:t>
      </w:r>
      <w:r>
        <w:rPr>
          <w:rFonts w:ascii="宋体" w:hAnsi="宋体" w:cs="宋体"/>
          <w:kern w:val="0"/>
          <w:szCs w:val="21"/>
        </w:rPr>
        <w:t>月</w:t>
      </w:r>
      <w:r w:rsidR="00D30C1F">
        <w:rPr>
          <w:rFonts w:ascii="宋体" w:hAnsi="宋体" w:cs="宋体" w:hint="eastAsia"/>
          <w:kern w:val="0"/>
          <w:szCs w:val="21"/>
        </w:rPr>
        <w:t>1</w:t>
      </w:r>
      <w:r w:rsidR="005D13BF">
        <w:rPr>
          <w:rFonts w:ascii="宋体" w:hAnsi="宋体" w:cs="宋体" w:hint="eastAsia"/>
          <w:kern w:val="0"/>
          <w:szCs w:val="21"/>
        </w:rPr>
        <w:t>7</w:t>
      </w:r>
      <w:r>
        <w:rPr>
          <w:rFonts w:ascii="宋体" w:hAnsi="宋体" w:cs="宋体"/>
          <w:kern w:val="0"/>
          <w:szCs w:val="21"/>
        </w:rPr>
        <w:t>日上午</w:t>
      </w:r>
      <w:r>
        <w:rPr>
          <w:rFonts w:ascii="宋体" w:hAnsi="宋体" w:cs="宋体" w:hint="eastAsia"/>
          <w:kern w:val="0"/>
          <w:szCs w:val="21"/>
        </w:rPr>
        <w:t>0</w:t>
      </w:r>
      <w:r>
        <w:rPr>
          <w:rFonts w:ascii="宋体" w:hAnsi="宋体" w:cs="宋体"/>
          <w:kern w:val="0"/>
          <w:szCs w:val="21"/>
        </w:rPr>
        <w:t>8:30时---2014年</w:t>
      </w:r>
      <w:r w:rsidR="00B17F14">
        <w:rPr>
          <w:rFonts w:ascii="宋体" w:hAnsi="宋体" w:cs="宋体" w:hint="eastAsia"/>
          <w:kern w:val="0"/>
          <w:szCs w:val="21"/>
        </w:rPr>
        <w:t>1</w:t>
      </w:r>
      <w:r w:rsidR="00D30C1F">
        <w:rPr>
          <w:rFonts w:ascii="宋体" w:hAnsi="宋体" w:cs="宋体" w:hint="eastAsia"/>
          <w:kern w:val="0"/>
          <w:szCs w:val="21"/>
        </w:rPr>
        <w:t>1</w:t>
      </w:r>
      <w:r>
        <w:rPr>
          <w:rFonts w:ascii="宋体" w:hAnsi="宋体" w:cs="宋体"/>
          <w:kern w:val="0"/>
          <w:szCs w:val="21"/>
        </w:rPr>
        <w:t>月</w:t>
      </w:r>
      <w:r w:rsidR="000D7E97">
        <w:rPr>
          <w:rFonts w:ascii="宋体" w:hAnsi="宋体" w:cs="宋体" w:hint="eastAsia"/>
          <w:kern w:val="0"/>
          <w:szCs w:val="21"/>
        </w:rPr>
        <w:t>27</w:t>
      </w:r>
      <w:r>
        <w:rPr>
          <w:rFonts w:ascii="宋体" w:hAnsi="宋体" w:cs="宋体"/>
          <w:kern w:val="0"/>
          <w:szCs w:val="21"/>
        </w:rPr>
        <w:t>日下午</w:t>
      </w:r>
      <w:r>
        <w:rPr>
          <w:rFonts w:ascii="宋体" w:hAnsi="宋体" w:cs="宋体" w:hint="eastAsia"/>
          <w:kern w:val="0"/>
          <w:szCs w:val="21"/>
        </w:rPr>
        <w:t>18</w:t>
      </w:r>
      <w:r>
        <w:rPr>
          <w:rFonts w:ascii="宋体" w:hAnsi="宋体" w:cs="宋体"/>
          <w:kern w:val="0"/>
          <w:szCs w:val="21"/>
        </w:rPr>
        <w:t>:00。</w:t>
      </w:r>
    </w:p>
    <w:p w:rsidR="006474A5" w:rsidRDefault="006474A5">
      <w:pPr>
        <w:spacing w:line="360" w:lineRule="auto"/>
        <w:ind w:firstLineChars="150" w:firstLine="315"/>
        <w:jc w:val="left"/>
        <w:rPr>
          <w:rFonts w:ascii="宋体" w:hAnsi="宋体" w:cs="宋体"/>
          <w:kern w:val="0"/>
          <w:szCs w:val="21"/>
        </w:rPr>
      </w:pPr>
      <w:r>
        <w:rPr>
          <w:rFonts w:ascii="宋体" w:hAnsi="宋体" w:cs="宋体" w:hint="eastAsia"/>
          <w:kern w:val="0"/>
          <w:szCs w:val="21"/>
        </w:rPr>
        <w:t>4.2</w:t>
      </w:r>
      <w:r>
        <w:rPr>
          <w:rFonts w:ascii="宋体" w:hAnsi="宋体" w:cs="宋体"/>
          <w:kern w:val="0"/>
          <w:szCs w:val="21"/>
        </w:rPr>
        <w:t>投标人在交易中心注册会员并报名该项目后，即可在规定时间内下载招标文件。</w:t>
      </w:r>
    </w:p>
    <w:p w:rsidR="006474A5" w:rsidRDefault="006474A5">
      <w:pPr>
        <w:spacing w:line="360" w:lineRule="auto"/>
        <w:ind w:firstLineChars="150" w:firstLine="315"/>
        <w:rPr>
          <w:rFonts w:ascii="宋体" w:hAnsi="宋体" w:cs="宋体"/>
          <w:kern w:val="0"/>
          <w:szCs w:val="21"/>
        </w:rPr>
      </w:pPr>
      <w:r>
        <w:rPr>
          <w:rFonts w:ascii="宋体" w:hAnsi="宋体" w:cs="宋体" w:hint="eastAsia"/>
          <w:kern w:val="0"/>
          <w:szCs w:val="21"/>
        </w:rPr>
        <w:t>4.3</w:t>
      </w:r>
      <w:r>
        <w:rPr>
          <w:rFonts w:ascii="宋体" w:hAnsi="宋体" w:cs="宋体"/>
          <w:kern w:val="0"/>
          <w:szCs w:val="21"/>
        </w:rPr>
        <w:t>招标文件费用500元/</w:t>
      </w:r>
      <w:r>
        <w:rPr>
          <w:rFonts w:ascii="宋体" w:hAnsi="宋体" w:cs="宋体" w:hint="eastAsia"/>
          <w:kern w:val="0"/>
          <w:szCs w:val="21"/>
        </w:rPr>
        <w:t>套</w:t>
      </w:r>
      <w:r>
        <w:rPr>
          <w:rFonts w:ascii="宋体" w:hAnsi="宋体" w:cs="宋体"/>
          <w:kern w:val="0"/>
          <w:szCs w:val="21"/>
        </w:rPr>
        <w:t>，售后不退。投标人须在开标当天递交投标文件前，到交易中心开标室以现金形式缴纳至招标代理机构。</w:t>
      </w:r>
    </w:p>
    <w:p w:rsidR="00361334" w:rsidRPr="00361334" w:rsidRDefault="00361334" w:rsidP="00361334">
      <w:pPr>
        <w:spacing w:line="360" w:lineRule="auto"/>
        <w:ind w:firstLineChars="150" w:firstLine="315"/>
        <w:rPr>
          <w:rFonts w:ascii="宋体" w:hAnsi="宋体" w:cs="宋体"/>
          <w:kern w:val="0"/>
          <w:szCs w:val="21"/>
        </w:rPr>
      </w:pPr>
      <w:r w:rsidRPr="00361334">
        <w:rPr>
          <w:rFonts w:ascii="宋体" w:hAnsi="宋体" w:cs="宋体" w:hint="eastAsia"/>
          <w:kern w:val="0"/>
          <w:szCs w:val="21"/>
        </w:rPr>
        <w:t>4.4投标保证金缴纳</w:t>
      </w:r>
    </w:p>
    <w:p w:rsidR="00361334" w:rsidRPr="00361334" w:rsidRDefault="00361334" w:rsidP="00361334">
      <w:pPr>
        <w:spacing w:line="360" w:lineRule="auto"/>
        <w:ind w:firstLineChars="150" w:firstLine="315"/>
        <w:rPr>
          <w:rFonts w:ascii="宋体" w:hAnsi="宋体" w:cs="宋体"/>
          <w:kern w:val="0"/>
          <w:szCs w:val="21"/>
        </w:rPr>
      </w:pPr>
      <w:r w:rsidRPr="00361334">
        <w:rPr>
          <w:rFonts w:ascii="宋体" w:hAnsi="宋体" w:cs="宋体" w:hint="eastAsia"/>
          <w:kern w:val="0"/>
          <w:szCs w:val="21"/>
        </w:rPr>
        <w:t>4.4.1交纳时间：</w:t>
      </w:r>
      <w:r w:rsidRPr="00855E21">
        <w:rPr>
          <w:rFonts w:ascii="宋体" w:hAnsi="宋体" w:cs="宋体" w:hint="eastAsia"/>
          <w:b/>
          <w:kern w:val="0"/>
          <w:szCs w:val="21"/>
          <w:u w:val="single"/>
        </w:rPr>
        <w:t>2014年12月5日下午17：00前（以实际到帐时间为准）；投标保证金的金额：人民币肆仟元整（￥4000元）；</w:t>
      </w:r>
    </w:p>
    <w:p w:rsidR="00361334" w:rsidRPr="00361334" w:rsidRDefault="00361334" w:rsidP="00361334">
      <w:pPr>
        <w:spacing w:line="360" w:lineRule="auto"/>
        <w:ind w:firstLineChars="150" w:firstLine="315"/>
        <w:rPr>
          <w:rFonts w:ascii="宋体" w:hAnsi="宋体" w:cs="宋体"/>
          <w:kern w:val="0"/>
          <w:szCs w:val="21"/>
        </w:rPr>
      </w:pPr>
      <w:r w:rsidRPr="00361334">
        <w:rPr>
          <w:rFonts w:ascii="宋体" w:hAnsi="宋体" w:cs="宋体" w:hint="eastAsia"/>
          <w:kern w:val="0"/>
          <w:szCs w:val="21"/>
        </w:rPr>
        <w:t>4.4.2投标人必须从企业基本账户转账户转入交易中心保证金专户，且转账时应在汇款附言（备注）栏严格按照规定分项目及标段填写，未按要求填写致使保证金无法识别的，视为未提交或未准时到账。本项目</w:t>
      </w:r>
      <w:r w:rsidR="007B39FA">
        <w:rPr>
          <w:rFonts w:ascii="宋体" w:hAnsi="宋体" w:cs="宋体" w:hint="eastAsia"/>
          <w:kern w:val="0"/>
          <w:szCs w:val="21"/>
        </w:rPr>
        <w:t>保证金</w:t>
      </w:r>
      <w:r w:rsidRPr="00361334">
        <w:rPr>
          <w:rFonts w:ascii="宋体" w:hAnsi="宋体" w:cs="宋体" w:hint="eastAsia"/>
          <w:kern w:val="0"/>
          <w:szCs w:val="21"/>
        </w:rPr>
        <w:t>填写规定如下：</w:t>
      </w:r>
      <w:r w:rsidR="00036E84">
        <w:rPr>
          <w:rFonts w:ascii="宋体" w:hAnsi="宋体" w:cs="宋体" w:hint="eastAsia"/>
          <w:kern w:val="0"/>
          <w:szCs w:val="21"/>
        </w:rPr>
        <w:t>“</w:t>
      </w:r>
      <w:r w:rsidRPr="00036E84">
        <w:rPr>
          <w:rFonts w:ascii="宋体" w:hAnsi="宋体" w:cs="宋体" w:hint="eastAsia"/>
          <w:b/>
          <w:kern w:val="0"/>
          <w:szCs w:val="21"/>
          <w:u w:val="single"/>
        </w:rPr>
        <w:t>中心电梯采购项目</w:t>
      </w:r>
      <w:r w:rsidR="00036E84">
        <w:rPr>
          <w:rFonts w:ascii="宋体" w:hAnsi="宋体" w:cs="宋体" w:hint="eastAsia"/>
          <w:b/>
          <w:kern w:val="0"/>
          <w:szCs w:val="21"/>
          <w:u w:val="single"/>
        </w:rPr>
        <w:t>”</w:t>
      </w:r>
    </w:p>
    <w:p w:rsidR="00361334" w:rsidRPr="00361334" w:rsidRDefault="00361334" w:rsidP="00361334">
      <w:pPr>
        <w:spacing w:line="360" w:lineRule="auto"/>
        <w:ind w:firstLineChars="150" w:firstLine="315"/>
        <w:rPr>
          <w:rFonts w:ascii="宋体" w:hAnsi="宋体" w:cs="宋体"/>
          <w:kern w:val="0"/>
          <w:szCs w:val="21"/>
        </w:rPr>
      </w:pPr>
      <w:r w:rsidRPr="00361334">
        <w:rPr>
          <w:rFonts w:ascii="宋体" w:hAnsi="宋体" w:cs="宋体" w:hint="eastAsia"/>
          <w:kern w:val="0"/>
          <w:szCs w:val="21"/>
        </w:rPr>
        <w:t>4.4.3为有效保护投标人信息，交易中心在本项目开标前不获悉投标人保证金是否到账，不开具保证金收款收据，以缴纳日期截止时银行到账确认单为准。为确保各投标人顺利进场交易，查询保证金是否到账敬请自行到汇出行查询。</w:t>
      </w:r>
    </w:p>
    <w:p w:rsidR="00361334" w:rsidRPr="00361334" w:rsidRDefault="00361334" w:rsidP="00361334">
      <w:pPr>
        <w:spacing w:line="360" w:lineRule="auto"/>
        <w:ind w:firstLineChars="150" w:firstLine="315"/>
        <w:rPr>
          <w:rFonts w:ascii="宋体" w:hAnsi="宋体" w:cs="宋体"/>
          <w:kern w:val="0"/>
          <w:szCs w:val="21"/>
        </w:rPr>
      </w:pPr>
      <w:r w:rsidRPr="00361334">
        <w:rPr>
          <w:rFonts w:ascii="宋体" w:hAnsi="宋体" w:cs="宋体" w:hint="eastAsia"/>
          <w:kern w:val="0"/>
          <w:szCs w:val="21"/>
        </w:rPr>
        <w:t>4.4.4保证金专用账户信息如下：</w:t>
      </w:r>
    </w:p>
    <w:p w:rsidR="00361334" w:rsidRPr="007B39FA" w:rsidRDefault="00361334" w:rsidP="007B39FA">
      <w:pPr>
        <w:spacing w:line="360" w:lineRule="auto"/>
        <w:ind w:firstLineChars="150" w:firstLine="316"/>
        <w:rPr>
          <w:rFonts w:ascii="宋体" w:hAnsi="宋体" w:cs="宋体"/>
          <w:b/>
          <w:kern w:val="0"/>
          <w:szCs w:val="21"/>
          <w:u w:val="single"/>
        </w:rPr>
      </w:pPr>
      <w:r w:rsidRPr="007B39FA">
        <w:rPr>
          <w:rFonts w:ascii="宋体" w:hAnsi="宋体" w:cs="宋体" w:hint="eastAsia"/>
          <w:b/>
          <w:kern w:val="0"/>
          <w:szCs w:val="21"/>
          <w:u w:val="single"/>
        </w:rPr>
        <w:t>单位全称：方城县公共资源交易中心</w:t>
      </w:r>
    </w:p>
    <w:p w:rsidR="00361334" w:rsidRPr="007B39FA" w:rsidRDefault="00361334" w:rsidP="007B39FA">
      <w:pPr>
        <w:spacing w:line="360" w:lineRule="auto"/>
        <w:ind w:firstLineChars="150" w:firstLine="316"/>
        <w:rPr>
          <w:rFonts w:ascii="宋体" w:hAnsi="宋体" w:cs="宋体"/>
          <w:b/>
          <w:kern w:val="0"/>
          <w:szCs w:val="21"/>
          <w:u w:val="single"/>
        </w:rPr>
      </w:pPr>
      <w:r w:rsidRPr="007B39FA">
        <w:rPr>
          <w:rFonts w:ascii="宋体" w:hAnsi="宋体" w:cs="宋体" w:hint="eastAsia"/>
          <w:b/>
          <w:kern w:val="0"/>
          <w:szCs w:val="21"/>
          <w:u w:val="single"/>
        </w:rPr>
        <w:t>开户行：河南方城凤裕村镇银行有限责任公司</w:t>
      </w:r>
    </w:p>
    <w:p w:rsidR="00361334" w:rsidRPr="007B39FA" w:rsidRDefault="00361334" w:rsidP="007B39FA">
      <w:pPr>
        <w:spacing w:line="360" w:lineRule="auto"/>
        <w:ind w:firstLineChars="150" w:firstLine="316"/>
        <w:rPr>
          <w:rFonts w:ascii="宋体" w:hAnsi="宋体" w:cs="宋体"/>
          <w:b/>
          <w:kern w:val="0"/>
          <w:szCs w:val="21"/>
          <w:u w:val="single"/>
        </w:rPr>
      </w:pPr>
      <w:r w:rsidRPr="007B39FA">
        <w:rPr>
          <w:rFonts w:ascii="宋体" w:hAnsi="宋体" w:cs="宋体" w:hint="eastAsia"/>
          <w:b/>
          <w:kern w:val="0"/>
          <w:szCs w:val="21"/>
          <w:u w:val="single"/>
        </w:rPr>
        <w:t>账号：6030 1010 1421 0005 84</w:t>
      </w:r>
    </w:p>
    <w:p w:rsidR="00361334" w:rsidRPr="00361334" w:rsidRDefault="00361334" w:rsidP="007B39FA">
      <w:pPr>
        <w:spacing w:line="360" w:lineRule="auto"/>
        <w:ind w:firstLineChars="150" w:firstLine="316"/>
        <w:rPr>
          <w:rFonts w:ascii="宋体" w:hAnsi="宋体" w:cs="宋体"/>
          <w:kern w:val="0"/>
          <w:szCs w:val="21"/>
        </w:rPr>
      </w:pPr>
      <w:r w:rsidRPr="007B39FA">
        <w:rPr>
          <w:rFonts w:ascii="宋体" w:hAnsi="宋体" w:cs="宋体" w:hint="eastAsia"/>
          <w:b/>
          <w:kern w:val="0"/>
          <w:szCs w:val="21"/>
          <w:u w:val="single"/>
        </w:rPr>
        <w:t>行号：320513400012</w:t>
      </w:r>
    </w:p>
    <w:p w:rsidR="006474A5" w:rsidRDefault="006474A5">
      <w:pPr>
        <w:spacing w:line="360" w:lineRule="auto"/>
        <w:ind w:leftChars="150" w:left="525" w:hangingChars="100" w:hanging="210"/>
        <w:rPr>
          <w:rFonts w:ascii="宋体" w:hAnsi="宋体" w:cs="宋体"/>
          <w:kern w:val="0"/>
          <w:szCs w:val="21"/>
        </w:rPr>
      </w:pPr>
      <w:r>
        <w:rPr>
          <w:rFonts w:ascii="宋体" w:hAnsi="宋体" w:cs="宋体" w:hint="eastAsia"/>
          <w:kern w:val="0"/>
          <w:szCs w:val="21"/>
        </w:rPr>
        <w:t>4.</w:t>
      </w:r>
      <w:r w:rsidR="00361334">
        <w:rPr>
          <w:rFonts w:ascii="宋体" w:hAnsi="宋体" w:cs="宋体" w:hint="eastAsia"/>
          <w:kern w:val="0"/>
          <w:szCs w:val="21"/>
        </w:rPr>
        <w:t>5</w:t>
      </w:r>
      <w:r>
        <w:rPr>
          <w:rFonts w:ascii="宋体" w:hAnsi="宋体" w:cs="宋体" w:hint="eastAsia"/>
          <w:kern w:val="0"/>
          <w:szCs w:val="21"/>
        </w:rPr>
        <w:t>投标报名及招标文件的获取：</w:t>
      </w:r>
    </w:p>
    <w:p w:rsidR="006474A5" w:rsidRDefault="006474A5">
      <w:pPr>
        <w:spacing w:line="360" w:lineRule="auto"/>
        <w:ind w:firstLineChars="150" w:firstLine="315"/>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投标单位报名方法：本项目只接受方城县公共资源交易系统网上报名，不接受其它形式报名。</w:t>
      </w:r>
    </w:p>
    <w:p w:rsidR="006474A5" w:rsidRDefault="006474A5">
      <w:pPr>
        <w:spacing w:line="360" w:lineRule="auto"/>
        <w:ind w:firstLineChars="150" w:firstLine="315"/>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会员注册时，需提供潜在投标人营业执照副本、组织机构代码证副本、税务登记证副本等相关证件扫描件，投标人实行资格后审。</w:t>
      </w:r>
    </w:p>
    <w:p w:rsidR="006474A5" w:rsidRDefault="006474A5">
      <w:pPr>
        <w:spacing w:line="360" w:lineRule="auto"/>
        <w:ind w:firstLineChars="150" w:firstLine="315"/>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潜在投标人报名需通过方城县公共资源交易网（网址：</w:t>
      </w:r>
      <w:hyperlink r:id="rId8" w:history="1">
        <w:r>
          <w:rPr>
            <w:rFonts w:ascii="宋体" w:hAnsi="宋体" w:cs="宋体"/>
            <w:kern w:val="0"/>
            <w:szCs w:val="21"/>
          </w:rPr>
          <w:t>www.fcxggzy.com）左侧“</w:t>
        </w:r>
        <w:r>
          <w:rPr>
            <w:rFonts w:ascii="宋体" w:hAnsi="宋体" w:cs="宋体" w:hint="eastAsia"/>
            <w:kern w:val="0"/>
            <w:szCs w:val="21"/>
          </w:rPr>
          <w:t>投标单位登陆</w:t>
        </w:r>
        <w:r>
          <w:rPr>
            <w:rFonts w:ascii="宋体" w:hAnsi="宋体" w:cs="宋体"/>
            <w:kern w:val="0"/>
            <w:szCs w:val="21"/>
          </w:rPr>
          <w:t>”入口进入交易系统进行网上报名（详见《</w:t>
        </w:r>
        <w:r>
          <w:rPr>
            <w:rFonts w:ascii="宋体" w:hAnsi="宋体" w:cs="宋体" w:hint="eastAsia"/>
            <w:kern w:val="0"/>
            <w:szCs w:val="21"/>
          </w:rPr>
          <w:t>投标人</w:t>
        </w:r>
        <w:r>
          <w:rPr>
            <w:rFonts w:ascii="宋体" w:hAnsi="宋体" w:cs="宋体"/>
            <w:kern w:val="0"/>
            <w:szCs w:val="21"/>
          </w:rPr>
          <w:t>会员报名及网上下载标书操作手册》）；潜在投标人若是初次报名，需先注册“会员账号”（潜在投标人务必按照“会员账号”要求进行注册，内容填写必须真实、完整，否则“会员注册审核”不予通过，因此报名失败或会员注册时提供的信息与投标时不一致，由此造成的各项损失均由潜在投标人负责。“会员注册”详见《</w:t>
        </w:r>
        <w:r>
          <w:rPr>
            <w:rFonts w:ascii="宋体" w:hAnsi="宋体" w:cs="宋体" w:hint="eastAsia"/>
            <w:kern w:val="0"/>
            <w:szCs w:val="21"/>
          </w:rPr>
          <w:t>投标人</w:t>
        </w:r>
        <w:r>
          <w:rPr>
            <w:rFonts w:ascii="宋体" w:hAnsi="宋体" w:cs="宋体"/>
            <w:kern w:val="0"/>
            <w:szCs w:val="21"/>
          </w:rPr>
          <w:t>会员注册操作手册》）。</w:t>
        </w:r>
      </w:hyperlink>
    </w:p>
    <w:p w:rsidR="006474A5" w:rsidRDefault="006474A5">
      <w:pPr>
        <w:spacing w:line="360" w:lineRule="auto"/>
        <w:ind w:firstLineChars="150" w:firstLine="315"/>
        <w:jc w:val="left"/>
        <w:rPr>
          <w:rFonts w:ascii="宋体" w:hAnsi="宋体" w:cs="宋体"/>
          <w:kern w:val="0"/>
          <w:szCs w:val="21"/>
        </w:rPr>
      </w:pPr>
      <w:r>
        <w:rPr>
          <w:rFonts w:ascii="宋体" w:hAnsi="宋体" w:hint="eastAsia"/>
          <w:szCs w:val="21"/>
        </w:rPr>
        <w:lastRenderedPageBreak/>
        <w:t>（4）采购/招标文件获取方法：潜在投标人报名后，自行登录方城县公共资源交易系统（从左侧“登录业务系统”入口进入）下载采购/招标文件，若因为自身原因错过文件下载时间，造成损失由潜在投标人自行负责（详见《投标人报名及网上下载招标文件操作手册(非电子辅助开评标)》）。</w:t>
      </w:r>
    </w:p>
    <w:p w:rsidR="006474A5" w:rsidRDefault="006474A5">
      <w:pPr>
        <w:pStyle w:val="cjk"/>
        <w:shd w:val="clear" w:color="auto" w:fill="FFFFFF"/>
        <w:spacing w:line="360" w:lineRule="auto"/>
        <w:ind w:firstLineChars="150" w:firstLine="315"/>
        <w:rPr>
          <w:sz w:val="21"/>
          <w:szCs w:val="21"/>
        </w:rPr>
      </w:pPr>
      <w:r>
        <w:rPr>
          <w:rFonts w:hint="eastAsia"/>
          <w:sz w:val="21"/>
          <w:szCs w:val="21"/>
        </w:rPr>
        <w:t>（5）网上报名时若有疑问，请及时与交易中心信息股联系（每日上午08：30时至11：30时，下午15：00时至18：00时，北京时间，节假日除外）：联系电话0377-60202925。</w:t>
      </w:r>
    </w:p>
    <w:p w:rsidR="006474A5" w:rsidRDefault="006474A5">
      <w:pPr>
        <w:pStyle w:val="cjk"/>
        <w:spacing w:line="360" w:lineRule="auto"/>
        <w:rPr>
          <w:sz w:val="21"/>
          <w:szCs w:val="21"/>
        </w:rPr>
      </w:pPr>
      <w:r>
        <w:rPr>
          <w:rFonts w:hint="eastAsia"/>
          <w:sz w:val="21"/>
          <w:szCs w:val="21"/>
        </w:rPr>
        <w:t>备注：《投标人会员注册操作手册》、《投标人会员报名及网上下载招标文件操作手册(非电子辅助开评标)》、《投标人会员报名、网上下载招标文件及标书制作操作手册(电子辅助开评标)》在“方城县公共资源交易网”右下角资料下载处查看下载。</w:t>
      </w:r>
    </w:p>
    <w:p w:rsidR="006474A5" w:rsidRDefault="006474A5">
      <w:pPr>
        <w:spacing w:line="360" w:lineRule="auto"/>
        <w:ind w:firstLineChars="150" w:firstLine="315"/>
        <w:jc w:val="left"/>
        <w:rPr>
          <w:rFonts w:ascii="宋体" w:hAnsi="宋体" w:cs="宋体"/>
          <w:kern w:val="0"/>
          <w:szCs w:val="21"/>
        </w:rPr>
      </w:pPr>
      <w:r>
        <w:rPr>
          <w:rFonts w:ascii="宋体" w:hAnsi="宋体" w:hint="eastAsia"/>
          <w:szCs w:val="21"/>
        </w:rPr>
        <w:t>（</w:t>
      </w:r>
      <w:r>
        <w:rPr>
          <w:rFonts w:ascii="宋体" w:hAnsi="宋体" w:hint="eastAsia"/>
          <w:kern w:val="0"/>
          <w:szCs w:val="21"/>
        </w:rPr>
        <w:t>6）</w:t>
      </w:r>
      <w:r>
        <w:rPr>
          <w:rFonts w:ascii="宋体" w:hAnsi="宋体" w:hint="eastAsia"/>
          <w:szCs w:val="21"/>
        </w:rPr>
        <w:t>资格审查方法：项目实行资格后审。开标时，投标人需携带齐相关资料证件原件。评标时，由评审专家进行资格审查。</w:t>
      </w:r>
    </w:p>
    <w:p w:rsidR="006474A5" w:rsidRDefault="006474A5">
      <w:pPr>
        <w:pStyle w:val="cjk"/>
        <w:spacing w:line="360" w:lineRule="auto"/>
        <w:ind w:firstLineChars="196" w:firstLine="413"/>
        <w:rPr>
          <w:b/>
          <w:sz w:val="21"/>
          <w:szCs w:val="21"/>
        </w:rPr>
      </w:pPr>
      <w:r>
        <w:rPr>
          <w:rFonts w:hint="eastAsia"/>
          <w:b/>
          <w:sz w:val="21"/>
          <w:szCs w:val="21"/>
        </w:rPr>
        <w:t>五、投标文件接收信息：</w:t>
      </w:r>
    </w:p>
    <w:p w:rsidR="006474A5" w:rsidRDefault="006474A5">
      <w:pPr>
        <w:pStyle w:val="cjk"/>
        <w:spacing w:line="360" w:lineRule="auto"/>
        <w:ind w:firstLineChars="200" w:firstLine="420"/>
        <w:rPr>
          <w:kern w:val="2"/>
          <w:sz w:val="21"/>
          <w:szCs w:val="21"/>
        </w:rPr>
      </w:pPr>
      <w:r>
        <w:rPr>
          <w:rFonts w:hint="eastAsia"/>
          <w:kern w:val="2"/>
          <w:sz w:val="21"/>
          <w:szCs w:val="21"/>
        </w:rPr>
        <w:t>5.1 投标文件接收截止时间：2014年</w:t>
      </w:r>
      <w:r w:rsidR="005154D4">
        <w:rPr>
          <w:rFonts w:hint="eastAsia"/>
          <w:kern w:val="2"/>
          <w:sz w:val="21"/>
          <w:szCs w:val="21"/>
        </w:rPr>
        <w:t>1</w:t>
      </w:r>
      <w:r w:rsidR="003A1EA3">
        <w:rPr>
          <w:rFonts w:hint="eastAsia"/>
          <w:kern w:val="2"/>
          <w:sz w:val="21"/>
          <w:szCs w:val="21"/>
        </w:rPr>
        <w:t>2</w:t>
      </w:r>
      <w:r>
        <w:rPr>
          <w:rFonts w:hint="eastAsia"/>
          <w:kern w:val="2"/>
          <w:sz w:val="21"/>
          <w:szCs w:val="21"/>
        </w:rPr>
        <w:t>月</w:t>
      </w:r>
      <w:r w:rsidR="003D5E5F">
        <w:rPr>
          <w:rFonts w:hint="eastAsia"/>
          <w:kern w:val="2"/>
          <w:sz w:val="21"/>
          <w:szCs w:val="21"/>
        </w:rPr>
        <w:t>8</w:t>
      </w:r>
      <w:r>
        <w:rPr>
          <w:rFonts w:hint="eastAsia"/>
          <w:kern w:val="2"/>
          <w:sz w:val="21"/>
          <w:szCs w:val="21"/>
        </w:rPr>
        <w:t>日</w:t>
      </w:r>
      <w:r w:rsidR="0066654D">
        <w:rPr>
          <w:rFonts w:hint="eastAsia"/>
          <w:kern w:val="2"/>
          <w:sz w:val="21"/>
          <w:szCs w:val="21"/>
        </w:rPr>
        <w:t>下</w:t>
      </w:r>
      <w:r>
        <w:rPr>
          <w:rFonts w:hint="eastAsia"/>
          <w:kern w:val="2"/>
          <w:sz w:val="21"/>
          <w:szCs w:val="21"/>
        </w:rPr>
        <w:t>午</w:t>
      </w:r>
      <w:r w:rsidR="0066654D">
        <w:rPr>
          <w:rFonts w:hint="eastAsia"/>
          <w:kern w:val="2"/>
          <w:sz w:val="21"/>
          <w:szCs w:val="21"/>
        </w:rPr>
        <w:t>14</w:t>
      </w:r>
      <w:r>
        <w:rPr>
          <w:rFonts w:hint="eastAsia"/>
          <w:kern w:val="2"/>
          <w:sz w:val="21"/>
          <w:szCs w:val="21"/>
        </w:rPr>
        <w:t>：</w:t>
      </w:r>
      <w:r w:rsidR="0066654D">
        <w:rPr>
          <w:rFonts w:hint="eastAsia"/>
          <w:kern w:val="2"/>
          <w:sz w:val="21"/>
          <w:szCs w:val="21"/>
        </w:rPr>
        <w:t>3</w:t>
      </w:r>
      <w:r>
        <w:rPr>
          <w:rFonts w:hint="eastAsia"/>
          <w:kern w:val="2"/>
          <w:sz w:val="21"/>
          <w:szCs w:val="21"/>
        </w:rPr>
        <w:t>0。</w:t>
      </w:r>
    </w:p>
    <w:p w:rsidR="006474A5" w:rsidRDefault="006474A5">
      <w:pPr>
        <w:pStyle w:val="cjk"/>
        <w:spacing w:line="360" w:lineRule="auto"/>
        <w:ind w:firstLineChars="200" w:firstLine="420"/>
        <w:rPr>
          <w:color w:val="000000"/>
          <w:sz w:val="21"/>
          <w:szCs w:val="21"/>
        </w:rPr>
      </w:pPr>
      <w:r>
        <w:rPr>
          <w:rFonts w:hint="eastAsia"/>
          <w:sz w:val="21"/>
          <w:szCs w:val="21"/>
        </w:rPr>
        <w:t>5.2投标文件接收地点：</w:t>
      </w:r>
      <w:r>
        <w:rPr>
          <w:rFonts w:hint="eastAsia"/>
          <w:color w:val="000000"/>
          <w:sz w:val="21"/>
          <w:szCs w:val="21"/>
        </w:rPr>
        <w:t>方城县公共资源交易中心开标厅（方城县文化路东延计划生育服务站五楼）。</w:t>
      </w:r>
    </w:p>
    <w:p w:rsidR="006474A5" w:rsidRDefault="006474A5">
      <w:pPr>
        <w:pStyle w:val="cjk"/>
        <w:spacing w:line="360" w:lineRule="auto"/>
        <w:ind w:firstLineChars="200" w:firstLine="420"/>
        <w:rPr>
          <w:sz w:val="21"/>
          <w:szCs w:val="21"/>
        </w:rPr>
      </w:pPr>
      <w:r>
        <w:rPr>
          <w:rFonts w:hint="eastAsia"/>
          <w:sz w:val="21"/>
          <w:szCs w:val="21"/>
        </w:rPr>
        <w:t>5.3 逾期送达的或者未送达指定地点的投标文件，招标人不予受理。</w:t>
      </w:r>
    </w:p>
    <w:p w:rsidR="006474A5" w:rsidRDefault="006474A5">
      <w:pPr>
        <w:pStyle w:val="cjk"/>
        <w:spacing w:line="360" w:lineRule="auto"/>
        <w:ind w:firstLineChars="200" w:firstLine="422"/>
        <w:rPr>
          <w:b/>
          <w:sz w:val="21"/>
          <w:szCs w:val="21"/>
        </w:rPr>
      </w:pPr>
      <w:r>
        <w:rPr>
          <w:rFonts w:hint="eastAsia"/>
          <w:b/>
          <w:sz w:val="21"/>
          <w:szCs w:val="21"/>
        </w:rPr>
        <w:t>六、开标有关信息：</w:t>
      </w:r>
    </w:p>
    <w:p w:rsidR="006474A5" w:rsidRDefault="006474A5">
      <w:pPr>
        <w:pStyle w:val="cjk"/>
        <w:spacing w:line="360" w:lineRule="auto"/>
        <w:ind w:firstLineChars="200" w:firstLine="420"/>
        <w:rPr>
          <w:kern w:val="2"/>
          <w:sz w:val="21"/>
          <w:szCs w:val="21"/>
        </w:rPr>
      </w:pPr>
      <w:r>
        <w:rPr>
          <w:rFonts w:hint="eastAsia"/>
          <w:kern w:val="2"/>
          <w:sz w:val="21"/>
          <w:szCs w:val="21"/>
        </w:rPr>
        <w:t>6.1 开标时间：2014年</w:t>
      </w:r>
      <w:r w:rsidR="005154D4">
        <w:rPr>
          <w:rFonts w:hint="eastAsia"/>
          <w:kern w:val="2"/>
          <w:sz w:val="21"/>
          <w:szCs w:val="21"/>
        </w:rPr>
        <w:t>1</w:t>
      </w:r>
      <w:r w:rsidR="003A1EA3">
        <w:rPr>
          <w:rFonts w:hint="eastAsia"/>
          <w:kern w:val="2"/>
          <w:sz w:val="21"/>
          <w:szCs w:val="21"/>
        </w:rPr>
        <w:t>2</w:t>
      </w:r>
      <w:r>
        <w:rPr>
          <w:rFonts w:hint="eastAsia"/>
          <w:kern w:val="2"/>
          <w:sz w:val="21"/>
          <w:szCs w:val="21"/>
        </w:rPr>
        <w:t>月</w:t>
      </w:r>
      <w:r w:rsidR="003D5E5F">
        <w:rPr>
          <w:rFonts w:hint="eastAsia"/>
          <w:kern w:val="2"/>
          <w:sz w:val="21"/>
          <w:szCs w:val="21"/>
        </w:rPr>
        <w:t>8</w:t>
      </w:r>
      <w:r>
        <w:rPr>
          <w:rFonts w:hint="eastAsia"/>
          <w:kern w:val="2"/>
          <w:sz w:val="21"/>
          <w:szCs w:val="21"/>
        </w:rPr>
        <w:t>日</w:t>
      </w:r>
      <w:r w:rsidR="0066654D">
        <w:rPr>
          <w:rFonts w:hint="eastAsia"/>
          <w:kern w:val="2"/>
          <w:sz w:val="21"/>
          <w:szCs w:val="21"/>
        </w:rPr>
        <w:t>下</w:t>
      </w:r>
      <w:r>
        <w:rPr>
          <w:rFonts w:hint="eastAsia"/>
          <w:kern w:val="2"/>
          <w:sz w:val="21"/>
          <w:szCs w:val="21"/>
        </w:rPr>
        <w:t>午</w:t>
      </w:r>
      <w:r w:rsidR="0066654D">
        <w:rPr>
          <w:rFonts w:hint="eastAsia"/>
          <w:kern w:val="2"/>
          <w:sz w:val="21"/>
          <w:szCs w:val="21"/>
        </w:rPr>
        <w:t>14</w:t>
      </w:r>
      <w:r>
        <w:rPr>
          <w:rFonts w:hint="eastAsia"/>
          <w:kern w:val="2"/>
          <w:sz w:val="21"/>
          <w:szCs w:val="21"/>
        </w:rPr>
        <w:t>：</w:t>
      </w:r>
      <w:r w:rsidR="0066654D">
        <w:rPr>
          <w:rFonts w:hint="eastAsia"/>
          <w:kern w:val="2"/>
          <w:sz w:val="21"/>
          <w:szCs w:val="21"/>
        </w:rPr>
        <w:t>3</w:t>
      </w:r>
      <w:r>
        <w:rPr>
          <w:rFonts w:hint="eastAsia"/>
          <w:kern w:val="2"/>
          <w:sz w:val="21"/>
          <w:szCs w:val="21"/>
        </w:rPr>
        <w:t>0。</w:t>
      </w:r>
    </w:p>
    <w:p w:rsidR="006474A5" w:rsidRDefault="006474A5">
      <w:pPr>
        <w:pStyle w:val="cjk"/>
        <w:spacing w:line="360" w:lineRule="auto"/>
        <w:ind w:firstLineChars="200" w:firstLine="420"/>
        <w:rPr>
          <w:color w:val="000000"/>
          <w:sz w:val="21"/>
          <w:szCs w:val="21"/>
        </w:rPr>
      </w:pPr>
      <w:r>
        <w:rPr>
          <w:rFonts w:hint="eastAsia"/>
          <w:sz w:val="21"/>
          <w:szCs w:val="21"/>
        </w:rPr>
        <w:t>6.2 开标地点：方城县公共资源交易中心开标厅（方城县文化路东延计划生</w:t>
      </w:r>
      <w:r>
        <w:rPr>
          <w:rFonts w:hint="eastAsia"/>
          <w:color w:val="000000"/>
          <w:sz w:val="21"/>
          <w:szCs w:val="21"/>
        </w:rPr>
        <w:t>育服务站五楼）。</w:t>
      </w:r>
    </w:p>
    <w:p w:rsidR="006474A5" w:rsidRDefault="006474A5">
      <w:pPr>
        <w:pStyle w:val="cjk"/>
        <w:spacing w:line="360" w:lineRule="auto"/>
        <w:ind w:firstLineChars="200" w:firstLine="422"/>
        <w:rPr>
          <w:sz w:val="21"/>
          <w:szCs w:val="21"/>
        </w:rPr>
      </w:pPr>
      <w:r>
        <w:rPr>
          <w:rFonts w:hint="eastAsia"/>
          <w:b/>
          <w:sz w:val="21"/>
          <w:szCs w:val="21"/>
        </w:rPr>
        <w:t>七、发布公告的媒介：</w:t>
      </w:r>
      <w:r>
        <w:rPr>
          <w:rFonts w:hint="eastAsia"/>
          <w:b/>
          <w:sz w:val="21"/>
          <w:szCs w:val="21"/>
        </w:rPr>
        <w:br/>
      </w:r>
      <w:r>
        <w:rPr>
          <w:rFonts w:hint="eastAsia"/>
          <w:sz w:val="21"/>
          <w:szCs w:val="21"/>
        </w:rPr>
        <w:t>    本招标公告同时在《中国采购与招标网》、《</w:t>
      </w:r>
      <w:r>
        <w:rPr>
          <w:sz w:val="21"/>
          <w:szCs w:val="21"/>
        </w:rPr>
        <w:t>河南省政府采购网</w:t>
      </w:r>
      <w:r>
        <w:rPr>
          <w:rFonts w:hint="eastAsia"/>
          <w:sz w:val="21"/>
          <w:szCs w:val="21"/>
        </w:rPr>
        <w:t>》、《河南招标采购综合网》、《方城县公共资源交易中心网》上发布。</w:t>
      </w:r>
    </w:p>
    <w:p w:rsidR="006474A5" w:rsidRDefault="006474A5">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八、 本次招标联系事项：</w:t>
      </w: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t>招标人：方城县公共资源交易中心</w:t>
      </w:r>
    </w:p>
    <w:p w:rsidR="006474A5" w:rsidRPr="00070239" w:rsidRDefault="006474A5">
      <w:pPr>
        <w:adjustRightInd w:val="0"/>
        <w:snapToGrid w:val="0"/>
        <w:spacing w:line="360" w:lineRule="auto"/>
        <w:ind w:firstLineChars="200" w:firstLine="420"/>
        <w:rPr>
          <w:rFonts w:ascii="宋体" w:hAnsi="宋体" w:cs="宋体"/>
          <w:szCs w:val="21"/>
        </w:rPr>
      </w:pPr>
      <w:r w:rsidRPr="00070239">
        <w:rPr>
          <w:rFonts w:ascii="宋体" w:hAnsi="宋体" w:cs="宋体" w:hint="eastAsia"/>
          <w:szCs w:val="21"/>
        </w:rPr>
        <w:t>联系人：</w:t>
      </w:r>
      <w:smartTag w:uri="urn:schemas-microsoft-com:office:smarttags" w:element="PersonName">
        <w:smartTagPr>
          <w:attr w:name="ProductID" w:val="王"/>
        </w:smartTagPr>
        <w:r w:rsidR="00070239" w:rsidRPr="00070239">
          <w:rPr>
            <w:rFonts w:ascii="宋体" w:hAnsi="宋体" w:cs="宋体" w:hint="eastAsia"/>
            <w:szCs w:val="21"/>
          </w:rPr>
          <w:t>王</w:t>
        </w:r>
      </w:smartTag>
      <w:r w:rsidR="00070239" w:rsidRPr="00070239">
        <w:rPr>
          <w:rFonts w:ascii="宋体" w:hAnsi="宋体" w:cs="宋体" w:hint="eastAsia"/>
          <w:szCs w:val="21"/>
        </w:rPr>
        <w:t>先生</w:t>
      </w:r>
    </w:p>
    <w:p w:rsidR="006474A5" w:rsidRDefault="006474A5">
      <w:pPr>
        <w:adjustRightInd w:val="0"/>
        <w:snapToGrid w:val="0"/>
        <w:spacing w:line="360" w:lineRule="auto"/>
        <w:ind w:firstLineChars="200" w:firstLine="420"/>
        <w:rPr>
          <w:rFonts w:ascii="宋体" w:hAnsi="宋体" w:cs="宋体"/>
          <w:szCs w:val="21"/>
        </w:rPr>
      </w:pPr>
      <w:r w:rsidRPr="00070239">
        <w:rPr>
          <w:rFonts w:ascii="宋体" w:hAnsi="宋体" w:cs="宋体" w:hint="eastAsia"/>
          <w:szCs w:val="21"/>
        </w:rPr>
        <w:t>联系电话：</w:t>
      </w:r>
      <w:r w:rsidR="00070239" w:rsidRPr="00070239">
        <w:rPr>
          <w:rFonts w:ascii="宋体" w:hAnsi="宋体" w:cs="宋体"/>
          <w:szCs w:val="21"/>
        </w:rPr>
        <w:t>037</w:t>
      </w:r>
      <w:r w:rsidR="00070239" w:rsidRPr="00272179">
        <w:rPr>
          <w:rFonts w:ascii="宋体" w:hAnsi="宋体" w:cs="宋体"/>
          <w:kern w:val="0"/>
          <w:szCs w:val="21"/>
        </w:rPr>
        <w:t>7-60202996</w:t>
      </w:r>
    </w:p>
    <w:p w:rsidR="006474A5" w:rsidRDefault="006474A5">
      <w:pPr>
        <w:adjustRightInd w:val="0"/>
        <w:snapToGrid w:val="0"/>
        <w:spacing w:line="360" w:lineRule="auto"/>
        <w:ind w:firstLineChars="200" w:firstLine="420"/>
        <w:rPr>
          <w:rFonts w:ascii="宋体" w:hAnsi="宋体" w:cs="宋体"/>
          <w:szCs w:val="21"/>
        </w:rPr>
      </w:pP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t>代理机构：北京江河润泽工程管理咨询有限公司</w:t>
      </w: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t>地  址：郑州市经三路纬五路口广汇国贸B1208室</w:t>
      </w: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联系人：</w:t>
      </w:r>
      <w:smartTag w:uri="urn:schemas-microsoft-com:office:smarttags" w:element="PersonName">
        <w:smartTagPr>
          <w:attr w:name="ProductID" w:val="陈"/>
        </w:smartTagPr>
        <w:r>
          <w:rPr>
            <w:rFonts w:ascii="宋体" w:hAnsi="宋体" w:cs="宋体" w:hint="eastAsia"/>
            <w:szCs w:val="21"/>
          </w:rPr>
          <w:t>陈</w:t>
        </w:r>
      </w:smartTag>
      <w:r>
        <w:rPr>
          <w:rFonts w:ascii="宋体" w:hAnsi="宋体" w:cs="宋体" w:hint="eastAsia"/>
          <w:szCs w:val="21"/>
        </w:rPr>
        <w:t>先生</w:t>
      </w: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lastRenderedPageBreak/>
        <w:t>联系电话：0371-65996697/65996698</w:t>
      </w: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传    真：0371-65996698 </w:t>
      </w:r>
    </w:p>
    <w:p w:rsidR="006474A5" w:rsidRDefault="006474A5">
      <w:pPr>
        <w:adjustRightInd w:val="0"/>
        <w:snapToGrid w:val="0"/>
        <w:spacing w:line="360" w:lineRule="auto"/>
        <w:ind w:firstLineChars="200" w:firstLine="420"/>
        <w:rPr>
          <w:rFonts w:ascii="宋体" w:hAnsi="宋体" w:cs="宋体"/>
          <w:szCs w:val="21"/>
        </w:rPr>
      </w:pPr>
      <w:r>
        <w:rPr>
          <w:rFonts w:ascii="宋体" w:hAnsi="宋体" w:cs="宋体" w:hint="eastAsia"/>
          <w:szCs w:val="21"/>
        </w:rPr>
        <w:t>    </w:t>
      </w:r>
    </w:p>
    <w:p w:rsidR="006474A5" w:rsidRDefault="006474A5">
      <w:pPr>
        <w:adjustRightInd w:val="0"/>
        <w:snapToGrid w:val="0"/>
        <w:spacing w:line="360" w:lineRule="auto"/>
        <w:ind w:firstLineChars="200" w:firstLine="420"/>
        <w:rPr>
          <w:rFonts w:ascii="宋体" w:hAnsi="宋体" w:cs="宋体"/>
          <w:szCs w:val="21"/>
        </w:rPr>
      </w:pPr>
    </w:p>
    <w:p w:rsidR="006474A5" w:rsidRDefault="006474A5">
      <w:pPr>
        <w:adjustRightInd w:val="0"/>
        <w:snapToGrid w:val="0"/>
        <w:spacing w:line="360" w:lineRule="auto"/>
        <w:ind w:firstLineChars="2250" w:firstLine="4725"/>
        <w:rPr>
          <w:rFonts w:ascii="宋体" w:hAnsi="宋体" w:cs="宋体"/>
          <w:szCs w:val="21"/>
        </w:rPr>
      </w:pPr>
      <w:r>
        <w:rPr>
          <w:rFonts w:ascii="宋体" w:hAnsi="宋体" w:cs="宋体" w:hint="eastAsia"/>
          <w:szCs w:val="21"/>
        </w:rPr>
        <w:t xml:space="preserve">           2014年</w:t>
      </w:r>
      <w:r w:rsidR="00D02ABD">
        <w:rPr>
          <w:rFonts w:ascii="宋体" w:hAnsi="宋体" w:cs="宋体" w:hint="eastAsia"/>
          <w:szCs w:val="21"/>
        </w:rPr>
        <w:t>1</w:t>
      </w:r>
      <w:r w:rsidR="00D638AD">
        <w:rPr>
          <w:rFonts w:ascii="宋体" w:hAnsi="宋体" w:cs="宋体" w:hint="eastAsia"/>
          <w:szCs w:val="21"/>
        </w:rPr>
        <w:t>1</w:t>
      </w:r>
      <w:r>
        <w:rPr>
          <w:rFonts w:ascii="宋体" w:hAnsi="宋体" w:cs="宋体" w:hint="eastAsia"/>
          <w:szCs w:val="21"/>
        </w:rPr>
        <w:t>月</w:t>
      </w:r>
      <w:r w:rsidR="00D638AD">
        <w:rPr>
          <w:rFonts w:ascii="宋体" w:hAnsi="宋体" w:cs="宋体" w:hint="eastAsia"/>
          <w:szCs w:val="21"/>
        </w:rPr>
        <w:t>17</w:t>
      </w:r>
      <w:r>
        <w:rPr>
          <w:rFonts w:ascii="宋体" w:hAnsi="宋体" w:cs="宋体" w:hint="eastAsia"/>
          <w:szCs w:val="21"/>
        </w:rPr>
        <w:t>日</w:t>
      </w:r>
    </w:p>
    <w:p w:rsidR="006474A5" w:rsidRDefault="006474A5">
      <w:pPr>
        <w:spacing w:line="360" w:lineRule="auto"/>
        <w:rPr>
          <w:rFonts w:ascii="宋体" w:hAnsi="宋体"/>
          <w:szCs w:val="32"/>
        </w:rPr>
      </w:pPr>
    </w:p>
    <w:p w:rsidR="006474A5" w:rsidRDefault="006474A5">
      <w:pPr>
        <w:spacing w:line="360" w:lineRule="auto"/>
        <w:rPr>
          <w:rFonts w:ascii="宋体" w:hAnsi="宋体"/>
          <w:szCs w:val="32"/>
        </w:rPr>
      </w:pPr>
    </w:p>
    <w:p w:rsidR="006474A5" w:rsidRDefault="006474A5">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D638AD" w:rsidRDefault="00D638AD">
      <w:pPr>
        <w:spacing w:line="360" w:lineRule="auto"/>
        <w:rPr>
          <w:rFonts w:ascii="宋体" w:hAnsi="宋体"/>
          <w:szCs w:val="32"/>
        </w:rPr>
      </w:pPr>
    </w:p>
    <w:p w:rsidR="006474A5" w:rsidRDefault="006474A5">
      <w:pPr>
        <w:spacing w:line="360" w:lineRule="auto"/>
        <w:rPr>
          <w:rFonts w:ascii="宋体" w:hAnsi="宋体"/>
          <w:szCs w:val="32"/>
        </w:rPr>
      </w:pPr>
    </w:p>
    <w:p w:rsidR="006474A5" w:rsidRDefault="006474A5">
      <w:pPr>
        <w:spacing w:line="360" w:lineRule="auto"/>
        <w:rPr>
          <w:rFonts w:ascii="宋体" w:hAnsi="宋体"/>
          <w:szCs w:val="32"/>
        </w:rPr>
      </w:pPr>
    </w:p>
    <w:p w:rsidR="006474A5" w:rsidRDefault="006474A5">
      <w:pPr>
        <w:spacing w:line="360" w:lineRule="auto"/>
        <w:rPr>
          <w:rFonts w:ascii="宋体" w:hAnsi="宋体"/>
          <w:szCs w:val="32"/>
        </w:rPr>
      </w:pPr>
    </w:p>
    <w:p w:rsidR="006474A5" w:rsidRDefault="006474A5">
      <w:pPr>
        <w:spacing w:line="360" w:lineRule="auto"/>
        <w:rPr>
          <w:rFonts w:ascii="宋体" w:hAnsi="宋体"/>
          <w:szCs w:val="32"/>
        </w:rPr>
      </w:pPr>
    </w:p>
    <w:p w:rsidR="006474A5" w:rsidRDefault="006474A5">
      <w:pPr>
        <w:pStyle w:val="1"/>
        <w:jc w:val="center"/>
        <w:rPr>
          <w:rFonts w:ascii="宋体" w:hAnsi="宋体"/>
          <w:szCs w:val="32"/>
        </w:rPr>
      </w:pPr>
      <w:bookmarkStart w:id="11" w:name="_Toc27600"/>
      <w:bookmarkStart w:id="12" w:name="_Toc25757"/>
      <w:bookmarkStart w:id="13" w:name="_Toc29514"/>
      <w:bookmarkStart w:id="14" w:name="_Toc394392147"/>
      <w:r>
        <w:rPr>
          <w:rFonts w:ascii="宋体" w:hAnsi="宋体" w:hint="eastAsia"/>
          <w:szCs w:val="32"/>
        </w:rPr>
        <w:t>第二章 投标人须知</w:t>
      </w:r>
      <w:bookmarkEnd w:id="0"/>
      <w:bookmarkEnd w:id="11"/>
      <w:bookmarkEnd w:id="12"/>
      <w:bookmarkEnd w:id="13"/>
      <w:bookmarkEnd w:id="14"/>
    </w:p>
    <w:p w:rsidR="006474A5" w:rsidRDefault="006474A5">
      <w:pPr>
        <w:spacing w:line="360" w:lineRule="auto"/>
        <w:jc w:val="center"/>
        <w:rPr>
          <w:rFonts w:ascii="宋体" w:hAnsi="宋体"/>
          <w:b/>
          <w:sz w:val="30"/>
          <w:szCs w:val="30"/>
        </w:rPr>
      </w:pPr>
      <w:bookmarkStart w:id="15" w:name="_Toc184635070"/>
      <w:bookmarkStart w:id="16" w:name="_Toc9984"/>
      <w:bookmarkStart w:id="17" w:name="_Toc15768"/>
      <w:bookmarkStart w:id="18" w:name="_Toc718"/>
      <w:bookmarkStart w:id="19" w:name="_Toc23140"/>
      <w:r>
        <w:rPr>
          <w:rFonts w:ascii="宋体" w:hAnsi="宋体" w:hint="eastAsia"/>
          <w:b/>
          <w:sz w:val="30"/>
          <w:szCs w:val="30"/>
        </w:rPr>
        <w:t>投标人须知前附表</w:t>
      </w:r>
      <w:bookmarkEnd w:id="15"/>
      <w:bookmarkEnd w:id="16"/>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7"/>
        <w:gridCol w:w="6"/>
        <w:gridCol w:w="2186"/>
        <w:gridCol w:w="6237"/>
      </w:tblGrid>
      <w:tr w:rsidR="006474A5">
        <w:trPr>
          <w:trHeight w:val="450"/>
        </w:trPr>
        <w:tc>
          <w:tcPr>
            <w:tcW w:w="933" w:type="dxa"/>
            <w:gridSpan w:val="2"/>
            <w:vAlign w:val="center"/>
          </w:tcPr>
          <w:p w:rsidR="006474A5" w:rsidRDefault="006474A5">
            <w:pPr>
              <w:spacing w:line="360" w:lineRule="auto"/>
              <w:jc w:val="center"/>
              <w:rPr>
                <w:rFonts w:ascii="宋体" w:hAnsi="宋体"/>
                <w:b/>
                <w:szCs w:val="21"/>
              </w:rPr>
            </w:pPr>
            <w:r>
              <w:rPr>
                <w:rFonts w:ascii="宋体" w:hAnsi="宋体" w:hint="eastAsia"/>
                <w:b/>
                <w:szCs w:val="21"/>
              </w:rPr>
              <w:lastRenderedPageBreak/>
              <w:t>序号</w:t>
            </w:r>
          </w:p>
        </w:tc>
        <w:tc>
          <w:tcPr>
            <w:tcW w:w="2186" w:type="dxa"/>
            <w:vAlign w:val="center"/>
          </w:tcPr>
          <w:p w:rsidR="006474A5" w:rsidRDefault="006474A5">
            <w:pPr>
              <w:spacing w:line="360" w:lineRule="auto"/>
              <w:jc w:val="center"/>
              <w:rPr>
                <w:rFonts w:ascii="宋体" w:hAnsi="宋体"/>
                <w:b/>
                <w:szCs w:val="21"/>
              </w:rPr>
            </w:pPr>
            <w:r>
              <w:rPr>
                <w:rFonts w:ascii="宋体" w:hAnsi="宋体" w:hint="eastAsia"/>
                <w:b/>
                <w:szCs w:val="21"/>
              </w:rPr>
              <w:t>条款名称</w:t>
            </w:r>
          </w:p>
        </w:tc>
        <w:tc>
          <w:tcPr>
            <w:tcW w:w="6237" w:type="dxa"/>
            <w:vAlign w:val="center"/>
          </w:tcPr>
          <w:p w:rsidR="006474A5" w:rsidRDefault="006474A5">
            <w:pPr>
              <w:spacing w:line="360" w:lineRule="auto"/>
              <w:jc w:val="center"/>
              <w:rPr>
                <w:rFonts w:ascii="宋体" w:hAnsi="宋体"/>
                <w:b/>
                <w:szCs w:val="21"/>
              </w:rPr>
            </w:pPr>
            <w:r>
              <w:rPr>
                <w:rFonts w:ascii="宋体" w:hAnsi="宋体" w:hint="eastAsia"/>
                <w:b/>
                <w:szCs w:val="21"/>
              </w:rPr>
              <w:t>编列内容</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招标人</w:t>
            </w:r>
          </w:p>
        </w:tc>
        <w:tc>
          <w:tcPr>
            <w:tcW w:w="6237" w:type="dxa"/>
            <w:vAlign w:val="center"/>
          </w:tcPr>
          <w:p w:rsidR="006474A5" w:rsidRDefault="006474A5">
            <w:pPr>
              <w:spacing w:line="360" w:lineRule="auto"/>
              <w:rPr>
                <w:rFonts w:ascii="宋体" w:hAnsi="宋体"/>
                <w:kern w:val="0"/>
                <w:szCs w:val="21"/>
              </w:rPr>
            </w:pPr>
            <w:r>
              <w:rPr>
                <w:rFonts w:ascii="宋体" w:hAnsi="宋体" w:hint="eastAsia"/>
                <w:kern w:val="0"/>
                <w:szCs w:val="21"/>
              </w:rPr>
              <w:t>招标人：方城县公共资源交易中心</w:t>
            </w:r>
          </w:p>
          <w:p w:rsidR="009C6A93" w:rsidRDefault="009C6A93" w:rsidP="009C6A93">
            <w:pPr>
              <w:adjustRightInd w:val="0"/>
              <w:snapToGrid w:val="0"/>
              <w:spacing w:line="360" w:lineRule="auto"/>
              <w:rPr>
                <w:rFonts w:ascii="宋体" w:hAnsi="宋体" w:cs="宋体"/>
                <w:kern w:val="0"/>
                <w:szCs w:val="21"/>
              </w:rPr>
            </w:pPr>
            <w:r w:rsidRPr="0094752B">
              <w:rPr>
                <w:rFonts w:ascii="宋体" w:hAnsi="宋体" w:cs="宋体" w:hint="eastAsia"/>
                <w:kern w:val="0"/>
                <w:szCs w:val="21"/>
              </w:rPr>
              <w:t>联系人：</w:t>
            </w:r>
            <w:smartTag w:uri="urn:schemas-microsoft-com:office:smarttags" w:element="PersonName">
              <w:smartTagPr>
                <w:attr w:name="ProductID" w:val="王"/>
              </w:smartTagPr>
              <w:r>
                <w:rPr>
                  <w:rFonts w:ascii="宋体" w:hAnsi="宋体" w:cs="宋体" w:hint="eastAsia"/>
                  <w:kern w:val="0"/>
                  <w:szCs w:val="21"/>
                </w:rPr>
                <w:t>王</w:t>
              </w:r>
            </w:smartTag>
            <w:r>
              <w:rPr>
                <w:rFonts w:ascii="宋体" w:hAnsi="宋体" w:cs="宋体" w:hint="eastAsia"/>
                <w:kern w:val="0"/>
                <w:szCs w:val="21"/>
              </w:rPr>
              <w:t>先生</w:t>
            </w:r>
          </w:p>
          <w:p w:rsidR="006474A5" w:rsidRDefault="009C6A93" w:rsidP="009C6A93">
            <w:pPr>
              <w:adjustRightInd w:val="0"/>
              <w:snapToGrid w:val="0"/>
              <w:spacing w:line="360" w:lineRule="auto"/>
              <w:rPr>
                <w:rFonts w:ascii="宋体" w:hAnsi="宋体"/>
                <w:kern w:val="0"/>
                <w:szCs w:val="21"/>
              </w:rPr>
            </w:pPr>
            <w:r w:rsidRPr="0094752B">
              <w:rPr>
                <w:rFonts w:ascii="宋体" w:hAnsi="宋体" w:cs="宋体" w:hint="eastAsia"/>
                <w:kern w:val="0"/>
                <w:szCs w:val="21"/>
              </w:rPr>
              <w:t>联系电话：</w:t>
            </w:r>
            <w:r w:rsidRPr="00272179">
              <w:rPr>
                <w:rFonts w:ascii="宋体" w:hAnsi="宋体" w:cs="宋体"/>
                <w:kern w:val="0"/>
                <w:szCs w:val="21"/>
              </w:rPr>
              <w:t>0377-60202996</w:t>
            </w:r>
          </w:p>
        </w:tc>
      </w:tr>
      <w:tr w:rsidR="006474A5">
        <w:trPr>
          <w:trHeight w:val="2024"/>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招标代理机构</w:t>
            </w:r>
          </w:p>
        </w:tc>
        <w:tc>
          <w:tcPr>
            <w:tcW w:w="6237" w:type="dxa"/>
            <w:vAlign w:val="center"/>
          </w:tcPr>
          <w:p w:rsidR="006474A5" w:rsidRDefault="006474A5">
            <w:pPr>
              <w:spacing w:line="360" w:lineRule="auto"/>
              <w:rPr>
                <w:rFonts w:ascii="宋体" w:hAnsi="宋体"/>
                <w:kern w:val="0"/>
                <w:szCs w:val="21"/>
              </w:rPr>
            </w:pPr>
            <w:r>
              <w:rPr>
                <w:rFonts w:ascii="宋体" w:hAnsi="宋体" w:hint="eastAsia"/>
                <w:kern w:val="0"/>
                <w:szCs w:val="21"/>
              </w:rPr>
              <w:t>名称：北京江河润泽工程管理咨询有限公司</w:t>
            </w:r>
          </w:p>
          <w:p w:rsidR="006474A5" w:rsidRDefault="006474A5">
            <w:pPr>
              <w:spacing w:line="360" w:lineRule="auto"/>
              <w:rPr>
                <w:rFonts w:ascii="宋体" w:hAnsi="宋体"/>
                <w:kern w:val="0"/>
                <w:szCs w:val="21"/>
              </w:rPr>
            </w:pPr>
            <w:r>
              <w:rPr>
                <w:rFonts w:ascii="宋体" w:hAnsi="宋体" w:hint="eastAsia"/>
                <w:kern w:val="0"/>
                <w:szCs w:val="21"/>
              </w:rPr>
              <w:t>地址： 郑州市经三路纬五路口广汇国贸B1208室</w:t>
            </w:r>
          </w:p>
          <w:p w:rsidR="006474A5" w:rsidRDefault="006474A5">
            <w:pPr>
              <w:spacing w:line="360" w:lineRule="auto"/>
              <w:rPr>
                <w:rFonts w:ascii="宋体" w:hAnsi="宋体"/>
                <w:kern w:val="0"/>
                <w:szCs w:val="21"/>
              </w:rPr>
            </w:pPr>
            <w:r>
              <w:rPr>
                <w:rFonts w:ascii="宋体" w:hAnsi="宋体" w:hint="eastAsia"/>
                <w:kern w:val="0"/>
                <w:szCs w:val="21"/>
              </w:rPr>
              <w:t>联系人：</w:t>
            </w:r>
            <w:smartTag w:uri="urn:schemas-microsoft-com:office:smarttags" w:element="PersonName">
              <w:smartTagPr>
                <w:attr w:name="ProductID" w:val="陈"/>
              </w:smartTagPr>
              <w:r>
                <w:rPr>
                  <w:rFonts w:ascii="宋体" w:hAnsi="宋体" w:hint="eastAsia"/>
                  <w:kern w:val="0"/>
                  <w:szCs w:val="21"/>
                </w:rPr>
                <w:t>陈</w:t>
              </w:r>
            </w:smartTag>
            <w:r>
              <w:rPr>
                <w:rFonts w:ascii="宋体" w:hAnsi="宋体" w:hint="eastAsia"/>
                <w:kern w:val="0"/>
                <w:szCs w:val="21"/>
              </w:rPr>
              <w:t>先生</w:t>
            </w:r>
          </w:p>
          <w:p w:rsidR="006474A5" w:rsidRDefault="006474A5">
            <w:pPr>
              <w:spacing w:line="360" w:lineRule="auto"/>
              <w:rPr>
                <w:rFonts w:ascii="宋体" w:hAnsi="宋体"/>
                <w:kern w:val="0"/>
                <w:szCs w:val="21"/>
              </w:rPr>
            </w:pPr>
            <w:r>
              <w:rPr>
                <w:rFonts w:ascii="宋体" w:hAnsi="宋体" w:hint="eastAsia"/>
                <w:kern w:val="0"/>
                <w:szCs w:val="21"/>
              </w:rPr>
              <w:t>电话：0371-65996697/65996698</w:t>
            </w:r>
          </w:p>
          <w:p w:rsidR="006474A5" w:rsidRDefault="006474A5">
            <w:pPr>
              <w:spacing w:line="360" w:lineRule="auto"/>
              <w:rPr>
                <w:rFonts w:ascii="宋体" w:hAnsi="宋体"/>
                <w:szCs w:val="21"/>
              </w:rPr>
            </w:pPr>
            <w:r>
              <w:rPr>
                <w:rFonts w:ascii="宋体" w:hAnsi="宋体" w:hint="eastAsia"/>
                <w:kern w:val="0"/>
                <w:szCs w:val="21"/>
              </w:rPr>
              <w:t>传真：0371-65996698</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3</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项目名称</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方城县公共资源交易中心电梯设备采购项目</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4</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招标范围</w:t>
            </w:r>
            <w:r>
              <w:rPr>
                <w:rFonts w:ascii="宋体" w:hAnsi="宋体" w:cs="仿宋_GB2312" w:hint="eastAsia"/>
                <w:kern w:val="0"/>
                <w:szCs w:val="21"/>
              </w:rPr>
              <w:t>及标段划分</w:t>
            </w:r>
          </w:p>
        </w:tc>
        <w:tc>
          <w:tcPr>
            <w:tcW w:w="6237" w:type="dxa"/>
            <w:vAlign w:val="center"/>
          </w:tcPr>
          <w:p w:rsidR="006474A5" w:rsidRDefault="006474A5">
            <w:pPr>
              <w:spacing w:line="360" w:lineRule="auto"/>
              <w:jc w:val="left"/>
              <w:rPr>
                <w:rFonts w:ascii="宋体" w:hAnsi="宋体"/>
                <w:bCs/>
                <w:szCs w:val="21"/>
              </w:rPr>
            </w:pPr>
            <w:r>
              <w:rPr>
                <w:rFonts w:ascii="宋体" w:hAnsi="宋体" w:hint="eastAsia"/>
                <w:bCs/>
                <w:szCs w:val="21"/>
              </w:rPr>
              <w:t>采购一台六层六站无机房</w:t>
            </w:r>
            <w:r w:rsidR="00946E9A">
              <w:rPr>
                <w:rFonts w:ascii="宋体" w:hAnsi="宋体" w:hint="eastAsia"/>
                <w:bCs/>
                <w:szCs w:val="21"/>
              </w:rPr>
              <w:t>乘客</w:t>
            </w:r>
            <w:r>
              <w:rPr>
                <w:rFonts w:ascii="宋体" w:hAnsi="宋体" w:hint="eastAsia"/>
                <w:bCs/>
                <w:szCs w:val="21"/>
              </w:rPr>
              <w:t>电梯，主要为电梯的采购、安装调试及技术服务</w:t>
            </w:r>
          </w:p>
          <w:p w:rsidR="006474A5" w:rsidRDefault="006474A5">
            <w:pPr>
              <w:spacing w:line="360" w:lineRule="auto"/>
              <w:jc w:val="left"/>
              <w:rPr>
                <w:rFonts w:ascii="宋体" w:hAnsi="宋体"/>
                <w:szCs w:val="21"/>
              </w:rPr>
            </w:pPr>
            <w:r>
              <w:rPr>
                <w:rFonts w:ascii="宋体" w:hAnsi="宋体" w:hint="eastAsia"/>
                <w:szCs w:val="21"/>
              </w:rPr>
              <w:t>标段划分：本项目共划分为一个标段</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5</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资金来源</w:t>
            </w:r>
          </w:p>
        </w:tc>
        <w:tc>
          <w:tcPr>
            <w:tcW w:w="6237" w:type="dxa"/>
            <w:vAlign w:val="center"/>
          </w:tcPr>
          <w:p w:rsidR="006474A5" w:rsidRDefault="006474A5">
            <w:pPr>
              <w:spacing w:line="360" w:lineRule="auto"/>
              <w:jc w:val="left"/>
              <w:rPr>
                <w:rFonts w:ascii="宋体" w:hAnsi="宋体"/>
                <w:szCs w:val="21"/>
              </w:rPr>
            </w:pPr>
            <w:r>
              <w:rPr>
                <w:rFonts w:hint="eastAsia"/>
              </w:rPr>
              <w:t>财政资金</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6</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出资比例</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7</w:t>
            </w:r>
          </w:p>
        </w:tc>
        <w:tc>
          <w:tcPr>
            <w:tcW w:w="2186" w:type="dxa"/>
            <w:vAlign w:val="center"/>
          </w:tcPr>
          <w:p w:rsidR="006474A5" w:rsidRDefault="006474A5">
            <w:pPr>
              <w:spacing w:line="360" w:lineRule="auto"/>
              <w:jc w:val="center"/>
              <w:rPr>
                <w:rFonts w:ascii="宋体" w:hAnsi="宋体"/>
                <w:bCs/>
                <w:szCs w:val="21"/>
              </w:rPr>
            </w:pPr>
            <w:r>
              <w:rPr>
                <w:rFonts w:ascii="宋体" w:hAnsi="宋体" w:hint="eastAsia"/>
                <w:bCs/>
                <w:szCs w:val="21"/>
              </w:rPr>
              <w:t>资金落实情况</w:t>
            </w:r>
          </w:p>
        </w:tc>
        <w:tc>
          <w:tcPr>
            <w:tcW w:w="6237" w:type="dxa"/>
            <w:vAlign w:val="center"/>
          </w:tcPr>
          <w:p w:rsidR="006474A5" w:rsidRDefault="006474A5">
            <w:pPr>
              <w:spacing w:line="360" w:lineRule="auto"/>
              <w:jc w:val="left"/>
              <w:rPr>
                <w:rFonts w:ascii="宋体" w:hAnsi="宋体"/>
                <w:bCs/>
                <w:szCs w:val="21"/>
              </w:rPr>
            </w:pPr>
            <w:r>
              <w:rPr>
                <w:rFonts w:ascii="宋体" w:hAnsi="宋体" w:hint="eastAsia"/>
                <w:bCs/>
                <w:szCs w:val="21"/>
              </w:rPr>
              <w:t>资金已落实</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8</w:t>
            </w:r>
          </w:p>
        </w:tc>
        <w:tc>
          <w:tcPr>
            <w:tcW w:w="2186" w:type="dxa"/>
            <w:vAlign w:val="center"/>
          </w:tcPr>
          <w:p w:rsidR="006474A5" w:rsidRDefault="006474A5">
            <w:pPr>
              <w:spacing w:line="360" w:lineRule="auto"/>
              <w:jc w:val="center"/>
              <w:rPr>
                <w:rFonts w:ascii="宋体" w:hAnsi="宋体"/>
                <w:bCs/>
                <w:szCs w:val="21"/>
              </w:rPr>
            </w:pPr>
            <w:r>
              <w:rPr>
                <w:rFonts w:ascii="宋体" w:hAnsi="宋体" w:hint="eastAsia"/>
                <w:bCs/>
                <w:szCs w:val="21"/>
              </w:rPr>
              <w:t>供货期</w:t>
            </w:r>
          </w:p>
        </w:tc>
        <w:tc>
          <w:tcPr>
            <w:tcW w:w="6237" w:type="dxa"/>
            <w:vAlign w:val="center"/>
          </w:tcPr>
          <w:p w:rsidR="006474A5" w:rsidRDefault="006474A5" w:rsidP="00362386">
            <w:pPr>
              <w:spacing w:line="360" w:lineRule="auto"/>
              <w:jc w:val="left"/>
              <w:rPr>
                <w:rFonts w:ascii="宋体" w:hAnsi="宋体"/>
                <w:bCs/>
                <w:szCs w:val="21"/>
              </w:rPr>
            </w:pPr>
            <w:r w:rsidRPr="009C6A93">
              <w:rPr>
                <w:rFonts w:ascii="宋体" w:hAnsi="宋体" w:hint="eastAsia"/>
                <w:bCs/>
                <w:szCs w:val="21"/>
              </w:rPr>
              <w:t>签订合同后</w:t>
            </w:r>
            <w:r w:rsidR="00362386">
              <w:rPr>
                <w:rFonts w:ascii="宋体" w:hAnsi="宋体" w:hint="eastAsia"/>
                <w:bCs/>
                <w:szCs w:val="21"/>
              </w:rPr>
              <w:t>60</w:t>
            </w:r>
            <w:r w:rsidRPr="009C6A93">
              <w:rPr>
                <w:rFonts w:ascii="宋体" w:hAnsi="宋体" w:hint="eastAsia"/>
                <w:bCs/>
                <w:szCs w:val="21"/>
              </w:rPr>
              <w:t>日历天内供货、安装、调试完毕；</w:t>
            </w:r>
          </w:p>
        </w:tc>
      </w:tr>
      <w:tr w:rsidR="006474A5">
        <w:trPr>
          <w:trHeight w:val="463"/>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9</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投标人资格条件</w:t>
            </w:r>
          </w:p>
        </w:tc>
        <w:tc>
          <w:tcPr>
            <w:tcW w:w="6237" w:type="dxa"/>
            <w:vAlign w:val="center"/>
          </w:tcPr>
          <w:p w:rsidR="006474A5" w:rsidRDefault="006474A5">
            <w:pPr>
              <w:spacing w:line="360" w:lineRule="auto"/>
              <w:rPr>
                <w:rFonts w:ascii="宋体" w:hAnsi="宋体" w:cs="宋体"/>
                <w:kern w:val="0"/>
                <w:szCs w:val="21"/>
              </w:rPr>
            </w:pPr>
            <w:r>
              <w:rPr>
                <w:rFonts w:ascii="宋体" w:hAnsi="宋体" w:cs="宋体" w:hint="eastAsia"/>
                <w:kern w:val="0"/>
                <w:szCs w:val="21"/>
              </w:rPr>
              <w:t>1、符合《中华人民共和国政府采购法》第二十二条的要求；</w:t>
            </w:r>
          </w:p>
          <w:p w:rsidR="006474A5" w:rsidRDefault="006474A5">
            <w:pPr>
              <w:spacing w:line="360" w:lineRule="auto"/>
              <w:rPr>
                <w:rFonts w:ascii="宋体" w:hAnsi="宋体" w:cs="宋体"/>
                <w:kern w:val="0"/>
                <w:szCs w:val="21"/>
              </w:rPr>
            </w:pPr>
            <w:r>
              <w:rPr>
                <w:rFonts w:ascii="宋体" w:hAnsi="宋体" w:cs="宋体" w:hint="eastAsia"/>
                <w:kern w:val="0"/>
                <w:szCs w:val="21"/>
              </w:rPr>
              <w:t>2、具有独立法人资格的电梯制造商或其授权的代理商、销售商；</w:t>
            </w:r>
          </w:p>
          <w:p w:rsidR="006474A5" w:rsidRDefault="006474A5">
            <w:pPr>
              <w:spacing w:line="360" w:lineRule="auto"/>
              <w:rPr>
                <w:rFonts w:ascii="宋体" w:hAnsi="宋体" w:cs="宋体"/>
                <w:kern w:val="0"/>
                <w:szCs w:val="21"/>
              </w:rPr>
            </w:pPr>
            <w:r>
              <w:rPr>
                <w:rFonts w:ascii="宋体" w:hAnsi="宋体" w:cs="宋体" w:hint="eastAsia"/>
                <w:kern w:val="0"/>
                <w:szCs w:val="21"/>
              </w:rPr>
              <w:t>3、投标人为制造商时，须提供《特种设备制造许可证》电梯A级资质、《特种安装改造维修许可证》电梯</w:t>
            </w:r>
            <w:r w:rsidR="00946E9A">
              <w:rPr>
                <w:rFonts w:ascii="宋体" w:hAnsi="宋体" w:cs="宋体" w:hint="eastAsia"/>
                <w:kern w:val="0"/>
                <w:szCs w:val="21"/>
              </w:rPr>
              <w:t>B</w:t>
            </w:r>
            <w:r>
              <w:rPr>
                <w:rFonts w:ascii="宋体" w:hAnsi="宋体" w:cs="宋体" w:hint="eastAsia"/>
                <w:kern w:val="0"/>
                <w:szCs w:val="21"/>
              </w:rPr>
              <w:t>级及以上资质；投标人为代理商时，注册资金不得小于500万</w:t>
            </w:r>
            <w:r w:rsidR="003C4B87">
              <w:rPr>
                <w:rFonts w:ascii="宋体" w:hAnsi="宋体" w:cs="宋体" w:hint="eastAsia"/>
                <w:kern w:val="0"/>
                <w:szCs w:val="21"/>
              </w:rPr>
              <w:t>人民币</w:t>
            </w:r>
            <w:r>
              <w:rPr>
                <w:rFonts w:ascii="宋体" w:hAnsi="宋体" w:cs="宋体" w:hint="eastAsia"/>
                <w:kern w:val="0"/>
                <w:szCs w:val="21"/>
              </w:rPr>
              <w:t>，需提供制造商针对本项目的</w:t>
            </w:r>
            <w:r>
              <w:rPr>
                <w:rFonts w:ascii="宋体" w:hAnsi="宋体" w:cs="宋体"/>
                <w:kern w:val="0"/>
                <w:szCs w:val="21"/>
              </w:rPr>
              <w:t>专项授权委托书</w:t>
            </w:r>
            <w:r>
              <w:rPr>
                <w:rFonts w:ascii="宋体" w:hAnsi="宋体" w:cs="宋体" w:hint="eastAsia"/>
                <w:kern w:val="0"/>
                <w:szCs w:val="21"/>
              </w:rPr>
              <w:t>，同时提供制造商的《特种设备制造许可证》电梯A级</w:t>
            </w:r>
            <w:r w:rsidR="00946E9A">
              <w:rPr>
                <w:rFonts w:ascii="宋体" w:hAnsi="宋体" w:cs="宋体" w:hint="eastAsia"/>
                <w:kern w:val="0"/>
                <w:szCs w:val="21"/>
              </w:rPr>
              <w:t>（</w:t>
            </w:r>
            <w:r w:rsidR="00946E9A" w:rsidRPr="0070278D">
              <w:rPr>
                <w:rFonts w:ascii="宋体" w:hAnsi="宋体" w:cs="宋体" w:hint="eastAsia"/>
                <w:kern w:val="0"/>
                <w:szCs w:val="21"/>
              </w:rPr>
              <w:t>复印件加盖制造商公章</w:t>
            </w:r>
            <w:r w:rsidR="00946E9A">
              <w:rPr>
                <w:rFonts w:ascii="宋体" w:hAnsi="宋体" w:cs="宋体" w:hint="eastAsia"/>
                <w:kern w:val="0"/>
                <w:szCs w:val="21"/>
              </w:rPr>
              <w:t>）</w:t>
            </w:r>
            <w:r>
              <w:rPr>
                <w:rFonts w:ascii="宋体" w:hAnsi="宋体" w:cs="宋体" w:hint="eastAsia"/>
                <w:kern w:val="0"/>
                <w:szCs w:val="21"/>
              </w:rPr>
              <w:t>；自身应具有《特种安装改造维修许可证》电梯</w:t>
            </w:r>
            <w:r>
              <w:rPr>
                <w:rFonts w:ascii="宋体" w:hAnsi="宋体" w:cs="宋体"/>
                <w:kern w:val="0"/>
                <w:szCs w:val="21"/>
              </w:rPr>
              <w:t>B</w:t>
            </w:r>
            <w:r>
              <w:rPr>
                <w:rFonts w:ascii="宋体" w:hAnsi="宋体" w:cs="宋体" w:hint="eastAsia"/>
                <w:kern w:val="0"/>
                <w:szCs w:val="21"/>
              </w:rPr>
              <w:t>级及以上资质证书。</w:t>
            </w:r>
          </w:p>
          <w:p w:rsidR="006474A5" w:rsidRDefault="006474A5">
            <w:pPr>
              <w:spacing w:line="360" w:lineRule="auto"/>
              <w:rPr>
                <w:rFonts w:ascii="宋体" w:hAnsi="宋体" w:cs="宋体"/>
                <w:kern w:val="0"/>
                <w:szCs w:val="21"/>
              </w:rPr>
            </w:pPr>
            <w:r>
              <w:rPr>
                <w:rFonts w:ascii="宋体" w:hAnsi="宋体" w:cs="宋体" w:hint="eastAsia"/>
                <w:kern w:val="0"/>
                <w:szCs w:val="21"/>
              </w:rPr>
              <w:t>4、 企业注册地或项目所在地检察机关出具的查询行贿犯罪档案结果告知函（查询对象包含单位、法定代表人）；</w:t>
            </w:r>
          </w:p>
          <w:p w:rsidR="006474A5" w:rsidRDefault="006474A5">
            <w:pPr>
              <w:spacing w:line="360" w:lineRule="auto"/>
              <w:jc w:val="left"/>
              <w:rPr>
                <w:rFonts w:ascii="宋体" w:hAnsi="宋体"/>
                <w:szCs w:val="21"/>
              </w:rPr>
            </w:pPr>
            <w:r>
              <w:rPr>
                <w:rFonts w:ascii="宋体" w:hAnsi="宋体" w:cs="宋体" w:hint="eastAsia"/>
                <w:kern w:val="0"/>
                <w:szCs w:val="21"/>
              </w:rPr>
              <w:t>5、本项目不接受联合体投标；</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lastRenderedPageBreak/>
              <w:t>10</w:t>
            </w:r>
          </w:p>
        </w:tc>
        <w:tc>
          <w:tcPr>
            <w:tcW w:w="2186" w:type="dxa"/>
            <w:vAlign w:val="center"/>
          </w:tcPr>
          <w:p w:rsidR="006474A5" w:rsidRDefault="006474A5">
            <w:pPr>
              <w:spacing w:line="360" w:lineRule="auto"/>
              <w:jc w:val="center"/>
              <w:rPr>
                <w:rFonts w:ascii="宋体" w:hAnsi="宋体" w:cs="宋体"/>
                <w:kern w:val="0"/>
                <w:szCs w:val="21"/>
              </w:rPr>
            </w:pPr>
            <w:r>
              <w:rPr>
                <w:rFonts w:ascii="宋体" w:hAnsi="宋体" w:cs="宋体" w:hint="eastAsia"/>
                <w:kern w:val="0"/>
                <w:szCs w:val="21"/>
              </w:rPr>
              <w:t>投标人提出问题的</w:t>
            </w:r>
          </w:p>
          <w:p w:rsidR="006474A5" w:rsidRDefault="006474A5">
            <w:pPr>
              <w:spacing w:line="360" w:lineRule="auto"/>
              <w:jc w:val="center"/>
              <w:rPr>
                <w:rFonts w:ascii="宋体" w:hAnsi="宋体"/>
                <w:szCs w:val="21"/>
              </w:rPr>
            </w:pPr>
            <w:r>
              <w:rPr>
                <w:rFonts w:ascii="宋体" w:hAnsi="宋体" w:cs="宋体" w:hint="eastAsia"/>
                <w:kern w:val="0"/>
                <w:szCs w:val="21"/>
              </w:rPr>
              <w:t>截止时间</w:t>
            </w:r>
          </w:p>
        </w:tc>
        <w:tc>
          <w:tcPr>
            <w:tcW w:w="6237" w:type="dxa"/>
            <w:vAlign w:val="center"/>
          </w:tcPr>
          <w:p w:rsidR="006474A5" w:rsidRDefault="006474A5">
            <w:pPr>
              <w:spacing w:line="360" w:lineRule="auto"/>
              <w:jc w:val="left"/>
              <w:rPr>
                <w:rFonts w:ascii="宋体" w:hAnsi="宋体"/>
                <w:szCs w:val="21"/>
              </w:rPr>
            </w:pPr>
            <w:r>
              <w:rPr>
                <w:rFonts w:ascii="宋体" w:hAnsi="宋体" w:cs="宋体" w:hint="eastAsia"/>
                <w:szCs w:val="21"/>
              </w:rPr>
              <w:t>递交投标文件的截止之日17日前</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11</w:t>
            </w:r>
          </w:p>
        </w:tc>
        <w:tc>
          <w:tcPr>
            <w:tcW w:w="2186" w:type="dxa"/>
            <w:vAlign w:val="center"/>
          </w:tcPr>
          <w:p w:rsidR="006474A5" w:rsidRDefault="006474A5">
            <w:pPr>
              <w:spacing w:line="360" w:lineRule="auto"/>
              <w:jc w:val="center"/>
              <w:rPr>
                <w:rFonts w:ascii="宋体" w:hAnsi="宋体" w:cs="宋体"/>
                <w:kern w:val="0"/>
                <w:szCs w:val="21"/>
              </w:rPr>
            </w:pPr>
            <w:r>
              <w:rPr>
                <w:rFonts w:ascii="宋体" w:hAnsi="宋体" w:cs="宋体" w:hint="eastAsia"/>
                <w:kern w:val="0"/>
                <w:szCs w:val="21"/>
              </w:rPr>
              <w:t>招标人书面澄清</w:t>
            </w:r>
          </w:p>
          <w:p w:rsidR="006474A5" w:rsidRDefault="006474A5">
            <w:pPr>
              <w:spacing w:line="360" w:lineRule="auto"/>
              <w:jc w:val="center"/>
              <w:rPr>
                <w:rFonts w:ascii="宋体" w:hAnsi="宋体" w:cs="宋体"/>
                <w:kern w:val="0"/>
                <w:szCs w:val="21"/>
              </w:rPr>
            </w:pPr>
            <w:r>
              <w:rPr>
                <w:rFonts w:ascii="宋体" w:hAnsi="宋体" w:cs="宋体" w:hint="eastAsia"/>
                <w:kern w:val="0"/>
                <w:szCs w:val="21"/>
              </w:rPr>
              <w:t>的时间</w:t>
            </w:r>
          </w:p>
        </w:tc>
        <w:tc>
          <w:tcPr>
            <w:tcW w:w="6237" w:type="dxa"/>
            <w:vAlign w:val="center"/>
          </w:tcPr>
          <w:p w:rsidR="006474A5" w:rsidRDefault="006474A5">
            <w:pPr>
              <w:spacing w:line="360" w:lineRule="auto"/>
              <w:jc w:val="left"/>
              <w:rPr>
                <w:rFonts w:ascii="宋体" w:hAnsi="宋体"/>
                <w:szCs w:val="21"/>
              </w:rPr>
            </w:pPr>
            <w:r>
              <w:rPr>
                <w:rFonts w:ascii="宋体" w:hAnsi="宋体" w:cs="宋体" w:hint="eastAsia"/>
                <w:szCs w:val="21"/>
              </w:rPr>
              <w:t>递交投标文件的截止之日15日前</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12</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构成招标文件的</w:t>
            </w:r>
          </w:p>
          <w:p w:rsidR="006474A5" w:rsidRDefault="006474A5">
            <w:pPr>
              <w:spacing w:line="360" w:lineRule="auto"/>
              <w:jc w:val="center"/>
              <w:rPr>
                <w:rFonts w:ascii="宋体" w:hAnsi="宋体"/>
                <w:szCs w:val="21"/>
              </w:rPr>
            </w:pPr>
            <w:r>
              <w:rPr>
                <w:rFonts w:ascii="宋体" w:hAnsi="宋体" w:hint="eastAsia"/>
                <w:szCs w:val="21"/>
              </w:rPr>
              <w:t>其他材料</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招标文件的修改、澄清</w:t>
            </w:r>
          </w:p>
        </w:tc>
      </w:tr>
      <w:tr w:rsidR="006474A5">
        <w:trPr>
          <w:trHeight w:val="869"/>
        </w:trPr>
        <w:tc>
          <w:tcPr>
            <w:tcW w:w="927" w:type="dxa"/>
            <w:vAlign w:val="center"/>
          </w:tcPr>
          <w:p w:rsidR="006474A5" w:rsidRDefault="006474A5">
            <w:pPr>
              <w:spacing w:line="360" w:lineRule="auto"/>
              <w:jc w:val="center"/>
              <w:rPr>
                <w:rFonts w:ascii="宋体" w:hAnsi="宋体"/>
                <w:szCs w:val="21"/>
              </w:rPr>
            </w:pPr>
            <w:r>
              <w:rPr>
                <w:rFonts w:ascii="宋体" w:hAnsi="宋体" w:hint="eastAsia"/>
                <w:szCs w:val="21"/>
              </w:rPr>
              <w:t>13</w:t>
            </w:r>
          </w:p>
        </w:tc>
        <w:tc>
          <w:tcPr>
            <w:tcW w:w="2192"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投标人要求澄清招标文件的截止时间</w:t>
            </w:r>
          </w:p>
        </w:tc>
        <w:tc>
          <w:tcPr>
            <w:tcW w:w="6237" w:type="dxa"/>
            <w:vAlign w:val="center"/>
          </w:tcPr>
          <w:p w:rsidR="006474A5" w:rsidRDefault="006474A5">
            <w:pPr>
              <w:spacing w:line="360" w:lineRule="auto"/>
              <w:jc w:val="left"/>
              <w:rPr>
                <w:rFonts w:ascii="宋体" w:hAnsi="宋体"/>
                <w:szCs w:val="21"/>
              </w:rPr>
            </w:pPr>
            <w:r>
              <w:rPr>
                <w:rFonts w:ascii="宋体" w:hAnsi="宋体" w:cs="宋体" w:hint="eastAsia"/>
                <w:szCs w:val="21"/>
              </w:rPr>
              <w:t>递交</w:t>
            </w:r>
            <w:r>
              <w:rPr>
                <w:rFonts w:ascii="宋体" w:hAnsi="宋体" w:hint="eastAsia"/>
                <w:szCs w:val="21"/>
              </w:rPr>
              <w:t>投标文件递交截止日15天前。</w:t>
            </w:r>
          </w:p>
        </w:tc>
      </w:tr>
      <w:tr w:rsidR="006474A5">
        <w:trPr>
          <w:trHeight w:val="4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14</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投标截止时间</w:t>
            </w:r>
          </w:p>
        </w:tc>
        <w:tc>
          <w:tcPr>
            <w:tcW w:w="6237" w:type="dxa"/>
            <w:vAlign w:val="center"/>
          </w:tcPr>
          <w:p w:rsidR="006474A5" w:rsidRDefault="006474A5" w:rsidP="004E167B">
            <w:pPr>
              <w:spacing w:line="360" w:lineRule="auto"/>
              <w:jc w:val="left"/>
              <w:rPr>
                <w:rFonts w:ascii="宋体" w:hAnsi="宋体"/>
                <w:szCs w:val="21"/>
              </w:rPr>
            </w:pPr>
            <w:r>
              <w:rPr>
                <w:rFonts w:ascii="宋体" w:hAnsi="宋体" w:hint="eastAsia"/>
                <w:szCs w:val="21"/>
              </w:rPr>
              <w:t>2014 年</w:t>
            </w:r>
            <w:r w:rsidR="0073025B">
              <w:rPr>
                <w:rFonts w:ascii="宋体" w:hAnsi="宋体" w:hint="eastAsia"/>
                <w:szCs w:val="21"/>
              </w:rPr>
              <w:t>1</w:t>
            </w:r>
            <w:r w:rsidR="004E167B">
              <w:rPr>
                <w:rFonts w:ascii="宋体" w:hAnsi="宋体" w:hint="eastAsia"/>
                <w:szCs w:val="21"/>
              </w:rPr>
              <w:t>2</w:t>
            </w:r>
            <w:r>
              <w:rPr>
                <w:rFonts w:ascii="宋体" w:hAnsi="宋体" w:hint="eastAsia"/>
                <w:szCs w:val="21"/>
              </w:rPr>
              <w:t>月</w:t>
            </w:r>
            <w:r w:rsidR="004E167B">
              <w:rPr>
                <w:rFonts w:ascii="宋体" w:hAnsi="宋体" w:hint="eastAsia"/>
                <w:szCs w:val="21"/>
              </w:rPr>
              <w:t>8</w:t>
            </w:r>
            <w:r>
              <w:rPr>
                <w:rFonts w:ascii="宋体" w:hAnsi="宋体" w:hint="eastAsia"/>
                <w:szCs w:val="21"/>
              </w:rPr>
              <w:t>日</w:t>
            </w:r>
            <w:r w:rsidR="004E167B">
              <w:rPr>
                <w:rFonts w:ascii="宋体" w:hAnsi="宋体" w:hint="eastAsia"/>
                <w:szCs w:val="21"/>
              </w:rPr>
              <w:t>14</w:t>
            </w:r>
            <w:r>
              <w:rPr>
                <w:rFonts w:ascii="宋体" w:hAnsi="宋体" w:hint="eastAsia"/>
                <w:szCs w:val="21"/>
              </w:rPr>
              <w:t>时</w:t>
            </w:r>
            <w:r w:rsidR="004E167B">
              <w:rPr>
                <w:rFonts w:ascii="宋体" w:hAnsi="宋体" w:hint="eastAsia"/>
                <w:szCs w:val="21"/>
              </w:rPr>
              <w:t>30</w:t>
            </w:r>
            <w:r>
              <w:rPr>
                <w:rFonts w:ascii="宋体" w:hAnsi="宋体" w:hint="eastAsia"/>
                <w:szCs w:val="21"/>
              </w:rPr>
              <w:t>分（北京时间）</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15</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投标人确认收到招标文件澄清的时间</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收到后24小时内书面回函确认</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16</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投标人确认收到招标文件修改的时间</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收到后24小时内书面回函确认</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17</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投标有效期</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60日历天（从投标截止之日起）</w:t>
            </w:r>
          </w:p>
        </w:tc>
      </w:tr>
      <w:tr w:rsidR="006474A5" w:rsidTr="00B77E45">
        <w:trPr>
          <w:trHeight w:val="1408"/>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18</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投标保证金</w:t>
            </w:r>
          </w:p>
        </w:tc>
        <w:tc>
          <w:tcPr>
            <w:tcW w:w="6237" w:type="dxa"/>
            <w:vAlign w:val="center"/>
          </w:tcPr>
          <w:p w:rsidR="006474A5" w:rsidRPr="005D0DAA" w:rsidRDefault="006474A5" w:rsidP="00BD5CD9">
            <w:pPr>
              <w:numPr>
                <w:ilvl w:val="0"/>
                <w:numId w:val="1"/>
              </w:numPr>
              <w:spacing w:line="360" w:lineRule="auto"/>
              <w:rPr>
                <w:rFonts w:ascii="宋体" w:hAnsi="宋体"/>
                <w:color w:val="000000"/>
                <w:szCs w:val="21"/>
              </w:rPr>
            </w:pPr>
            <w:r w:rsidRPr="005D0DAA">
              <w:rPr>
                <w:rFonts w:ascii="宋体" w:hAnsi="宋体" w:hint="eastAsia"/>
                <w:color w:val="000000"/>
                <w:szCs w:val="21"/>
              </w:rPr>
              <w:t>投标保证金的金额：人民币</w:t>
            </w:r>
            <w:r w:rsidR="00775262" w:rsidRPr="005D0DAA">
              <w:rPr>
                <w:rFonts w:ascii="宋体" w:hAnsi="宋体" w:hint="eastAsia"/>
                <w:color w:val="000000"/>
                <w:szCs w:val="21"/>
              </w:rPr>
              <w:t>肆仟</w:t>
            </w:r>
            <w:r w:rsidRPr="005D0DAA">
              <w:rPr>
                <w:rFonts w:ascii="宋体" w:hAnsi="宋体" w:hint="eastAsia"/>
                <w:color w:val="000000"/>
                <w:szCs w:val="21"/>
              </w:rPr>
              <w:t>元整（￥</w:t>
            </w:r>
            <w:r w:rsidR="004B5CA0" w:rsidRPr="005D0DAA">
              <w:rPr>
                <w:rFonts w:ascii="宋体" w:hAnsi="宋体" w:hint="eastAsia"/>
                <w:color w:val="000000"/>
                <w:szCs w:val="21"/>
              </w:rPr>
              <w:t>4000</w:t>
            </w:r>
            <w:r w:rsidRPr="005D0DAA">
              <w:rPr>
                <w:rFonts w:ascii="宋体" w:hAnsi="宋体" w:hint="eastAsia"/>
                <w:color w:val="000000"/>
                <w:szCs w:val="21"/>
              </w:rPr>
              <w:t>元）；</w:t>
            </w:r>
          </w:p>
          <w:p w:rsidR="006474A5" w:rsidRPr="005D0DAA" w:rsidRDefault="006474A5">
            <w:pPr>
              <w:spacing w:line="360" w:lineRule="auto"/>
              <w:rPr>
                <w:rFonts w:ascii="宋体" w:hAnsi="宋体"/>
                <w:color w:val="000000"/>
                <w:szCs w:val="21"/>
              </w:rPr>
            </w:pPr>
            <w:r w:rsidRPr="005D0DAA">
              <w:rPr>
                <w:rFonts w:ascii="宋体" w:hAnsi="宋体" w:hint="eastAsia"/>
                <w:color w:val="000000"/>
                <w:szCs w:val="21"/>
              </w:rPr>
              <w:t>交纳时间：2014年</w:t>
            </w:r>
            <w:r w:rsidR="00B5649B" w:rsidRPr="005D0DAA">
              <w:rPr>
                <w:rFonts w:ascii="宋体" w:hAnsi="宋体" w:hint="eastAsia"/>
                <w:color w:val="000000"/>
                <w:szCs w:val="21"/>
              </w:rPr>
              <w:t>1</w:t>
            </w:r>
            <w:r w:rsidR="003B5A1F">
              <w:rPr>
                <w:rFonts w:ascii="宋体" w:hAnsi="宋体" w:hint="eastAsia"/>
                <w:color w:val="000000"/>
                <w:szCs w:val="21"/>
              </w:rPr>
              <w:t>2</w:t>
            </w:r>
            <w:r w:rsidRPr="005D0DAA">
              <w:rPr>
                <w:rFonts w:ascii="宋体" w:hAnsi="宋体" w:hint="eastAsia"/>
                <w:color w:val="000000"/>
                <w:szCs w:val="21"/>
              </w:rPr>
              <w:t>月</w:t>
            </w:r>
            <w:r w:rsidR="003B5A1F">
              <w:rPr>
                <w:rFonts w:ascii="宋体" w:hAnsi="宋体" w:hint="eastAsia"/>
                <w:color w:val="000000"/>
                <w:szCs w:val="21"/>
              </w:rPr>
              <w:t>5</w:t>
            </w:r>
            <w:r w:rsidRPr="005D0DAA">
              <w:rPr>
                <w:rFonts w:ascii="宋体" w:hAnsi="宋体" w:hint="eastAsia"/>
                <w:color w:val="000000"/>
                <w:szCs w:val="21"/>
              </w:rPr>
              <w:t>日下午17：00前（以实际到帐时间为准）；</w:t>
            </w:r>
          </w:p>
          <w:p w:rsidR="006474A5" w:rsidRPr="005D0DAA" w:rsidRDefault="006474A5">
            <w:pPr>
              <w:spacing w:line="360" w:lineRule="auto"/>
              <w:rPr>
                <w:rFonts w:ascii="宋体" w:hAnsi="宋体"/>
                <w:color w:val="000000"/>
                <w:szCs w:val="21"/>
              </w:rPr>
            </w:pPr>
            <w:r w:rsidRPr="005D0DAA">
              <w:rPr>
                <w:rFonts w:ascii="宋体" w:hAnsi="宋体" w:hint="eastAsia"/>
                <w:color w:val="000000"/>
                <w:szCs w:val="21"/>
              </w:rPr>
              <w:t>2、投标人必须从企业基本账户转账户转入交易中心保证金专户，且转账时应在汇款附言（备注）栏严格按照规定分项目及标段填写，未按要求填写致使保证金无法识别的，视为未提交或未准时到账。本项目填写规定如下：</w:t>
            </w:r>
          </w:p>
          <w:p w:rsidR="006474A5" w:rsidRPr="005D0DAA" w:rsidRDefault="006474A5" w:rsidP="00BD5CD9">
            <w:pPr>
              <w:spacing w:line="360" w:lineRule="auto"/>
              <w:rPr>
                <w:rFonts w:ascii="宋体" w:hAnsi="宋体"/>
                <w:color w:val="000000"/>
                <w:szCs w:val="21"/>
              </w:rPr>
            </w:pPr>
            <w:r w:rsidRPr="005D0DAA">
              <w:rPr>
                <w:rFonts w:ascii="宋体" w:hAnsi="宋体" w:hint="eastAsia"/>
                <w:color w:val="000000"/>
                <w:szCs w:val="21"/>
              </w:rPr>
              <w:t>中心电梯采购项目</w:t>
            </w:r>
          </w:p>
          <w:p w:rsidR="006474A5" w:rsidRPr="005D0DAA" w:rsidRDefault="006474A5">
            <w:pPr>
              <w:spacing w:line="360" w:lineRule="auto"/>
              <w:rPr>
                <w:rFonts w:ascii="宋体" w:hAnsi="宋体"/>
                <w:color w:val="000000"/>
                <w:szCs w:val="21"/>
              </w:rPr>
            </w:pPr>
            <w:r w:rsidRPr="005D0DAA">
              <w:rPr>
                <w:rFonts w:ascii="宋体" w:hAnsi="宋体" w:hint="eastAsia"/>
                <w:color w:val="000000"/>
                <w:szCs w:val="21"/>
              </w:rPr>
              <w:t>3、为有效保护投标人信息，交易中心在本项目开标前不获悉投标人保证金是否到账，不开具保证金收款收据，以缴纳日期截止时银行到账确认单为准。为确保各投标人顺利进场交易，查询保证金是否到账敬请自行到汇出行查询。</w:t>
            </w:r>
          </w:p>
          <w:p w:rsidR="006474A5" w:rsidRPr="005D0DAA" w:rsidRDefault="006474A5">
            <w:pPr>
              <w:spacing w:line="360" w:lineRule="auto"/>
              <w:rPr>
                <w:rFonts w:ascii="宋体" w:hAnsi="宋体"/>
                <w:color w:val="000000"/>
                <w:szCs w:val="21"/>
              </w:rPr>
            </w:pPr>
            <w:r w:rsidRPr="005D0DAA">
              <w:rPr>
                <w:rFonts w:ascii="宋体" w:hAnsi="宋体"/>
                <w:color w:val="000000"/>
                <w:szCs w:val="21"/>
              </w:rPr>
              <w:t>4.保证金专用账户信息如下：</w:t>
            </w:r>
          </w:p>
          <w:p w:rsidR="006474A5" w:rsidRPr="005D0DAA" w:rsidRDefault="006474A5">
            <w:pPr>
              <w:spacing w:line="360" w:lineRule="auto"/>
              <w:rPr>
                <w:rFonts w:ascii="宋体" w:hAnsi="宋体"/>
                <w:color w:val="000000"/>
                <w:szCs w:val="21"/>
              </w:rPr>
            </w:pPr>
            <w:r w:rsidRPr="005D0DAA">
              <w:rPr>
                <w:rFonts w:ascii="宋体" w:hAnsi="宋体"/>
                <w:color w:val="000000"/>
                <w:szCs w:val="21"/>
              </w:rPr>
              <w:t>单位全称：方城县公共资源交易中心</w:t>
            </w:r>
          </w:p>
          <w:p w:rsidR="006474A5" w:rsidRPr="005D0DAA" w:rsidRDefault="006474A5">
            <w:pPr>
              <w:spacing w:line="360" w:lineRule="auto"/>
              <w:rPr>
                <w:rFonts w:ascii="宋体" w:hAnsi="宋体"/>
                <w:color w:val="000000"/>
                <w:szCs w:val="21"/>
              </w:rPr>
            </w:pPr>
            <w:r w:rsidRPr="005D0DAA">
              <w:rPr>
                <w:rFonts w:ascii="宋体" w:hAnsi="宋体"/>
                <w:color w:val="000000"/>
                <w:szCs w:val="21"/>
              </w:rPr>
              <w:t>开户行：河南方城凤裕村镇银行有限责任公司</w:t>
            </w:r>
          </w:p>
          <w:p w:rsidR="006474A5" w:rsidRPr="005D0DAA" w:rsidRDefault="006474A5">
            <w:pPr>
              <w:spacing w:line="360" w:lineRule="auto"/>
              <w:rPr>
                <w:rFonts w:ascii="宋体" w:hAnsi="宋体"/>
                <w:color w:val="000000"/>
                <w:szCs w:val="21"/>
              </w:rPr>
            </w:pPr>
            <w:r w:rsidRPr="005D0DAA">
              <w:rPr>
                <w:rFonts w:ascii="宋体" w:hAnsi="宋体" w:hint="eastAsia"/>
                <w:color w:val="000000"/>
                <w:szCs w:val="21"/>
              </w:rPr>
              <w:lastRenderedPageBreak/>
              <w:t>账号：6030 1010 1421 0005 84</w:t>
            </w:r>
          </w:p>
          <w:p w:rsidR="006474A5" w:rsidRPr="005D0DAA" w:rsidRDefault="006474A5">
            <w:pPr>
              <w:spacing w:line="360" w:lineRule="auto"/>
              <w:rPr>
                <w:rFonts w:ascii="宋体" w:hAnsi="宋体"/>
                <w:szCs w:val="21"/>
              </w:rPr>
            </w:pPr>
            <w:r w:rsidRPr="005D0DAA">
              <w:rPr>
                <w:rFonts w:ascii="宋体" w:hAnsi="宋体" w:hint="eastAsia"/>
                <w:color w:val="000000"/>
                <w:szCs w:val="21"/>
              </w:rPr>
              <w:t>行号：320513400012</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lastRenderedPageBreak/>
              <w:t>19</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签字或盖章要求</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见投标文件的编制</w:t>
            </w:r>
          </w:p>
        </w:tc>
      </w:tr>
      <w:tr w:rsidR="006474A5">
        <w:trPr>
          <w:trHeight w:val="450"/>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20</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投标文件份数</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正本一份，副本四份。电子文档U盘一份（电子文档单独密封）</w:t>
            </w:r>
          </w:p>
        </w:tc>
      </w:tr>
      <w:tr w:rsidR="006474A5" w:rsidTr="00D05C6B">
        <w:trPr>
          <w:trHeight w:val="2717"/>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21</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封套上写明</w:t>
            </w:r>
          </w:p>
        </w:tc>
        <w:tc>
          <w:tcPr>
            <w:tcW w:w="6237" w:type="dxa"/>
            <w:vAlign w:val="center"/>
          </w:tcPr>
          <w:p w:rsidR="006474A5" w:rsidRDefault="006474A5">
            <w:pPr>
              <w:spacing w:line="360" w:lineRule="auto"/>
              <w:rPr>
                <w:rFonts w:ascii="宋体" w:hAnsi="宋体"/>
                <w:szCs w:val="21"/>
                <w:lang w:val="zh-CN"/>
              </w:rPr>
            </w:pPr>
            <w:r>
              <w:rPr>
                <w:rFonts w:ascii="宋体" w:hAnsi="宋体" w:cs="宋体" w:hint="eastAsia"/>
                <w:szCs w:val="21"/>
                <w:u w:val="single"/>
              </w:rPr>
              <w:t xml:space="preserve">        </w:t>
            </w:r>
            <w:r>
              <w:rPr>
                <w:rFonts w:ascii="宋体" w:hAnsi="宋体" w:cs="宋体" w:hint="eastAsia"/>
                <w:szCs w:val="21"/>
              </w:rPr>
              <w:t>(项目名称)投标文件</w:t>
            </w:r>
            <w:r>
              <w:rPr>
                <w:rFonts w:ascii="宋体" w:hAnsi="宋体" w:hint="eastAsia"/>
                <w:szCs w:val="21"/>
                <w:lang w:val="zh-CN"/>
              </w:rPr>
              <w:t xml:space="preserve">     </w:t>
            </w:r>
          </w:p>
          <w:p w:rsidR="006474A5" w:rsidRDefault="006474A5">
            <w:pPr>
              <w:spacing w:line="360" w:lineRule="auto"/>
              <w:rPr>
                <w:rFonts w:ascii="宋体" w:hAnsi="宋体"/>
                <w:szCs w:val="21"/>
                <w:lang w:val="zh-CN"/>
              </w:rPr>
            </w:pPr>
            <w:r>
              <w:rPr>
                <w:rFonts w:ascii="宋体" w:hAnsi="宋体" w:hint="eastAsia"/>
                <w:szCs w:val="21"/>
                <w:lang w:val="zh-CN"/>
              </w:rPr>
              <w:t xml:space="preserve">所投标段：             </w:t>
            </w:r>
          </w:p>
          <w:p w:rsidR="006474A5" w:rsidRDefault="006474A5">
            <w:pPr>
              <w:spacing w:line="360" w:lineRule="auto"/>
              <w:jc w:val="left"/>
              <w:rPr>
                <w:rFonts w:ascii="宋体" w:hAnsi="宋体"/>
                <w:szCs w:val="21"/>
                <w:lang w:val="zh-CN"/>
              </w:rPr>
            </w:pPr>
            <w:r>
              <w:rPr>
                <w:rFonts w:ascii="宋体" w:hAnsi="宋体" w:hint="eastAsia"/>
                <w:szCs w:val="21"/>
                <w:lang w:val="zh-CN"/>
              </w:rPr>
              <w:t>投标人名称：</w:t>
            </w:r>
          </w:p>
          <w:p w:rsidR="006474A5" w:rsidRDefault="006474A5">
            <w:pPr>
              <w:spacing w:line="360" w:lineRule="auto"/>
              <w:jc w:val="left"/>
              <w:rPr>
                <w:rFonts w:ascii="宋体" w:hAnsi="宋体"/>
                <w:szCs w:val="21"/>
                <w:lang w:val="zh-CN"/>
              </w:rPr>
            </w:pPr>
            <w:r>
              <w:rPr>
                <w:rFonts w:ascii="宋体" w:hAnsi="宋体" w:hint="eastAsia"/>
                <w:szCs w:val="21"/>
              </w:rPr>
              <w:t>投标人的地址：</w:t>
            </w:r>
          </w:p>
          <w:p w:rsidR="006474A5" w:rsidRDefault="006474A5">
            <w:pPr>
              <w:spacing w:line="360" w:lineRule="auto"/>
              <w:rPr>
                <w:rFonts w:ascii="宋体" w:hAnsi="宋体"/>
                <w:szCs w:val="21"/>
                <w:u w:val="single"/>
              </w:rPr>
            </w:pPr>
            <w:r>
              <w:rPr>
                <w:rFonts w:ascii="宋体" w:hAnsi="宋体" w:hint="eastAsia"/>
                <w:szCs w:val="21"/>
                <w:lang w:val="zh-CN"/>
              </w:rPr>
              <w:t>在</w:t>
            </w:r>
            <w:r>
              <w:rPr>
                <w:rFonts w:ascii="宋体" w:hAnsi="宋体" w:hint="eastAsia"/>
                <w:szCs w:val="21"/>
                <w:u w:val="single"/>
                <w:lang w:val="zh-CN"/>
              </w:rPr>
              <w:t xml:space="preserve">    </w:t>
            </w:r>
            <w:r>
              <w:rPr>
                <w:rFonts w:ascii="宋体" w:hAnsi="宋体" w:hint="eastAsia"/>
                <w:szCs w:val="21"/>
                <w:lang w:val="zh-CN"/>
              </w:rPr>
              <w:t>年</w:t>
            </w:r>
            <w:r>
              <w:rPr>
                <w:rFonts w:ascii="宋体" w:hAnsi="宋体" w:hint="eastAsia"/>
                <w:szCs w:val="21"/>
                <w:u w:val="single"/>
                <w:lang w:val="zh-CN"/>
              </w:rPr>
              <w:t xml:space="preserve">   </w:t>
            </w:r>
            <w:r>
              <w:rPr>
                <w:rFonts w:ascii="宋体" w:hAnsi="宋体" w:hint="eastAsia"/>
                <w:szCs w:val="21"/>
                <w:lang w:val="zh-CN"/>
              </w:rPr>
              <w:t>月</w:t>
            </w:r>
            <w:r>
              <w:rPr>
                <w:rFonts w:ascii="宋体" w:hAnsi="宋体" w:hint="eastAsia"/>
                <w:szCs w:val="21"/>
                <w:u w:val="single"/>
                <w:lang w:val="zh-CN"/>
              </w:rPr>
              <w:t xml:space="preserve">   </w:t>
            </w:r>
            <w:r>
              <w:rPr>
                <w:rFonts w:ascii="宋体" w:hAnsi="宋体" w:hint="eastAsia"/>
                <w:szCs w:val="21"/>
                <w:lang w:val="zh-CN"/>
              </w:rPr>
              <w:t>日</w:t>
            </w:r>
            <w:r>
              <w:rPr>
                <w:rFonts w:ascii="宋体" w:hAnsi="宋体" w:hint="eastAsia"/>
                <w:szCs w:val="21"/>
                <w:u w:val="single"/>
                <w:lang w:val="zh-CN"/>
              </w:rPr>
              <w:t xml:space="preserve">   </w:t>
            </w:r>
            <w:r>
              <w:rPr>
                <w:rFonts w:ascii="宋体" w:hAnsi="宋体" w:hint="eastAsia"/>
                <w:szCs w:val="21"/>
                <w:lang w:val="zh-CN"/>
              </w:rPr>
              <w:t>时</w:t>
            </w:r>
            <w:r>
              <w:rPr>
                <w:rFonts w:ascii="宋体" w:hAnsi="宋体" w:hint="eastAsia"/>
                <w:szCs w:val="21"/>
                <w:u w:val="single"/>
                <w:lang w:val="zh-CN"/>
              </w:rPr>
              <w:t xml:space="preserve">   </w:t>
            </w:r>
            <w:r>
              <w:rPr>
                <w:rFonts w:ascii="宋体" w:hAnsi="宋体" w:hint="eastAsia"/>
                <w:szCs w:val="21"/>
                <w:lang w:val="zh-CN"/>
              </w:rPr>
              <w:t>分（北京时间）前不得开启</w:t>
            </w:r>
          </w:p>
        </w:tc>
      </w:tr>
      <w:tr w:rsidR="006474A5" w:rsidTr="00D05C6B">
        <w:trPr>
          <w:trHeight w:val="1077"/>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22</w:t>
            </w:r>
          </w:p>
        </w:tc>
        <w:tc>
          <w:tcPr>
            <w:tcW w:w="2186" w:type="dxa"/>
            <w:vAlign w:val="center"/>
          </w:tcPr>
          <w:p w:rsidR="006474A5" w:rsidRDefault="006474A5">
            <w:pPr>
              <w:spacing w:line="360" w:lineRule="auto"/>
              <w:jc w:val="center"/>
              <w:rPr>
                <w:rFonts w:ascii="宋体" w:hAnsi="宋体"/>
                <w:color w:val="000000"/>
                <w:szCs w:val="21"/>
              </w:rPr>
            </w:pPr>
            <w:r>
              <w:rPr>
                <w:rFonts w:ascii="宋体" w:hAnsi="宋体" w:hint="eastAsia"/>
                <w:color w:val="000000"/>
                <w:szCs w:val="21"/>
              </w:rPr>
              <w:t>递交投标文件地点</w:t>
            </w:r>
          </w:p>
        </w:tc>
        <w:tc>
          <w:tcPr>
            <w:tcW w:w="6237" w:type="dxa"/>
            <w:vAlign w:val="center"/>
          </w:tcPr>
          <w:p w:rsidR="006474A5" w:rsidRDefault="006474A5">
            <w:pPr>
              <w:spacing w:line="360" w:lineRule="auto"/>
              <w:rPr>
                <w:rFonts w:ascii="宋体" w:hAnsi="宋体"/>
                <w:szCs w:val="21"/>
              </w:rPr>
            </w:pPr>
            <w:r>
              <w:rPr>
                <w:rFonts w:ascii="宋体" w:hAnsi="宋体" w:hint="eastAsia"/>
                <w:color w:val="000000"/>
                <w:szCs w:val="21"/>
              </w:rPr>
              <w:t>方城县公共资源交易</w:t>
            </w:r>
            <w:r>
              <w:rPr>
                <w:rFonts w:ascii="宋体" w:hAnsi="宋体" w:hint="eastAsia"/>
                <w:szCs w:val="21"/>
              </w:rPr>
              <w:t>中心开标室</w:t>
            </w:r>
          </w:p>
        </w:tc>
      </w:tr>
      <w:tr w:rsidR="006474A5" w:rsidTr="00D05C6B">
        <w:trPr>
          <w:trHeight w:val="622"/>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23</w:t>
            </w:r>
          </w:p>
        </w:tc>
        <w:tc>
          <w:tcPr>
            <w:tcW w:w="2186" w:type="dxa"/>
            <w:vAlign w:val="center"/>
          </w:tcPr>
          <w:p w:rsidR="006474A5" w:rsidRDefault="006474A5">
            <w:pPr>
              <w:spacing w:line="360" w:lineRule="auto"/>
              <w:jc w:val="center"/>
              <w:rPr>
                <w:rFonts w:ascii="宋体" w:hAnsi="宋体"/>
                <w:color w:val="000000"/>
                <w:szCs w:val="21"/>
              </w:rPr>
            </w:pPr>
            <w:r>
              <w:rPr>
                <w:rFonts w:ascii="宋体" w:hAnsi="宋体" w:hint="eastAsia"/>
                <w:color w:val="000000"/>
                <w:szCs w:val="21"/>
              </w:rPr>
              <w:t>是否退还投标文件</w:t>
            </w:r>
          </w:p>
        </w:tc>
        <w:tc>
          <w:tcPr>
            <w:tcW w:w="6237" w:type="dxa"/>
            <w:vAlign w:val="center"/>
          </w:tcPr>
          <w:p w:rsidR="006474A5" w:rsidRDefault="006474A5">
            <w:pPr>
              <w:spacing w:line="360" w:lineRule="auto"/>
              <w:jc w:val="left"/>
              <w:rPr>
                <w:rFonts w:ascii="宋体" w:hAnsi="宋体"/>
                <w:szCs w:val="21"/>
              </w:rPr>
            </w:pPr>
            <w:r>
              <w:rPr>
                <w:rFonts w:ascii="宋体" w:hAnsi="宋体" w:hint="eastAsia"/>
                <w:szCs w:val="21"/>
              </w:rPr>
              <w:t>否</w:t>
            </w:r>
          </w:p>
        </w:tc>
      </w:tr>
      <w:tr w:rsidR="006474A5">
        <w:trPr>
          <w:trHeight w:val="1156"/>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24</w:t>
            </w:r>
          </w:p>
        </w:tc>
        <w:tc>
          <w:tcPr>
            <w:tcW w:w="2186" w:type="dxa"/>
            <w:vAlign w:val="center"/>
          </w:tcPr>
          <w:p w:rsidR="006474A5" w:rsidRDefault="006474A5">
            <w:pPr>
              <w:spacing w:line="360" w:lineRule="auto"/>
              <w:jc w:val="center"/>
              <w:rPr>
                <w:rFonts w:ascii="宋体" w:hAnsi="宋体"/>
                <w:color w:val="000000"/>
                <w:szCs w:val="21"/>
              </w:rPr>
            </w:pPr>
            <w:r>
              <w:rPr>
                <w:rFonts w:ascii="宋体" w:hAnsi="宋体" w:hint="eastAsia"/>
                <w:color w:val="000000"/>
                <w:szCs w:val="21"/>
              </w:rPr>
              <w:t>开标时间和地点</w:t>
            </w:r>
          </w:p>
        </w:tc>
        <w:tc>
          <w:tcPr>
            <w:tcW w:w="6237" w:type="dxa"/>
            <w:vAlign w:val="center"/>
          </w:tcPr>
          <w:p w:rsidR="006474A5" w:rsidRDefault="006474A5">
            <w:pPr>
              <w:spacing w:line="360" w:lineRule="auto"/>
              <w:rPr>
                <w:rFonts w:ascii="宋体" w:hAnsi="宋体"/>
                <w:color w:val="000000"/>
                <w:szCs w:val="21"/>
                <w:lang w:val="zh-CN"/>
              </w:rPr>
            </w:pPr>
            <w:r>
              <w:rPr>
                <w:rFonts w:ascii="宋体" w:hAnsi="宋体" w:hint="eastAsia"/>
                <w:color w:val="000000"/>
                <w:szCs w:val="21"/>
                <w:lang w:val="zh-CN"/>
              </w:rPr>
              <w:t>开标时间：</w:t>
            </w:r>
            <w:r>
              <w:rPr>
                <w:rFonts w:ascii="宋体" w:hAnsi="宋体" w:hint="eastAsia"/>
                <w:szCs w:val="21"/>
              </w:rPr>
              <w:t>2014 年</w:t>
            </w:r>
            <w:r w:rsidR="002E7739">
              <w:rPr>
                <w:rFonts w:ascii="宋体" w:hAnsi="宋体" w:hint="eastAsia"/>
                <w:szCs w:val="21"/>
              </w:rPr>
              <w:t>1</w:t>
            </w:r>
            <w:r w:rsidR="009024F4">
              <w:rPr>
                <w:rFonts w:ascii="宋体" w:hAnsi="宋体" w:hint="eastAsia"/>
                <w:szCs w:val="21"/>
              </w:rPr>
              <w:t>2</w:t>
            </w:r>
            <w:r>
              <w:rPr>
                <w:rFonts w:ascii="宋体" w:hAnsi="宋体" w:hint="eastAsia"/>
                <w:szCs w:val="21"/>
              </w:rPr>
              <w:t>月</w:t>
            </w:r>
            <w:r w:rsidR="009024F4">
              <w:rPr>
                <w:rFonts w:ascii="宋体" w:hAnsi="宋体" w:hint="eastAsia"/>
                <w:szCs w:val="21"/>
              </w:rPr>
              <w:t>8</w:t>
            </w:r>
            <w:r>
              <w:rPr>
                <w:rFonts w:ascii="宋体" w:hAnsi="宋体" w:hint="eastAsia"/>
                <w:szCs w:val="21"/>
              </w:rPr>
              <w:t>日</w:t>
            </w:r>
            <w:r w:rsidR="009024F4">
              <w:rPr>
                <w:rFonts w:ascii="宋体" w:hAnsi="宋体" w:hint="eastAsia"/>
                <w:szCs w:val="21"/>
              </w:rPr>
              <w:t>14</w:t>
            </w:r>
            <w:r>
              <w:rPr>
                <w:rFonts w:ascii="宋体" w:hAnsi="宋体" w:hint="eastAsia"/>
                <w:szCs w:val="21"/>
              </w:rPr>
              <w:t>时</w:t>
            </w:r>
            <w:r w:rsidR="009024F4">
              <w:rPr>
                <w:rFonts w:ascii="宋体" w:hAnsi="宋体" w:hint="eastAsia"/>
                <w:szCs w:val="21"/>
              </w:rPr>
              <w:t>3</w:t>
            </w:r>
            <w:r>
              <w:rPr>
                <w:rFonts w:ascii="宋体" w:hAnsi="宋体" w:hint="eastAsia"/>
                <w:szCs w:val="21"/>
              </w:rPr>
              <w:t>0分（北京时间）</w:t>
            </w:r>
          </w:p>
          <w:p w:rsidR="006474A5" w:rsidRDefault="006474A5">
            <w:pPr>
              <w:spacing w:line="360" w:lineRule="auto"/>
              <w:rPr>
                <w:rFonts w:ascii="宋体" w:hAnsi="宋体"/>
                <w:szCs w:val="21"/>
              </w:rPr>
            </w:pPr>
            <w:r>
              <w:rPr>
                <w:rFonts w:ascii="宋体" w:hAnsi="宋体" w:hint="eastAsia"/>
                <w:color w:val="000000"/>
                <w:szCs w:val="21"/>
                <w:lang w:val="zh-CN"/>
              </w:rPr>
              <w:t>开标地点：</w:t>
            </w:r>
            <w:r>
              <w:rPr>
                <w:rFonts w:ascii="宋体" w:hAnsi="宋体" w:hint="eastAsia"/>
                <w:color w:val="000000"/>
                <w:szCs w:val="21"/>
              </w:rPr>
              <w:t>方城县公共资源交易</w:t>
            </w:r>
            <w:r>
              <w:rPr>
                <w:rFonts w:ascii="宋体" w:hAnsi="宋体" w:hint="eastAsia"/>
                <w:szCs w:val="21"/>
              </w:rPr>
              <w:t>中心开标室</w:t>
            </w:r>
          </w:p>
        </w:tc>
      </w:tr>
      <w:tr w:rsidR="006474A5">
        <w:trPr>
          <w:trHeight w:val="636"/>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25</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开标程序</w:t>
            </w:r>
          </w:p>
        </w:tc>
        <w:tc>
          <w:tcPr>
            <w:tcW w:w="6237" w:type="dxa"/>
            <w:vAlign w:val="center"/>
          </w:tcPr>
          <w:p w:rsidR="006474A5" w:rsidRDefault="006474A5">
            <w:pPr>
              <w:spacing w:line="360" w:lineRule="auto"/>
              <w:rPr>
                <w:rFonts w:ascii="宋体" w:hAnsi="宋体"/>
                <w:color w:val="000000"/>
                <w:szCs w:val="21"/>
              </w:rPr>
            </w:pPr>
            <w:r>
              <w:rPr>
                <w:rFonts w:ascii="宋体" w:hAnsi="宋体" w:hint="eastAsia"/>
                <w:color w:val="000000"/>
                <w:szCs w:val="21"/>
              </w:rPr>
              <w:t>（1）密封情况检查：由</w:t>
            </w:r>
            <w:r>
              <w:rPr>
                <w:rFonts w:ascii="宋体" w:hAnsi="宋体" w:hint="eastAsia"/>
              </w:rPr>
              <w:t>投标人代表</w:t>
            </w:r>
            <w:r>
              <w:rPr>
                <w:rFonts w:ascii="宋体" w:hAnsi="宋体" w:hint="eastAsia"/>
                <w:color w:val="000000"/>
                <w:szCs w:val="21"/>
              </w:rPr>
              <w:t>检查</w:t>
            </w:r>
          </w:p>
          <w:p w:rsidR="006474A5" w:rsidRDefault="006474A5">
            <w:pPr>
              <w:spacing w:line="360" w:lineRule="auto"/>
              <w:ind w:left="700" w:hanging="700"/>
              <w:rPr>
                <w:rFonts w:ascii="宋体" w:hAnsi="宋体"/>
                <w:szCs w:val="21"/>
                <w:u w:val="single"/>
              </w:rPr>
            </w:pPr>
            <w:r>
              <w:rPr>
                <w:rFonts w:ascii="宋体" w:hAnsi="宋体" w:hint="eastAsia"/>
                <w:color w:val="000000"/>
                <w:szCs w:val="21"/>
              </w:rPr>
              <w:t>（2）开标顺序：按递交投标文件先后顺序的逆序</w:t>
            </w:r>
          </w:p>
        </w:tc>
      </w:tr>
      <w:tr w:rsidR="006474A5" w:rsidTr="00D05C6B">
        <w:trPr>
          <w:trHeight w:val="2147"/>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26</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评标委员会的组建</w:t>
            </w:r>
          </w:p>
        </w:tc>
        <w:tc>
          <w:tcPr>
            <w:tcW w:w="6237" w:type="dxa"/>
            <w:vAlign w:val="center"/>
          </w:tcPr>
          <w:p w:rsidR="006474A5" w:rsidRDefault="006474A5">
            <w:pPr>
              <w:spacing w:line="360" w:lineRule="auto"/>
              <w:rPr>
                <w:rFonts w:ascii="宋体" w:hAnsi="宋体" w:cs="宋体"/>
                <w:szCs w:val="21"/>
              </w:rPr>
            </w:pPr>
            <w:r>
              <w:rPr>
                <w:rFonts w:ascii="宋体" w:hAnsi="宋体" w:cs="宋体" w:hint="eastAsia"/>
                <w:szCs w:val="21"/>
              </w:rPr>
              <w:t>评标委员会构成</w:t>
            </w:r>
            <w:r>
              <w:rPr>
                <w:rFonts w:ascii="宋体" w:hAnsi="宋体" w:cs="宋体" w:hint="eastAsia"/>
                <w:szCs w:val="21"/>
                <w:u w:val="single"/>
              </w:rPr>
              <w:t xml:space="preserve"> 5 </w:t>
            </w:r>
            <w:r>
              <w:rPr>
                <w:rFonts w:ascii="宋体" w:hAnsi="宋体" w:cs="宋体" w:hint="eastAsia"/>
                <w:szCs w:val="21"/>
              </w:rPr>
              <w:t>人，其中招标人代表</w:t>
            </w:r>
            <w:r>
              <w:rPr>
                <w:rFonts w:ascii="宋体" w:hAnsi="宋体" w:cs="宋体" w:hint="eastAsia"/>
                <w:szCs w:val="21"/>
                <w:u w:val="single"/>
              </w:rPr>
              <w:t xml:space="preserve"> 1 </w:t>
            </w:r>
            <w:r>
              <w:rPr>
                <w:rFonts w:ascii="宋体" w:hAnsi="宋体" w:cs="宋体" w:hint="eastAsia"/>
                <w:szCs w:val="21"/>
              </w:rPr>
              <w:t>人，技术、经济专家</w:t>
            </w:r>
            <w:r>
              <w:rPr>
                <w:rFonts w:ascii="宋体" w:hAnsi="宋体" w:cs="宋体" w:hint="eastAsia"/>
                <w:szCs w:val="21"/>
                <w:u w:val="single"/>
              </w:rPr>
              <w:t xml:space="preserve"> 4 </w:t>
            </w:r>
            <w:r>
              <w:rPr>
                <w:rFonts w:ascii="宋体" w:hAnsi="宋体" w:cs="宋体" w:hint="eastAsia"/>
                <w:szCs w:val="21"/>
              </w:rPr>
              <w:t>人；</w:t>
            </w:r>
          </w:p>
          <w:p w:rsidR="006474A5" w:rsidRDefault="006474A5">
            <w:pPr>
              <w:spacing w:line="360" w:lineRule="auto"/>
              <w:rPr>
                <w:rFonts w:ascii="宋体" w:hAnsi="宋体"/>
                <w:szCs w:val="21"/>
              </w:rPr>
            </w:pPr>
            <w:r>
              <w:rPr>
                <w:rFonts w:ascii="宋体" w:hAnsi="宋体" w:cs="宋体" w:hint="eastAsia"/>
                <w:szCs w:val="21"/>
              </w:rPr>
              <w:t>评标专家确定方式：</w:t>
            </w:r>
            <w:r>
              <w:rPr>
                <w:rFonts w:ascii="宋体" w:hAnsi="宋体" w:hint="eastAsia"/>
                <w:color w:val="000000"/>
                <w:szCs w:val="21"/>
              </w:rPr>
              <w:t>由招标人在开标前从政府采购评标专家库中随机抽取。</w:t>
            </w:r>
          </w:p>
        </w:tc>
      </w:tr>
      <w:tr w:rsidR="006474A5">
        <w:trPr>
          <w:trHeight w:val="869"/>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27</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是否授权评标委员会确定中标人</w:t>
            </w:r>
          </w:p>
        </w:tc>
        <w:tc>
          <w:tcPr>
            <w:tcW w:w="6237" w:type="dxa"/>
            <w:vAlign w:val="center"/>
          </w:tcPr>
          <w:p w:rsidR="006474A5" w:rsidRDefault="00B90F02">
            <w:pPr>
              <w:spacing w:line="360" w:lineRule="auto"/>
              <w:rPr>
                <w:rFonts w:ascii="宋体" w:hAnsi="宋体"/>
                <w:szCs w:val="21"/>
              </w:rPr>
            </w:pPr>
            <w:r>
              <w:rPr>
                <w:rFonts w:ascii="宋体" w:hAnsi="宋体"/>
                <w:color w:val="000000"/>
                <w:szCs w:val="21"/>
              </w:rPr>
              <w:fldChar w:fldCharType="begin"/>
            </w:r>
            <w:r w:rsidR="006474A5">
              <w:rPr>
                <w:rFonts w:ascii="宋体" w:hAnsi="宋体"/>
                <w:color w:val="000000"/>
                <w:szCs w:val="21"/>
              </w:rPr>
              <w:instrText xml:space="preserve"> </w:instrText>
            </w:r>
            <w:r w:rsidR="006474A5">
              <w:rPr>
                <w:rFonts w:ascii="宋体" w:hAnsi="宋体" w:hint="eastAsia"/>
                <w:color w:val="000000"/>
                <w:szCs w:val="21"/>
              </w:rPr>
              <w:instrText>eq \o\ac(□,√)</w:instrText>
            </w:r>
            <w:r>
              <w:rPr>
                <w:rFonts w:ascii="宋体" w:hAnsi="宋体"/>
                <w:color w:val="000000"/>
                <w:szCs w:val="21"/>
              </w:rPr>
              <w:fldChar w:fldCharType="end"/>
            </w:r>
            <w:r w:rsidR="006474A5">
              <w:rPr>
                <w:rFonts w:ascii="宋体" w:hAnsi="宋体" w:hint="eastAsia"/>
                <w:color w:val="000000"/>
                <w:szCs w:val="21"/>
              </w:rPr>
              <w:t>否，推荐的中标候选人数</w:t>
            </w:r>
            <w:r w:rsidR="006474A5">
              <w:rPr>
                <w:rFonts w:ascii="宋体" w:hAnsi="宋体" w:hint="eastAsia"/>
                <w:szCs w:val="21"/>
              </w:rPr>
              <w:t>：1-3名</w:t>
            </w:r>
          </w:p>
        </w:tc>
      </w:tr>
      <w:tr w:rsidR="006474A5" w:rsidTr="00D05C6B">
        <w:trPr>
          <w:trHeight w:val="1295"/>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t>28</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履约担保</w:t>
            </w:r>
          </w:p>
        </w:tc>
        <w:tc>
          <w:tcPr>
            <w:tcW w:w="6237" w:type="dxa"/>
            <w:vAlign w:val="center"/>
          </w:tcPr>
          <w:p w:rsidR="006474A5" w:rsidRDefault="006474A5">
            <w:pPr>
              <w:spacing w:line="360" w:lineRule="auto"/>
              <w:rPr>
                <w:rFonts w:ascii="宋体" w:hAnsi="宋体"/>
                <w:color w:val="000000"/>
                <w:szCs w:val="21"/>
              </w:rPr>
            </w:pPr>
            <w:r>
              <w:rPr>
                <w:rFonts w:ascii="宋体" w:hAnsi="宋体" w:hint="eastAsia"/>
                <w:color w:val="000000"/>
                <w:szCs w:val="21"/>
              </w:rPr>
              <w:t>履约担保的形式：中标人基本账户转账</w:t>
            </w:r>
          </w:p>
          <w:p w:rsidR="006474A5" w:rsidRDefault="006474A5">
            <w:pPr>
              <w:spacing w:line="360" w:lineRule="auto"/>
              <w:rPr>
                <w:rFonts w:ascii="宋体" w:hAnsi="宋体"/>
                <w:szCs w:val="21"/>
              </w:rPr>
            </w:pPr>
            <w:r>
              <w:rPr>
                <w:rFonts w:ascii="宋体" w:hAnsi="宋体" w:hint="eastAsia"/>
                <w:color w:val="000000"/>
                <w:szCs w:val="21"/>
              </w:rPr>
              <w:t>履约担保的金额：中标金额的5%</w:t>
            </w:r>
          </w:p>
        </w:tc>
      </w:tr>
      <w:tr w:rsidR="006474A5">
        <w:trPr>
          <w:trHeight w:val="3263"/>
        </w:trPr>
        <w:tc>
          <w:tcPr>
            <w:tcW w:w="933" w:type="dxa"/>
            <w:gridSpan w:val="2"/>
            <w:vAlign w:val="center"/>
          </w:tcPr>
          <w:p w:rsidR="006474A5" w:rsidRDefault="006474A5">
            <w:pPr>
              <w:spacing w:line="360" w:lineRule="auto"/>
              <w:jc w:val="center"/>
              <w:rPr>
                <w:rFonts w:ascii="宋体" w:hAnsi="宋体"/>
                <w:szCs w:val="21"/>
              </w:rPr>
            </w:pPr>
            <w:r>
              <w:rPr>
                <w:rFonts w:ascii="宋体" w:hAnsi="宋体" w:hint="eastAsia"/>
                <w:szCs w:val="21"/>
              </w:rPr>
              <w:lastRenderedPageBreak/>
              <w:t>29</w:t>
            </w:r>
          </w:p>
        </w:tc>
        <w:tc>
          <w:tcPr>
            <w:tcW w:w="2186" w:type="dxa"/>
            <w:vAlign w:val="center"/>
          </w:tcPr>
          <w:p w:rsidR="006474A5" w:rsidRDefault="006474A5">
            <w:pPr>
              <w:spacing w:line="360" w:lineRule="auto"/>
              <w:jc w:val="center"/>
              <w:rPr>
                <w:rFonts w:ascii="宋体" w:hAnsi="宋体"/>
                <w:szCs w:val="21"/>
              </w:rPr>
            </w:pPr>
            <w:r>
              <w:rPr>
                <w:rFonts w:ascii="宋体" w:hAnsi="宋体" w:hint="eastAsia"/>
                <w:szCs w:val="21"/>
              </w:rPr>
              <w:t>需要补充的其他内容</w:t>
            </w:r>
          </w:p>
        </w:tc>
        <w:tc>
          <w:tcPr>
            <w:tcW w:w="6237" w:type="dxa"/>
            <w:vAlign w:val="center"/>
          </w:tcPr>
          <w:p w:rsidR="006474A5" w:rsidRDefault="006474A5">
            <w:pPr>
              <w:spacing w:line="360" w:lineRule="auto"/>
              <w:rPr>
                <w:rFonts w:ascii="宋体" w:hAnsi="宋体"/>
                <w:szCs w:val="21"/>
              </w:rPr>
            </w:pPr>
            <w:r>
              <w:rPr>
                <w:rFonts w:ascii="宋体" w:hAnsi="宋体" w:hint="eastAsia"/>
                <w:szCs w:val="21"/>
              </w:rPr>
              <w:t>1、</w:t>
            </w:r>
            <w:r>
              <w:rPr>
                <w:rFonts w:ascii="宋体" w:hAnsi="宋体" w:cs="新宋体" w:hint="eastAsia"/>
                <w:szCs w:val="21"/>
                <w:lang w:val="zh-CN"/>
              </w:rPr>
              <w:t>招标代理费依据发改委[2011]534号文规定的标准计取，依据发改办价[2003]857号文规定，招标代理费将向中标人收取。此费用由投标人综合考虑到投标报价中，不在单独列项。</w:t>
            </w:r>
          </w:p>
          <w:p w:rsidR="006474A5" w:rsidRDefault="006474A5">
            <w:pPr>
              <w:spacing w:line="360" w:lineRule="auto"/>
              <w:rPr>
                <w:rFonts w:ascii="宋体" w:hAnsi="宋体"/>
                <w:szCs w:val="21"/>
              </w:rPr>
            </w:pPr>
            <w:r>
              <w:rPr>
                <w:rFonts w:ascii="宋体" w:hAnsi="宋体" w:hint="eastAsia"/>
                <w:szCs w:val="21"/>
              </w:rPr>
              <w:t>2、本项目设最高投标限价：</w:t>
            </w:r>
          </w:p>
          <w:p w:rsidR="006474A5" w:rsidRDefault="006474A5">
            <w:pPr>
              <w:spacing w:line="360" w:lineRule="auto"/>
              <w:ind w:firstLineChars="150" w:firstLine="315"/>
              <w:rPr>
                <w:rFonts w:ascii="宋体" w:hAnsi="宋体"/>
                <w:szCs w:val="21"/>
              </w:rPr>
            </w:pPr>
            <w:r w:rsidRPr="005D0DAA">
              <w:rPr>
                <w:rFonts w:ascii="宋体" w:hAnsi="宋体" w:hint="eastAsia"/>
                <w:szCs w:val="21"/>
              </w:rPr>
              <w:t>人民币</w:t>
            </w:r>
            <w:r w:rsidRPr="005D0DAA">
              <w:rPr>
                <w:rFonts w:ascii="宋体" w:hAnsi="宋体" w:hint="eastAsia"/>
                <w:szCs w:val="21"/>
                <w:u w:val="single"/>
              </w:rPr>
              <w:t xml:space="preserve">  </w:t>
            </w:r>
            <w:r w:rsidR="00DD5D68" w:rsidRPr="005D0DAA">
              <w:rPr>
                <w:rFonts w:ascii="宋体" w:hAnsi="宋体" w:hint="eastAsia"/>
                <w:szCs w:val="21"/>
                <w:u w:val="single"/>
              </w:rPr>
              <w:t>46</w:t>
            </w:r>
            <w:r w:rsidRPr="005D0DAA">
              <w:rPr>
                <w:rFonts w:ascii="宋体" w:hAnsi="宋体" w:hint="eastAsia"/>
                <w:szCs w:val="21"/>
                <w:u w:val="single"/>
              </w:rPr>
              <w:t xml:space="preserve">  </w:t>
            </w:r>
            <w:r w:rsidRPr="005D0DAA">
              <w:rPr>
                <w:rFonts w:ascii="宋体" w:hAnsi="宋体" w:hint="eastAsia"/>
                <w:szCs w:val="21"/>
              </w:rPr>
              <w:t>万元；</w:t>
            </w:r>
          </w:p>
          <w:p w:rsidR="006474A5" w:rsidRDefault="006474A5">
            <w:pPr>
              <w:spacing w:line="360" w:lineRule="auto"/>
              <w:rPr>
                <w:rFonts w:ascii="宋体" w:hAnsi="宋体"/>
                <w:szCs w:val="21"/>
              </w:rPr>
            </w:pPr>
            <w:r>
              <w:rPr>
                <w:rFonts w:ascii="宋体" w:hAnsi="宋体" w:hint="eastAsia"/>
                <w:szCs w:val="21"/>
              </w:rPr>
              <w:t>投标人的投标报价超出最高投标限价的其投标将被否决。</w:t>
            </w:r>
          </w:p>
          <w:p w:rsidR="006474A5" w:rsidRDefault="006474A5">
            <w:pPr>
              <w:spacing w:line="360" w:lineRule="auto"/>
              <w:rPr>
                <w:rFonts w:ascii="宋体" w:hAnsi="宋体"/>
                <w:szCs w:val="21"/>
              </w:rPr>
            </w:pPr>
            <w:r>
              <w:rPr>
                <w:rFonts w:ascii="宋体" w:hAnsi="宋体" w:hint="eastAsia"/>
                <w:szCs w:val="21"/>
              </w:rPr>
              <w:t>3、</w:t>
            </w:r>
            <w:r w:rsidR="005D0DAA">
              <w:rPr>
                <w:rFonts w:ascii="宋体" w:hAnsi="宋体" w:hint="eastAsia"/>
                <w:szCs w:val="21"/>
              </w:rPr>
              <w:t>货到安装地，验收符合规定，付50%合同货款，安装完毕验收合格，付合同总价40%货款，剩余10%货款为质保金，一年后无质量问题一次性无息付清。</w:t>
            </w:r>
          </w:p>
          <w:p w:rsidR="006474A5" w:rsidRDefault="006474A5">
            <w:pPr>
              <w:spacing w:line="360" w:lineRule="auto"/>
              <w:rPr>
                <w:rFonts w:ascii="宋体" w:hAnsi="宋体"/>
                <w:szCs w:val="21"/>
              </w:rPr>
            </w:pPr>
            <w:r>
              <w:rPr>
                <w:rFonts w:ascii="宋体" w:hAnsi="宋体" w:hint="eastAsia"/>
                <w:szCs w:val="21"/>
              </w:rPr>
              <w:t>5、本招标文件解释权归招标人。</w:t>
            </w:r>
          </w:p>
        </w:tc>
      </w:tr>
    </w:tbl>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spacing w:line="360" w:lineRule="auto"/>
        <w:jc w:val="left"/>
        <w:rPr>
          <w:rFonts w:ascii="宋体" w:hAnsi="宋体"/>
          <w:szCs w:val="21"/>
        </w:rPr>
      </w:pPr>
    </w:p>
    <w:p w:rsidR="006474A5" w:rsidRDefault="006474A5">
      <w:pPr>
        <w:keepNext/>
        <w:keepLines/>
        <w:spacing w:before="100" w:line="360" w:lineRule="auto"/>
        <w:outlineLvl w:val="0"/>
        <w:rPr>
          <w:rFonts w:ascii="宋体" w:hAnsi="宋体" w:cs="宋体"/>
          <w:b/>
          <w:sz w:val="28"/>
          <w:szCs w:val="20"/>
        </w:rPr>
      </w:pPr>
      <w:bookmarkStart w:id="20" w:name="_Toc344483657"/>
      <w:bookmarkStart w:id="21" w:name="_Toc394392148"/>
      <w:r>
        <w:rPr>
          <w:rFonts w:ascii="宋体" w:hAnsi="宋体" w:cs="宋体" w:hint="eastAsia"/>
          <w:b/>
          <w:sz w:val="28"/>
          <w:szCs w:val="20"/>
        </w:rPr>
        <w:lastRenderedPageBreak/>
        <w:t>1. 总则</w:t>
      </w:r>
      <w:bookmarkEnd w:id="20"/>
      <w:bookmarkEnd w:id="21"/>
    </w:p>
    <w:p w:rsidR="006474A5" w:rsidRDefault="006474A5">
      <w:pPr>
        <w:pStyle w:val="4"/>
        <w:rPr>
          <w:rFonts w:ascii="宋体" w:hAnsi="宋体"/>
          <w:szCs w:val="21"/>
        </w:rPr>
      </w:pPr>
      <w:bookmarkStart w:id="22" w:name="_Toc144974498"/>
      <w:bookmarkStart w:id="23" w:name="_Toc152042306"/>
      <w:bookmarkStart w:id="24" w:name="_Toc152045530"/>
      <w:bookmarkStart w:id="25" w:name="_Toc344483658"/>
      <w:r>
        <w:rPr>
          <w:rFonts w:ascii="宋体" w:hAnsi="宋体" w:hint="eastAsia"/>
          <w:szCs w:val="21"/>
        </w:rPr>
        <w:t>1.1 项目概况</w:t>
      </w:r>
      <w:bookmarkEnd w:id="22"/>
      <w:bookmarkEnd w:id="23"/>
      <w:bookmarkEnd w:id="24"/>
      <w:bookmarkEnd w:id="25"/>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1.1.1</w:t>
        </w:r>
      </w:smartTag>
      <w:r>
        <w:rPr>
          <w:rFonts w:ascii="宋体" w:hAnsi="宋体" w:hint="eastAsia"/>
        </w:rPr>
        <w:t>根据《中华人民共和国招标投标法》等有关法律、法规和规章的规定，本招标项目已具备招标条件，现对本项目电梯采购安装进行招标。</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1.1.2</w:t>
        </w:r>
      </w:smartTag>
      <w:r>
        <w:rPr>
          <w:rFonts w:ascii="宋体" w:hAnsi="宋体" w:hint="eastAsia"/>
        </w:rPr>
        <w:t xml:space="preserve"> 本招标项目招标人：见投标人须知前附表。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1.1.3</w:t>
        </w:r>
      </w:smartTag>
      <w:r>
        <w:rPr>
          <w:rFonts w:ascii="宋体" w:hAnsi="宋体" w:hint="eastAsia"/>
        </w:rPr>
        <w:t xml:space="preserve"> 本标段招标代理机构：见投标人须知前附表。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1.1.4</w:t>
        </w:r>
      </w:smartTag>
      <w:r>
        <w:rPr>
          <w:rFonts w:ascii="宋体" w:hAnsi="宋体" w:hint="eastAsia"/>
        </w:rPr>
        <w:t xml:space="preserve"> 本招标项目名称：见投标人须知前附表。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1.1.5</w:t>
        </w:r>
      </w:smartTag>
      <w:r>
        <w:rPr>
          <w:rFonts w:ascii="宋体" w:hAnsi="宋体" w:hint="eastAsia"/>
        </w:rPr>
        <w:t>本项目建设地点：见投标人须知前附表。</w:t>
      </w:r>
    </w:p>
    <w:p w:rsidR="006474A5" w:rsidRDefault="006474A5">
      <w:pPr>
        <w:pStyle w:val="4"/>
        <w:rPr>
          <w:rFonts w:ascii="宋体" w:hAnsi="宋体"/>
          <w:szCs w:val="21"/>
        </w:rPr>
      </w:pPr>
      <w:bookmarkStart w:id="26" w:name="_Toc144974499"/>
      <w:bookmarkStart w:id="27" w:name="_Toc152042307"/>
      <w:bookmarkStart w:id="28" w:name="_Toc152045531"/>
      <w:bookmarkStart w:id="29" w:name="_Toc344483659"/>
      <w:r>
        <w:rPr>
          <w:rFonts w:ascii="宋体" w:hAnsi="宋体" w:hint="eastAsia"/>
          <w:szCs w:val="21"/>
        </w:rPr>
        <w:t>1.2 资金来源和落实情况</w:t>
      </w:r>
      <w:bookmarkEnd w:id="26"/>
      <w:bookmarkEnd w:id="27"/>
      <w:bookmarkEnd w:id="28"/>
      <w:bookmarkEnd w:id="29"/>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1.2.1</w:t>
        </w:r>
      </w:smartTag>
      <w:r>
        <w:rPr>
          <w:rFonts w:ascii="宋体" w:hAnsi="宋体" w:hint="eastAsia"/>
        </w:rPr>
        <w:t xml:space="preserve"> 本招标项目的资金来源：见投标人须知前附表。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1.2.2</w:t>
        </w:r>
      </w:smartTag>
      <w:r>
        <w:rPr>
          <w:rFonts w:ascii="宋体" w:hAnsi="宋体" w:hint="eastAsia"/>
        </w:rPr>
        <w:t xml:space="preserve"> 本招标项目的出资比例：见投标人须知前附表。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1.2.3</w:t>
        </w:r>
      </w:smartTag>
      <w:r>
        <w:rPr>
          <w:rFonts w:ascii="宋体" w:hAnsi="宋体" w:hint="eastAsia"/>
        </w:rPr>
        <w:t xml:space="preserve"> 本招标项目的资金落实情况：见投标人须知前附表。</w:t>
      </w:r>
    </w:p>
    <w:p w:rsidR="006474A5" w:rsidRDefault="006474A5">
      <w:pPr>
        <w:pStyle w:val="4"/>
        <w:rPr>
          <w:rFonts w:ascii="宋体" w:hAnsi="宋体"/>
          <w:szCs w:val="21"/>
        </w:rPr>
      </w:pPr>
      <w:bookmarkStart w:id="30" w:name="_Toc144974500"/>
      <w:bookmarkStart w:id="31" w:name="_Toc152042308"/>
      <w:bookmarkStart w:id="32" w:name="_Toc152045532"/>
      <w:bookmarkStart w:id="33" w:name="_Toc344483660"/>
      <w:r>
        <w:rPr>
          <w:rFonts w:ascii="宋体" w:hAnsi="宋体" w:hint="eastAsia"/>
          <w:szCs w:val="21"/>
        </w:rPr>
        <w:t>1.3 招标范围、计划工期和质量要求</w:t>
      </w:r>
      <w:bookmarkEnd w:id="30"/>
      <w:bookmarkEnd w:id="31"/>
      <w:bookmarkEnd w:id="32"/>
      <w:bookmarkEnd w:id="33"/>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1.3.1</w:t>
        </w:r>
      </w:smartTag>
      <w:r>
        <w:rPr>
          <w:rFonts w:ascii="宋体" w:hAnsi="宋体" w:hint="eastAsia"/>
        </w:rPr>
        <w:t xml:space="preserve"> 本次招标范围：见投标人须知前附表。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1.3.2</w:t>
        </w:r>
      </w:smartTag>
      <w:r>
        <w:rPr>
          <w:rFonts w:ascii="宋体" w:hAnsi="宋体" w:hint="eastAsia"/>
        </w:rPr>
        <w:t xml:space="preserve"> 本招标项目的计划工期：见投标人须知前附表。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1.3.3</w:t>
        </w:r>
      </w:smartTag>
      <w:r>
        <w:rPr>
          <w:rFonts w:ascii="宋体" w:hAnsi="宋体" w:hint="eastAsia"/>
        </w:rPr>
        <w:t xml:space="preserve"> 本招标项目的质量要求：见投标人须知前附表。</w:t>
      </w:r>
    </w:p>
    <w:p w:rsidR="006474A5" w:rsidRDefault="006474A5">
      <w:pPr>
        <w:pStyle w:val="4"/>
        <w:rPr>
          <w:rFonts w:ascii="宋体" w:hAnsi="宋体"/>
          <w:szCs w:val="21"/>
        </w:rPr>
      </w:pPr>
      <w:bookmarkStart w:id="34" w:name="_Toc144974502"/>
      <w:bookmarkStart w:id="35" w:name="_Toc152042310"/>
      <w:bookmarkStart w:id="36" w:name="_Toc152045534"/>
      <w:bookmarkStart w:id="37" w:name="_Toc344483661"/>
      <w:r>
        <w:rPr>
          <w:rFonts w:ascii="宋体" w:hAnsi="宋体" w:hint="eastAsia"/>
          <w:szCs w:val="21"/>
        </w:rPr>
        <w:t>1.4 投标人资格要求</w:t>
      </w:r>
      <w:bookmarkEnd w:id="34"/>
      <w:bookmarkEnd w:id="35"/>
      <w:bookmarkEnd w:id="36"/>
      <w:bookmarkEnd w:id="37"/>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1.4.1</w:t>
        </w:r>
      </w:smartTag>
      <w:r>
        <w:rPr>
          <w:rFonts w:ascii="宋体" w:hAnsi="宋体" w:hint="eastAsia"/>
        </w:rPr>
        <w:t xml:space="preserve"> 投标人应具备承担本项目的资质条件、能力和信誉。</w:t>
      </w:r>
    </w:p>
    <w:p w:rsidR="006474A5" w:rsidRDefault="006474A5">
      <w:pPr>
        <w:spacing w:line="360" w:lineRule="auto"/>
        <w:ind w:firstLineChars="200" w:firstLine="420"/>
        <w:rPr>
          <w:rFonts w:ascii="宋体" w:hAnsi="宋体"/>
        </w:rPr>
      </w:pPr>
      <w:r>
        <w:rPr>
          <w:rFonts w:ascii="宋体" w:hAnsi="宋体" w:hint="eastAsia"/>
        </w:rPr>
        <w:t>（1）资质条件：见投标人须知前附表；</w:t>
      </w:r>
    </w:p>
    <w:p w:rsidR="006474A5" w:rsidRDefault="006474A5">
      <w:pPr>
        <w:spacing w:line="360" w:lineRule="auto"/>
        <w:ind w:firstLineChars="200" w:firstLine="420"/>
        <w:rPr>
          <w:rFonts w:ascii="宋体" w:hAnsi="宋体"/>
        </w:rPr>
      </w:pPr>
      <w:r>
        <w:rPr>
          <w:rFonts w:ascii="宋体" w:hAnsi="宋体" w:hint="eastAsia"/>
        </w:rPr>
        <w:t>（2）其它要求：无。</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1.4.2</w:t>
        </w:r>
      </w:smartTag>
      <w:r>
        <w:rPr>
          <w:rFonts w:ascii="宋体" w:hAnsi="宋体" w:hint="eastAsia"/>
        </w:rPr>
        <w:t xml:space="preserve"> 投标人不得存在下列情形之一：</w:t>
      </w:r>
    </w:p>
    <w:p w:rsidR="006474A5" w:rsidRDefault="006474A5">
      <w:pPr>
        <w:spacing w:line="360" w:lineRule="auto"/>
        <w:ind w:firstLineChars="200" w:firstLine="420"/>
        <w:rPr>
          <w:rFonts w:ascii="宋体" w:hAnsi="宋体"/>
        </w:rPr>
      </w:pPr>
      <w:r>
        <w:rPr>
          <w:rFonts w:ascii="宋体" w:hAnsi="宋体" w:hint="eastAsia"/>
        </w:rPr>
        <w:t xml:space="preserve">（1）为招标人不具有独立法人资格的附属机构（单位）； </w:t>
      </w:r>
    </w:p>
    <w:p w:rsidR="006474A5" w:rsidRDefault="006474A5">
      <w:pPr>
        <w:spacing w:line="360" w:lineRule="auto"/>
        <w:ind w:firstLineChars="200" w:firstLine="420"/>
        <w:rPr>
          <w:rFonts w:ascii="宋体" w:hAnsi="宋体"/>
        </w:rPr>
      </w:pPr>
      <w:r>
        <w:rPr>
          <w:rFonts w:ascii="宋体" w:hAnsi="宋体" w:hint="eastAsia"/>
        </w:rPr>
        <w:t xml:space="preserve">（2）为本标段前期准备提供设计或咨询服务的，但设计施工总承包的除外； </w:t>
      </w:r>
    </w:p>
    <w:p w:rsidR="006474A5" w:rsidRDefault="006474A5">
      <w:pPr>
        <w:spacing w:line="360" w:lineRule="auto"/>
        <w:ind w:firstLineChars="200" w:firstLine="420"/>
        <w:rPr>
          <w:rFonts w:ascii="宋体" w:hAnsi="宋体"/>
        </w:rPr>
      </w:pPr>
      <w:r>
        <w:rPr>
          <w:rFonts w:ascii="宋体" w:hAnsi="宋体" w:hint="eastAsia"/>
        </w:rPr>
        <w:t>（3）为本标段的监理人；</w:t>
      </w:r>
    </w:p>
    <w:p w:rsidR="006474A5" w:rsidRDefault="006474A5">
      <w:pPr>
        <w:spacing w:line="360" w:lineRule="auto"/>
        <w:ind w:firstLineChars="200" w:firstLine="420"/>
        <w:rPr>
          <w:rFonts w:ascii="宋体" w:hAnsi="宋体"/>
        </w:rPr>
      </w:pPr>
      <w:r>
        <w:rPr>
          <w:rFonts w:ascii="宋体" w:hAnsi="宋体" w:hint="eastAsia"/>
        </w:rPr>
        <w:t xml:space="preserve">（4）为本标段的代建人； </w:t>
      </w:r>
    </w:p>
    <w:p w:rsidR="006474A5" w:rsidRDefault="006474A5">
      <w:pPr>
        <w:spacing w:line="360" w:lineRule="auto"/>
        <w:ind w:firstLineChars="200" w:firstLine="420"/>
        <w:rPr>
          <w:rFonts w:ascii="宋体" w:hAnsi="宋体"/>
        </w:rPr>
      </w:pPr>
      <w:r>
        <w:rPr>
          <w:rFonts w:ascii="宋体" w:hAnsi="宋体" w:hint="eastAsia"/>
        </w:rPr>
        <w:t xml:space="preserve">（5）为本标段提供招标代理服务的； </w:t>
      </w:r>
    </w:p>
    <w:p w:rsidR="006474A5" w:rsidRDefault="006474A5">
      <w:pPr>
        <w:spacing w:line="360" w:lineRule="auto"/>
        <w:ind w:firstLineChars="200" w:firstLine="420"/>
        <w:rPr>
          <w:rFonts w:ascii="宋体" w:hAnsi="宋体"/>
        </w:rPr>
      </w:pPr>
      <w:r>
        <w:rPr>
          <w:rFonts w:ascii="宋体" w:hAnsi="宋体" w:hint="eastAsia"/>
        </w:rPr>
        <w:t>（6）与本标段的监理人或代建人或招标代理机构同为一个法定代表人的；</w:t>
      </w:r>
    </w:p>
    <w:p w:rsidR="006474A5" w:rsidRDefault="006474A5">
      <w:pPr>
        <w:spacing w:line="360" w:lineRule="auto"/>
        <w:ind w:firstLineChars="200" w:firstLine="420"/>
        <w:rPr>
          <w:rFonts w:ascii="宋体" w:hAnsi="宋体"/>
        </w:rPr>
      </w:pPr>
      <w:r>
        <w:rPr>
          <w:rFonts w:ascii="宋体" w:hAnsi="宋体" w:hint="eastAsia"/>
        </w:rPr>
        <w:t>（7）与本标段的监理人或代建人或招标代理机构相互控股或参股的；</w:t>
      </w:r>
    </w:p>
    <w:p w:rsidR="006474A5" w:rsidRDefault="006474A5">
      <w:pPr>
        <w:spacing w:line="360" w:lineRule="auto"/>
        <w:ind w:firstLineChars="200" w:firstLine="420"/>
        <w:rPr>
          <w:rFonts w:ascii="宋体" w:hAnsi="宋体"/>
        </w:rPr>
      </w:pPr>
      <w:r>
        <w:rPr>
          <w:rFonts w:ascii="宋体" w:hAnsi="宋体" w:hint="eastAsia"/>
        </w:rPr>
        <w:t>（8）与本标段的监理人或代建人或招标代理机构相互任职或工作的；</w:t>
      </w:r>
    </w:p>
    <w:p w:rsidR="006474A5" w:rsidRDefault="006474A5">
      <w:pPr>
        <w:spacing w:line="360" w:lineRule="auto"/>
        <w:ind w:firstLineChars="200" w:firstLine="420"/>
        <w:rPr>
          <w:rFonts w:ascii="宋体" w:hAnsi="宋体"/>
        </w:rPr>
      </w:pPr>
      <w:r>
        <w:rPr>
          <w:rFonts w:ascii="宋体" w:hAnsi="宋体" w:hint="eastAsia"/>
        </w:rPr>
        <w:lastRenderedPageBreak/>
        <w:t xml:space="preserve">（9）被责令停业的； </w:t>
      </w:r>
    </w:p>
    <w:p w:rsidR="006474A5" w:rsidRDefault="006474A5">
      <w:pPr>
        <w:spacing w:line="360" w:lineRule="auto"/>
        <w:ind w:firstLineChars="200" w:firstLine="420"/>
        <w:rPr>
          <w:rFonts w:ascii="宋体" w:hAnsi="宋体"/>
        </w:rPr>
      </w:pPr>
      <w:r>
        <w:rPr>
          <w:rFonts w:ascii="宋体" w:hAnsi="宋体" w:hint="eastAsia"/>
        </w:rPr>
        <w:t xml:space="preserve">（10）被暂停或取消投标资格的； </w:t>
      </w:r>
    </w:p>
    <w:p w:rsidR="006474A5" w:rsidRDefault="006474A5">
      <w:pPr>
        <w:spacing w:line="360" w:lineRule="auto"/>
        <w:ind w:firstLineChars="200" w:firstLine="420"/>
        <w:rPr>
          <w:rFonts w:ascii="宋体" w:hAnsi="宋体"/>
        </w:rPr>
      </w:pPr>
      <w:r>
        <w:rPr>
          <w:rFonts w:ascii="宋体" w:hAnsi="宋体" w:hint="eastAsia"/>
        </w:rPr>
        <w:t>（11）财产被接管或冻结的；</w:t>
      </w:r>
    </w:p>
    <w:p w:rsidR="006474A5" w:rsidRDefault="006474A5">
      <w:pPr>
        <w:spacing w:line="360" w:lineRule="auto"/>
        <w:ind w:firstLineChars="200" w:firstLine="420"/>
        <w:rPr>
          <w:rFonts w:ascii="宋体" w:hAnsi="宋体"/>
        </w:rPr>
      </w:pPr>
      <w:r>
        <w:rPr>
          <w:rFonts w:ascii="宋体" w:hAnsi="宋体" w:hint="eastAsia"/>
        </w:rPr>
        <w:t>（12）在最近三年内有骗取中标或严重违约或重大工程质量问题的。</w:t>
      </w:r>
    </w:p>
    <w:p w:rsidR="006474A5" w:rsidRDefault="006474A5">
      <w:pPr>
        <w:pStyle w:val="4"/>
        <w:rPr>
          <w:rFonts w:ascii="宋体" w:hAnsi="宋体"/>
          <w:szCs w:val="21"/>
        </w:rPr>
      </w:pPr>
      <w:bookmarkStart w:id="38" w:name="_Toc144974503"/>
      <w:bookmarkStart w:id="39" w:name="_Toc152042311"/>
      <w:bookmarkStart w:id="40" w:name="_Toc152045535"/>
      <w:bookmarkStart w:id="41" w:name="_Toc344483662"/>
      <w:r>
        <w:rPr>
          <w:rFonts w:ascii="宋体" w:hAnsi="宋体" w:hint="eastAsia"/>
          <w:szCs w:val="21"/>
        </w:rPr>
        <w:t>1.5 费用承担</w:t>
      </w:r>
      <w:bookmarkEnd w:id="38"/>
      <w:bookmarkEnd w:id="39"/>
      <w:bookmarkEnd w:id="40"/>
      <w:bookmarkEnd w:id="41"/>
    </w:p>
    <w:p w:rsidR="006474A5" w:rsidRDefault="006474A5">
      <w:pPr>
        <w:spacing w:line="360" w:lineRule="auto"/>
        <w:ind w:firstLineChars="200" w:firstLine="420"/>
        <w:rPr>
          <w:rFonts w:ascii="宋体" w:hAnsi="宋体"/>
        </w:rPr>
      </w:pPr>
      <w:r>
        <w:rPr>
          <w:rFonts w:ascii="宋体" w:hAnsi="宋体" w:hint="eastAsia"/>
        </w:rPr>
        <w:t>投标人准备和参加投标活动发生的费用自理。</w:t>
      </w:r>
    </w:p>
    <w:p w:rsidR="006474A5" w:rsidRDefault="006474A5">
      <w:pPr>
        <w:pStyle w:val="4"/>
        <w:rPr>
          <w:rFonts w:ascii="宋体" w:hAnsi="宋体"/>
          <w:szCs w:val="21"/>
        </w:rPr>
      </w:pPr>
      <w:bookmarkStart w:id="42" w:name="_Toc144974504"/>
      <w:bookmarkStart w:id="43" w:name="_Toc152042312"/>
      <w:bookmarkStart w:id="44" w:name="_Toc152045536"/>
      <w:bookmarkStart w:id="45" w:name="_Toc344483663"/>
      <w:r>
        <w:rPr>
          <w:rFonts w:ascii="宋体" w:hAnsi="宋体" w:hint="eastAsia"/>
          <w:szCs w:val="21"/>
        </w:rPr>
        <w:t>1.6 保密</w:t>
      </w:r>
      <w:bookmarkEnd w:id="42"/>
      <w:bookmarkEnd w:id="43"/>
      <w:bookmarkEnd w:id="44"/>
      <w:bookmarkEnd w:id="45"/>
    </w:p>
    <w:p w:rsidR="006474A5" w:rsidRDefault="006474A5">
      <w:pPr>
        <w:spacing w:line="360" w:lineRule="auto"/>
        <w:ind w:firstLineChars="200" w:firstLine="420"/>
        <w:rPr>
          <w:rFonts w:ascii="宋体" w:hAnsi="宋体"/>
        </w:rPr>
      </w:pPr>
      <w:r>
        <w:rPr>
          <w:rFonts w:ascii="宋体" w:hAnsi="宋体" w:hint="eastAsia"/>
        </w:rPr>
        <w:t xml:space="preserve">参与招标投标活动的各方应对招标文件和投标文件中的商业和技术等秘密保密，违者应对由此造成的后果承担法律责任。 </w:t>
      </w:r>
    </w:p>
    <w:p w:rsidR="006474A5" w:rsidRDefault="006474A5">
      <w:pPr>
        <w:pStyle w:val="4"/>
        <w:rPr>
          <w:rFonts w:ascii="宋体" w:hAnsi="宋体" w:cs="宋体"/>
          <w:sz w:val="24"/>
          <w:szCs w:val="20"/>
        </w:rPr>
      </w:pPr>
      <w:bookmarkStart w:id="46" w:name="_Toc144974505"/>
      <w:bookmarkStart w:id="47" w:name="_Toc152042313"/>
      <w:bookmarkStart w:id="48" w:name="_Toc152045537"/>
      <w:bookmarkStart w:id="49" w:name="_Toc344483664"/>
      <w:r>
        <w:rPr>
          <w:rFonts w:ascii="宋体" w:hAnsi="宋体" w:hint="eastAsia"/>
          <w:szCs w:val="21"/>
        </w:rPr>
        <w:t>1.7 语言</w:t>
      </w:r>
      <w:bookmarkEnd w:id="46"/>
      <w:r>
        <w:rPr>
          <w:rFonts w:ascii="宋体" w:hAnsi="宋体" w:hint="eastAsia"/>
          <w:szCs w:val="21"/>
        </w:rPr>
        <w:t>文字</w:t>
      </w:r>
      <w:bookmarkEnd w:id="47"/>
      <w:bookmarkEnd w:id="48"/>
      <w:bookmarkEnd w:id="49"/>
    </w:p>
    <w:p w:rsidR="006474A5" w:rsidRDefault="006474A5">
      <w:pPr>
        <w:spacing w:line="360" w:lineRule="auto"/>
        <w:ind w:firstLineChars="200" w:firstLine="420"/>
        <w:rPr>
          <w:rFonts w:ascii="宋体" w:hAnsi="宋体"/>
        </w:rPr>
      </w:pPr>
      <w:r>
        <w:rPr>
          <w:rFonts w:ascii="宋体" w:hAnsi="宋体" w:hint="eastAsia"/>
        </w:rPr>
        <w:t>除专用术语外，与招标投标有关的语言均使用中文。必要时专用术语应附有中文注释。</w:t>
      </w:r>
    </w:p>
    <w:p w:rsidR="006474A5" w:rsidRDefault="006474A5">
      <w:pPr>
        <w:pStyle w:val="4"/>
        <w:rPr>
          <w:rFonts w:ascii="宋体" w:hAnsi="宋体"/>
          <w:szCs w:val="21"/>
        </w:rPr>
      </w:pPr>
      <w:bookmarkStart w:id="50" w:name="_Toc144974506"/>
      <w:bookmarkStart w:id="51" w:name="_Toc152042314"/>
      <w:bookmarkStart w:id="52" w:name="_Toc152045538"/>
      <w:bookmarkStart w:id="53" w:name="_Toc344483665"/>
      <w:r>
        <w:rPr>
          <w:rFonts w:ascii="宋体" w:hAnsi="宋体" w:hint="eastAsia"/>
          <w:szCs w:val="21"/>
        </w:rPr>
        <w:t>1.8 计量单位</w:t>
      </w:r>
      <w:bookmarkEnd w:id="50"/>
      <w:bookmarkEnd w:id="51"/>
      <w:bookmarkEnd w:id="52"/>
      <w:bookmarkEnd w:id="53"/>
    </w:p>
    <w:p w:rsidR="006474A5" w:rsidRDefault="006474A5">
      <w:pPr>
        <w:spacing w:line="360" w:lineRule="auto"/>
        <w:ind w:firstLineChars="200" w:firstLine="420"/>
        <w:rPr>
          <w:rFonts w:ascii="宋体" w:hAnsi="宋体"/>
        </w:rPr>
      </w:pPr>
      <w:r>
        <w:rPr>
          <w:rFonts w:ascii="宋体" w:hAnsi="宋体" w:hint="eastAsia"/>
        </w:rPr>
        <w:t>所有计量均采用中华人民共和国法定计量单位。</w:t>
      </w:r>
    </w:p>
    <w:p w:rsidR="006474A5" w:rsidRDefault="006474A5">
      <w:pPr>
        <w:pStyle w:val="4"/>
        <w:rPr>
          <w:rFonts w:ascii="宋体" w:hAnsi="宋体" w:cs="宋体"/>
          <w:sz w:val="24"/>
          <w:szCs w:val="20"/>
        </w:rPr>
      </w:pPr>
      <w:bookmarkStart w:id="54" w:name="_Toc144974507"/>
      <w:bookmarkStart w:id="55" w:name="_Toc152042315"/>
      <w:bookmarkStart w:id="56" w:name="_Toc152045539"/>
      <w:bookmarkStart w:id="57" w:name="_Toc344483666"/>
      <w:r>
        <w:rPr>
          <w:rFonts w:ascii="宋体" w:hAnsi="宋体" w:hint="eastAsia"/>
          <w:szCs w:val="21"/>
        </w:rPr>
        <w:t>1.9 踏勘现场</w:t>
      </w:r>
      <w:bookmarkEnd w:id="54"/>
      <w:bookmarkEnd w:id="55"/>
      <w:bookmarkEnd w:id="56"/>
      <w:bookmarkEnd w:id="57"/>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1.9.1</w:t>
        </w:r>
      </w:smartTag>
      <w:r>
        <w:rPr>
          <w:rFonts w:ascii="宋体" w:hAnsi="宋体" w:hint="eastAsia"/>
        </w:rPr>
        <w:t xml:space="preserve"> 投标人须知前附表规定组织踏勘现场的，招标人按投标人须知前附表规定的时间、地点组织投标人踏勘项目现场。 </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1.9.2</w:t>
        </w:r>
      </w:smartTag>
      <w:r>
        <w:rPr>
          <w:rFonts w:ascii="宋体" w:hAnsi="宋体" w:hint="eastAsia"/>
        </w:rPr>
        <w:t xml:space="preserve"> 投标人踏勘现场发生的费用自理。</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1.9.3</w:t>
        </w:r>
      </w:smartTag>
      <w:r>
        <w:rPr>
          <w:rFonts w:ascii="宋体" w:hAnsi="宋体" w:hint="eastAsia"/>
        </w:rPr>
        <w:t xml:space="preserve"> 除招标人的原因外，投标人自行负责在踏勘现场中所发生的人员伤亡和财产损失。</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1.9.4</w:t>
        </w:r>
      </w:smartTag>
      <w:r>
        <w:rPr>
          <w:rFonts w:ascii="宋体" w:hAnsi="宋体" w:hint="eastAsia"/>
        </w:rPr>
        <w:t xml:space="preserve"> 招标人在踏勘现场中介绍的工程场地和相关的周边环境情况，供投标人在编制投标文件时参考，招标人不对投标人据此作出的判断和决策负责。</w:t>
      </w:r>
    </w:p>
    <w:p w:rsidR="006474A5" w:rsidRDefault="006474A5">
      <w:pPr>
        <w:pStyle w:val="4"/>
        <w:rPr>
          <w:rFonts w:ascii="宋体" w:hAnsi="宋体"/>
          <w:szCs w:val="21"/>
        </w:rPr>
      </w:pPr>
      <w:bookmarkStart w:id="58" w:name="_Toc144974508"/>
      <w:bookmarkStart w:id="59" w:name="_Toc152042316"/>
      <w:bookmarkStart w:id="60" w:name="_Toc152045540"/>
      <w:bookmarkStart w:id="61" w:name="_Toc344483667"/>
      <w:r>
        <w:rPr>
          <w:rFonts w:ascii="宋体" w:hAnsi="宋体" w:hint="eastAsia"/>
          <w:szCs w:val="21"/>
        </w:rPr>
        <w:t>1.10 投标预备会</w:t>
      </w:r>
      <w:bookmarkEnd w:id="58"/>
      <w:bookmarkEnd w:id="59"/>
      <w:bookmarkEnd w:id="60"/>
      <w:bookmarkEnd w:id="61"/>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1.10.1</w:t>
        </w:r>
      </w:smartTag>
      <w:r>
        <w:rPr>
          <w:rFonts w:ascii="宋体" w:hAnsi="宋体" w:hint="eastAsia"/>
        </w:rPr>
        <w:t xml:space="preserve"> 投标人须知前附表规定召开投标预备会的，招标人按投标人须知前附表规定的时间和地点召开投标预备会，澄清投标人提出的问题。</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1.10.2</w:t>
        </w:r>
      </w:smartTag>
      <w:r>
        <w:rPr>
          <w:rFonts w:ascii="宋体" w:hAnsi="宋体" w:hint="eastAsia"/>
        </w:rPr>
        <w:t xml:space="preserve"> 投标人应在投标人须知前附表规定的时间前，以书面形式将提出的问题送达招标人，以便招标人在会议期间澄清。</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1.10.3</w:t>
        </w:r>
      </w:smartTag>
      <w:r>
        <w:rPr>
          <w:rFonts w:ascii="宋体" w:hAnsi="宋体" w:hint="eastAsia"/>
        </w:rPr>
        <w:t xml:space="preserve"> 投标预备会后，招标人在投标人须知前附表规定的时间内，将对投标人所提问题的澄清，以书面方式通知所有购买招标文件的投标人。该澄清内容为招标文件的组成部分。</w:t>
      </w:r>
    </w:p>
    <w:p w:rsidR="006474A5" w:rsidRDefault="006474A5">
      <w:pPr>
        <w:pStyle w:val="4"/>
        <w:rPr>
          <w:rFonts w:ascii="宋体" w:hAnsi="宋体"/>
          <w:szCs w:val="21"/>
        </w:rPr>
      </w:pPr>
      <w:bookmarkStart w:id="62" w:name="_Toc144974509"/>
      <w:bookmarkStart w:id="63" w:name="_Toc152042317"/>
      <w:bookmarkStart w:id="64" w:name="_Toc152045541"/>
      <w:bookmarkStart w:id="65" w:name="_Toc344483668"/>
      <w:r>
        <w:rPr>
          <w:rFonts w:ascii="宋体" w:hAnsi="宋体" w:hint="eastAsia"/>
          <w:szCs w:val="21"/>
        </w:rPr>
        <w:lastRenderedPageBreak/>
        <w:t>1.11 分包</w:t>
      </w:r>
      <w:bookmarkEnd w:id="62"/>
      <w:bookmarkEnd w:id="63"/>
      <w:bookmarkEnd w:id="64"/>
      <w:bookmarkEnd w:id="65"/>
    </w:p>
    <w:p w:rsidR="006474A5" w:rsidRDefault="006474A5">
      <w:pPr>
        <w:spacing w:line="360" w:lineRule="auto"/>
        <w:ind w:firstLineChars="270" w:firstLine="567"/>
        <w:rPr>
          <w:rFonts w:ascii="宋体" w:hAnsi="宋体"/>
        </w:rPr>
      </w:pPr>
      <w:r>
        <w:rPr>
          <w:rFonts w:ascii="宋体" w:hAnsi="宋体" w:hint="eastAsia"/>
        </w:rPr>
        <w:t>投标人拟在中标后将中标项目的部分非主体、非关键性工作进行分包的，应符合投标人须知前附表规定的分包内容、分包金额和接受分包的第三人资质要求等限制性条件。</w:t>
      </w:r>
    </w:p>
    <w:p w:rsidR="006474A5" w:rsidRDefault="006474A5">
      <w:pPr>
        <w:pStyle w:val="4"/>
        <w:rPr>
          <w:rFonts w:ascii="宋体" w:hAnsi="宋体"/>
          <w:szCs w:val="21"/>
        </w:rPr>
      </w:pPr>
      <w:bookmarkStart w:id="66" w:name="_Toc344483669"/>
      <w:r>
        <w:rPr>
          <w:rFonts w:ascii="宋体" w:hAnsi="宋体" w:hint="eastAsia"/>
          <w:szCs w:val="21"/>
        </w:rPr>
        <w:t>1.12 偏离</w:t>
      </w:r>
      <w:bookmarkEnd w:id="66"/>
    </w:p>
    <w:p w:rsidR="006474A5" w:rsidRDefault="006474A5">
      <w:pPr>
        <w:spacing w:line="360" w:lineRule="auto"/>
        <w:ind w:firstLineChars="171" w:firstLine="359"/>
        <w:rPr>
          <w:rFonts w:ascii="宋体" w:hAnsi="宋体"/>
        </w:rPr>
      </w:pPr>
      <w:r>
        <w:rPr>
          <w:rFonts w:ascii="宋体" w:hAnsi="宋体" w:hint="eastAsia"/>
        </w:rPr>
        <w:t>投标人须知前附表允许投标文件偏离招标文件某些要求的，偏离应当符合招标文件规定的偏离范围和幅度。</w:t>
      </w:r>
    </w:p>
    <w:p w:rsidR="006474A5" w:rsidRDefault="006474A5">
      <w:pPr>
        <w:keepNext/>
        <w:keepLines/>
        <w:spacing w:before="100" w:line="360" w:lineRule="auto"/>
        <w:outlineLvl w:val="0"/>
        <w:rPr>
          <w:rFonts w:ascii="宋体" w:hAnsi="宋体" w:cs="宋体"/>
          <w:b/>
          <w:sz w:val="28"/>
          <w:szCs w:val="20"/>
        </w:rPr>
      </w:pPr>
      <w:bookmarkStart w:id="67" w:name="_Toc1861"/>
      <w:bookmarkStart w:id="68" w:name="_Toc6199"/>
      <w:bookmarkStart w:id="69" w:name="_Toc26721"/>
      <w:bookmarkStart w:id="70" w:name="_Toc8566"/>
      <w:bookmarkStart w:id="71" w:name="_Toc394392149"/>
      <w:r>
        <w:rPr>
          <w:rFonts w:ascii="宋体" w:hAnsi="宋体" w:cs="宋体" w:hint="eastAsia"/>
          <w:b/>
          <w:sz w:val="28"/>
          <w:szCs w:val="20"/>
        </w:rPr>
        <w:t>2．招标文件</w:t>
      </w:r>
      <w:bookmarkEnd w:id="67"/>
      <w:bookmarkEnd w:id="68"/>
      <w:bookmarkEnd w:id="69"/>
      <w:bookmarkEnd w:id="70"/>
      <w:bookmarkEnd w:id="71"/>
    </w:p>
    <w:p w:rsidR="006474A5" w:rsidRDefault="006474A5">
      <w:pPr>
        <w:pStyle w:val="4"/>
        <w:rPr>
          <w:rFonts w:ascii="宋体" w:hAnsi="宋体"/>
          <w:szCs w:val="21"/>
        </w:rPr>
      </w:pPr>
      <w:bookmarkStart w:id="72" w:name="_Toc10628"/>
      <w:bookmarkStart w:id="73" w:name="_Toc22523"/>
      <w:r>
        <w:rPr>
          <w:rFonts w:ascii="宋体" w:hAnsi="宋体" w:hint="eastAsia"/>
          <w:szCs w:val="21"/>
        </w:rPr>
        <w:t>2.1 招标文件的组成</w:t>
      </w:r>
      <w:bookmarkEnd w:id="72"/>
      <w:bookmarkEnd w:id="73"/>
    </w:p>
    <w:p w:rsidR="006474A5" w:rsidRDefault="006474A5">
      <w:pPr>
        <w:spacing w:line="360" w:lineRule="auto"/>
        <w:ind w:firstLineChars="200" w:firstLine="420"/>
        <w:rPr>
          <w:rFonts w:ascii="宋体" w:hAnsi="宋体"/>
          <w:szCs w:val="21"/>
        </w:rPr>
      </w:pPr>
      <w:r>
        <w:rPr>
          <w:rFonts w:ascii="宋体" w:hAnsi="宋体" w:hint="eastAsia"/>
          <w:szCs w:val="21"/>
        </w:rPr>
        <w:t>本招标文件包括：</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(1）招标公告； </w:t>
      </w:r>
    </w:p>
    <w:p w:rsidR="006474A5" w:rsidRDefault="006474A5">
      <w:pPr>
        <w:spacing w:line="360" w:lineRule="auto"/>
        <w:ind w:firstLineChars="200" w:firstLine="420"/>
        <w:rPr>
          <w:rFonts w:ascii="宋体" w:hAnsi="宋体"/>
          <w:szCs w:val="21"/>
        </w:rPr>
      </w:pPr>
      <w:r>
        <w:rPr>
          <w:rFonts w:ascii="宋体" w:hAnsi="宋体" w:hint="eastAsia"/>
          <w:szCs w:val="21"/>
        </w:rPr>
        <w:t>(2）投标人须知；</w:t>
      </w:r>
    </w:p>
    <w:p w:rsidR="006474A5" w:rsidRDefault="006474A5">
      <w:pPr>
        <w:spacing w:line="360" w:lineRule="auto"/>
        <w:ind w:firstLineChars="200" w:firstLine="420"/>
        <w:rPr>
          <w:rFonts w:ascii="宋体" w:hAnsi="宋体"/>
          <w:szCs w:val="21"/>
        </w:rPr>
      </w:pPr>
      <w:r>
        <w:rPr>
          <w:rFonts w:ascii="宋体" w:hAnsi="宋体" w:hint="eastAsia"/>
          <w:szCs w:val="21"/>
        </w:rPr>
        <w:t>(3）评标办法；</w:t>
      </w:r>
    </w:p>
    <w:p w:rsidR="006474A5" w:rsidRDefault="006474A5">
      <w:pPr>
        <w:spacing w:line="360" w:lineRule="auto"/>
        <w:rPr>
          <w:rFonts w:ascii="宋体" w:hAnsi="宋体"/>
          <w:szCs w:val="21"/>
        </w:rPr>
      </w:pPr>
      <w:r>
        <w:rPr>
          <w:rFonts w:ascii="宋体" w:hAnsi="宋体" w:hint="eastAsia"/>
          <w:szCs w:val="21"/>
        </w:rPr>
        <w:t xml:space="preserve">    (4）</w:t>
      </w:r>
      <w:r>
        <w:rPr>
          <w:rFonts w:ascii="宋体" w:hAnsi="宋体" w:hint="eastAsia"/>
        </w:rPr>
        <w:t>合同条款及格式；</w:t>
      </w:r>
    </w:p>
    <w:p w:rsidR="006474A5" w:rsidRDefault="006474A5">
      <w:pPr>
        <w:spacing w:line="360" w:lineRule="auto"/>
        <w:ind w:firstLineChars="200" w:firstLine="420"/>
        <w:rPr>
          <w:rFonts w:ascii="宋体" w:hAnsi="宋体"/>
          <w:szCs w:val="21"/>
        </w:rPr>
      </w:pPr>
      <w:r>
        <w:rPr>
          <w:rFonts w:ascii="宋体" w:hAnsi="宋体" w:hint="eastAsia"/>
          <w:szCs w:val="21"/>
        </w:rPr>
        <w:t>(5）采购清单及技术要求；</w:t>
      </w:r>
    </w:p>
    <w:p w:rsidR="006474A5" w:rsidRDefault="006474A5">
      <w:pPr>
        <w:spacing w:line="360" w:lineRule="auto"/>
        <w:ind w:firstLineChars="200" w:firstLine="420"/>
        <w:rPr>
          <w:rFonts w:ascii="宋体" w:hAnsi="宋体"/>
          <w:szCs w:val="21"/>
        </w:rPr>
      </w:pPr>
      <w:r>
        <w:rPr>
          <w:rFonts w:ascii="宋体" w:hAnsi="宋体" w:hint="eastAsia"/>
          <w:szCs w:val="21"/>
        </w:rPr>
        <w:t>(6）投标文件格式；</w:t>
      </w:r>
    </w:p>
    <w:p w:rsidR="006474A5" w:rsidRDefault="006474A5">
      <w:pPr>
        <w:spacing w:line="360" w:lineRule="auto"/>
        <w:ind w:firstLineChars="200" w:firstLine="420"/>
        <w:rPr>
          <w:rFonts w:ascii="宋体" w:hAnsi="宋体"/>
          <w:szCs w:val="21"/>
        </w:rPr>
      </w:pPr>
      <w:r>
        <w:rPr>
          <w:rFonts w:ascii="宋体" w:hAnsi="宋体" w:hint="eastAsia"/>
          <w:szCs w:val="21"/>
        </w:rPr>
        <w:t>根据本章第2.2 款和第2.3 款对招标文件所作的澄清、修改，构成招标文件的组成部分。</w:t>
      </w:r>
    </w:p>
    <w:p w:rsidR="006474A5" w:rsidRDefault="006474A5">
      <w:pPr>
        <w:pStyle w:val="4"/>
        <w:rPr>
          <w:rFonts w:ascii="宋体" w:hAnsi="宋体"/>
          <w:szCs w:val="21"/>
        </w:rPr>
      </w:pPr>
      <w:bookmarkStart w:id="74" w:name="_Toc28085"/>
      <w:bookmarkStart w:id="75" w:name="_Toc17595"/>
      <w:r>
        <w:rPr>
          <w:rFonts w:ascii="宋体" w:hAnsi="宋体" w:hint="eastAsia"/>
          <w:szCs w:val="21"/>
        </w:rPr>
        <w:t>2.2 招标文件的澄清</w:t>
      </w:r>
      <w:bookmarkEnd w:id="74"/>
      <w:bookmarkEnd w:id="75"/>
    </w:p>
    <w:p w:rsidR="006474A5" w:rsidRDefault="006474A5">
      <w:pPr>
        <w:spacing w:line="360" w:lineRule="auto"/>
        <w:ind w:firstLineChars="200" w:firstLine="420"/>
        <w:rPr>
          <w:rFonts w:ascii="宋体" w:hAnsi="宋体"/>
          <w:szCs w:val="21"/>
        </w:rPr>
      </w:pPr>
      <w:bookmarkStart w:id="76" w:name="_Toc26567"/>
      <w:bookmarkStart w:id="77" w:name="_Toc11458"/>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2.2.1</w:t>
        </w:r>
      </w:smartTag>
      <w:r>
        <w:rPr>
          <w:rFonts w:ascii="宋体" w:hAnsi="宋体" w:hint="eastAsia"/>
          <w:szCs w:val="21"/>
        </w:rPr>
        <w:t xml:space="preserve">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2.2.2</w:t>
        </w:r>
      </w:smartTag>
      <w:r>
        <w:rPr>
          <w:rFonts w:ascii="宋体" w:hAnsi="宋体" w:hint="eastAsia"/>
          <w:szCs w:val="21"/>
        </w:rPr>
        <w:t xml:space="preserve"> 招标文件的澄清将在投标人须知前附表规定的投标截止时间15天前以书面形式发给所有购买招标文件的投标人，但不指明澄清问题的来源。如果澄清发出的时间距投标截止时间不足15天，相应延长投标截止时间。</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2.2.3</w:t>
        </w:r>
      </w:smartTag>
      <w:r>
        <w:rPr>
          <w:rFonts w:ascii="宋体" w:hAnsi="宋体" w:hint="eastAsia"/>
          <w:szCs w:val="21"/>
        </w:rPr>
        <w:t xml:space="preserve"> 投标人在收到澄清后，应在投标人须知前附表规定的时间内以书面形式通知招标人，确认已收到该澄清。</w:t>
      </w:r>
    </w:p>
    <w:p w:rsidR="006474A5" w:rsidRDefault="006474A5">
      <w:pPr>
        <w:pStyle w:val="4"/>
        <w:rPr>
          <w:rFonts w:ascii="宋体" w:hAnsi="宋体"/>
          <w:szCs w:val="21"/>
        </w:rPr>
      </w:pPr>
      <w:r>
        <w:rPr>
          <w:rFonts w:ascii="宋体" w:hAnsi="宋体" w:hint="eastAsia"/>
          <w:szCs w:val="21"/>
        </w:rPr>
        <w:t>2.3 招标文件的修改</w:t>
      </w:r>
      <w:bookmarkEnd w:id="76"/>
      <w:bookmarkEnd w:id="77"/>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2.3.1</w:t>
        </w:r>
      </w:smartTag>
      <w:r>
        <w:rPr>
          <w:rFonts w:ascii="宋体" w:hAnsi="宋体" w:hint="eastAsia"/>
          <w:szCs w:val="21"/>
        </w:rPr>
        <w:t xml:space="preserve"> 招标人（招标代理机构）可以书面形式修改招标文件，并通知所有已购买招标</w:t>
      </w:r>
      <w:r>
        <w:rPr>
          <w:rFonts w:ascii="宋体" w:hAnsi="宋体" w:hint="eastAsia"/>
          <w:szCs w:val="21"/>
        </w:rPr>
        <w:lastRenderedPageBreak/>
        <w:t>文件的投标人。如果修改招标文件的时间距投标截止时间不足15天，视情况相应延长投标截止时间。</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2.3.2</w:t>
        </w:r>
      </w:smartTag>
      <w:r>
        <w:rPr>
          <w:rFonts w:ascii="宋体" w:hAnsi="宋体" w:hint="eastAsia"/>
          <w:szCs w:val="21"/>
        </w:rPr>
        <w:t xml:space="preserve"> 投标人收到修改内容后，应在投标人须知前附表规定的时间内以书面形式通知招标人，确认己收到该修改。</w:t>
      </w:r>
    </w:p>
    <w:p w:rsidR="006474A5" w:rsidRDefault="006474A5">
      <w:pPr>
        <w:keepNext/>
        <w:keepLines/>
        <w:spacing w:before="100" w:line="360" w:lineRule="auto"/>
        <w:outlineLvl w:val="0"/>
        <w:rPr>
          <w:rFonts w:ascii="宋体" w:hAnsi="宋体" w:cs="宋体"/>
          <w:b/>
          <w:sz w:val="28"/>
          <w:szCs w:val="20"/>
        </w:rPr>
      </w:pPr>
      <w:bookmarkStart w:id="78" w:name="_Toc26470"/>
      <w:bookmarkStart w:id="79" w:name="_Toc31974"/>
      <w:bookmarkStart w:id="80" w:name="_Toc19790"/>
      <w:bookmarkStart w:id="81" w:name="_Toc3148"/>
      <w:bookmarkStart w:id="82" w:name="_Toc394392150"/>
      <w:r>
        <w:rPr>
          <w:rFonts w:ascii="宋体" w:hAnsi="宋体" w:cs="宋体" w:hint="eastAsia"/>
          <w:b/>
          <w:sz w:val="28"/>
          <w:szCs w:val="20"/>
        </w:rPr>
        <w:t>3．投标文件</w:t>
      </w:r>
      <w:bookmarkEnd w:id="78"/>
      <w:bookmarkEnd w:id="79"/>
      <w:bookmarkEnd w:id="80"/>
      <w:bookmarkEnd w:id="81"/>
      <w:bookmarkEnd w:id="82"/>
    </w:p>
    <w:p w:rsidR="006474A5" w:rsidRDefault="006474A5">
      <w:pPr>
        <w:pStyle w:val="4"/>
        <w:rPr>
          <w:rFonts w:ascii="宋体" w:hAnsi="宋体"/>
          <w:szCs w:val="21"/>
        </w:rPr>
      </w:pPr>
      <w:r>
        <w:rPr>
          <w:rFonts w:ascii="宋体" w:hAnsi="宋体" w:hint="eastAsia"/>
          <w:szCs w:val="21"/>
        </w:rPr>
        <w:t>3.1 投标文件的组成</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3.1.1</w:t>
        </w:r>
      </w:smartTag>
      <w:r>
        <w:rPr>
          <w:rFonts w:ascii="宋体" w:hAnsi="宋体" w:hint="eastAsia"/>
          <w:szCs w:val="21"/>
        </w:rPr>
        <w:t xml:space="preserve"> 投标文件应包括下列内容：</w:t>
      </w:r>
    </w:p>
    <w:p w:rsidR="006474A5" w:rsidRDefault="006474A5">
      <w:pPr>
        <w:spacing w:line="360" w:lineRule="auto"/>
        <w:ind w:firstLineChars="200" w:firstLine="420"/>
        <w:rPr>
          <w:rFonts w:ascii="宋体" w:hAnsi="宋体"/>
          <w:szCs w:val="21"/>
        </w:rPr>
      </w:pPr>
      <w:r>
        <w:rPr>
          <w:rFonts w:ascii="宋体" w:hAnsi="宋体" w:hint="eastAsia"/>
          <w:szCs w:val="21"/>
        </w:rPr>
        <w:t>1、投标函及投标函附录；</w:t>
      </w:r>
    </w:p>
    <w:p w:rsidR="006474A5" w:rsidRDefault="006474A5">
      <w:pPr>
        <w:spacing w:line="360" w:lineRule="auto"/>
        <w:ind w:firstLineChars="200" w:firstLine="420"/>
        <w:rPr>
          <w:rFonts w:ascii="宋体" w:hAnsi="宋体"/>
          <w:szCs w:val="21"/>
        </w:rPr>
      </w:pPr>
      <w:r>
        <w:rPr>
          <w:rFonts w:ascii="宋体" w:hAnsi="宋体" w:hint="eastAsia"/>
          <w:szCs w:val="21"/>
        </w:rPr>
        <w:t>2、法定代表人身份证明；</w:t>
      </w:r>
    </w:p>
    <w:p w:rsidR="006474A5" w:rsidRDefault="006474A5">
      <w:pPr>
        <w:spacing w:line="360" w:lineRule="auto"/>
        <w:ind w:firstLineChars="200" w:firstLine="420"/>
        <w:rPr>
          <w:rFonts w:ascii="宋体" w:hAnsi="宋体"/>
          <w:szCs w:val="21"/>
        </w:rPr>
      </w:pPr>
      <w:r>
        <w:rPr>
          <w:rFonts w:ascii="宋体" w:hAnsi="宋体" w:hint="eastAsia"/>
          <w:szCs w:val="21"/>
        </w:rPr>
        <w:t>3、授权委托书；</w:t>
      </w:r>
    </w:p>
    <w:p w:rsidR="006474A5" w:rsidRDefault="006474A5">
      <w:pPr>
        <w:spacing w:line="360" w:lineRule="auto"/>
        <w:ind w:firstLineChars="200" w:firstLine="420"/>
        <w:rPr>
          <w:rFonts w:ascii="宋体" w:hAnsi="宋体"/>
          <w:szCs w:val="21"/>
        </w:rPr>
      </w:pPr>
      <w:r>
        <w:rPr>
          <w:rFonts w:ascii="宋体" w:hAnsi="宋体" w:hint="eastAsia"/>
          <w:szCs w:val="21"/>
        </w:rPr>
        <w:t>4、投标保证金；</w:t>
      </w:r>
    </w:p>
    <w:p w:rsidR="006474A5" w:rsidRDefault="006474A5">
      <w:pPr>
        <w:spacing w:line="360" w:lineRule="auto"/>
        <w:ind w:firstLineChars="200" w:firstLine="420"/>
        <w:rPr>
          <w:rFonts w:ascii="宋体" w:hAnsi="宋体"/>
          <w:szCs w:val="21"/>
        </w:rPr>
      </w:pPr>
      <w:r>
        <w:rPr>
          <w:rFonts w:ascii="宋体" w:hAnsi="宋体" w:hint="eastAsia"/>
          <w:szCs w:val="21"/>
        </w:rPr>
        <w:t>5、投标电梯设备报价汇总表；</w:t>
      </w:r>
    </w:p>
    <w:p w:rsidR="006474A5" w:rsidRDefault="006474A5">
      <w:pPr>
        <w:spacing w:line="360" w:lineRule="auto"/>
        <w:ind w:firstLineChars="200" w:firstLine="420"/>
        <w:rPr>
          <w:rFonts w:ascii="宋体" w:hAnsi="宋体"/>
          <w:szCs w:val="21"/>
        </w:rPr>
      </w:pPr>
      <w:r>
        <w:rPr>
          <w:rFonts w:ascii="宋体" w:hAnsi="宋体" w:hint="eastAsia"/>
          <w:szCs w:val="21"/>
        </w:rPr>
        <w:t>6、投标电梯设备安装报价汇总表；</w:t>
      </w:r>
    </w:p>
    <w:p w:rsidR="006474A5" w:rsidRDefault="006474A5">
      <w:pPr>
        <w:spacing w:line="360" w:lineRule="auto"/>
        <w:ind w:firstLineChars="150" w:firstLine="315"/>
        <w:rPr>
          <w:rFonts w:ascii="宋体" w:hAnsi="宋体"/>
          <w:szCs w:val="21"/>
        </w:rPr>
      </w:pPr>
      <w:r>
        <w:rPr>
          <w:rFonts w:ascii="宋体" w:hAnsi="宋体" w:hint="eastAsia"/>
          <w:szCs w:val="21"/>
        </w:rPr>
        <w:t xml:space="preserve"> 7、规格性能偏离表；</w:t>
      </w:r>
    </w:p>
    <w:p w:rsidR="006474A5" w:rsidRDefault="006474A5">
      <w:pPr>
        <w:spacing w:line="360" w:lineRule="auto"/>
        <w:ind w:firstLineChars="200" w:firstLine="420"/>
        <w:rPr>
          <w:rFonts w:ascii="宋体" w:hAnsi="宋体"/>
          <w:szCs w:val="21"/>
        </w:rPr>
      </w:pPr>
      <w:r>
        <w:rPr>
          <w:rFonts w:ascii="宋体" w:hAnsi="宋体" w:hint="eastAsia"/>
          <w:szCs w:val="21"/>
        </w:rPr>
        <w:t>8、技术部分；</w:t>
      </w:r>
    </w:p>
    <w:p w:rsidR="006474A5" w:rsidRDefault="006474A5">
      <w:pPr>
        <w:spacing w:line="360" w:lineRule="auto"/>
        <w:ind w:firstLineChars="200" w:firstLine="420"/>
        <w:rPr>
          <w:rFonts w:ascii="宋体" w:hAnsi="宋体"/>
          <w:szCs w:val="21"/>
        </w:rPr>
      </w:pPr>
      <w:r>
        <w:rPr>
          <w:rFonts w:ascii="宋体" w:hAnsi="宋体" w:hint="eastAsia"/>
          <w:szCs w:val="21"/>
        </w:rPr>
        <w:t>9、服务承诺；</w:t>
      </w:r>
    </w:p>
    <w:p w:rsidR="006474A5" w:rsidRDefault="006474A5">
      <w:pPr>
        <w:spacing w:line="360" w:lineRule="auto"/>
        <w:ind w:firstLineChars="200" w:firstLine="420"/>
        <w:rPr>
          <w:rFonts w:ascii="宋体" w:hAnsi="宋体"/>
          <w:szCs w:val="21"/>
        </w:rPr>
      </w:pPr>
      <w:r>
        <w:rPr>
          <w:rFonts w:ascii="宋体" w:hAnsi="宋体" w:hint="eastAsia"/>
          <w:szCs w:val="21"/>
        </w:rPr>
        <w:t>10、投标人资格审查资料；</w:t>
      </w:r>
    </w:p>
    <w:p w:rsidR="006474A5" w:rsidRDefault="006474A5">
      <w:pPr>
        <w:spacing w:line="360" w:lineRule="auto"/>
        <w:ind w:firstLineChars="200" w:firstLine="420"/>
        <w:rPr>
          <w:rFonts w:ascii="宋体" w:hAnsi="宋体"/>
          <w:szCs w:val="21"/>
        </w:rPr>
      </w:pPr>
      <w:r>
        <w:rPr>
          <w:rFonts w:ascii="宋体" w:hAnsi="宋体" w:hint="eastAsia"/>
          <w:szCs w:val="21"/>
        </w:rPr>
        <w:t>11、反商业贿赂承诺书；</w:t>
      </w:r>
    </w:p>
    <w:p w:rsidR="006474A5" w:rsidRDefault="006474A5">
      <w:pPr>
        <w:spacing w:line="360" w:lineRule="auto"/>
        <w:ind w:firstLineChars="200" w:firstLine="420"/>
        <w:rPr>
          <w:rFonts w:ascii="宋体" w:hAnsi="宋体"/>
          <w:szCs w:val="21"/>
        </w:rPr>
      </w:pPr>
      <w:r>
        <w:rPr>
          <w:rFonts w:ascii="宋体" w:hAnsi="宋体" w:hint="eastAsia"/>
          <w:szCs w:val="21"/>
        </w:rPr>
        <w:t>12、其他资料。</w:t>
      </w:r>
    </w:p>
    <w:p w:rsidR="006474A5" w:rsidRDefault="006474A5">
      <w:pPr>
        <w:pStyle w:val="4"/>
        <w:rPr>
          <w:rFonts w:ascii="宋体" w:hAnsi="宋体"/>
          <w:szCs w:val="21"/>
        </w:rPr>
      </w:pPr>
      <w:r>
        <w:rPr>
          <w:rFonts w:ascii="宋体" w:hAnsi="宋体" w:hint="eastAsia"/>
          <w:szCs w:val="21"/>
        </w:rPr>
        <w:t>3.2 投标报价</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3.2.1</w:t>
        </w:r>
      </w:smartTag>
      <w:r>
        <w:rPr>
          <w:rFonts w:ascii="宋体" w:hAnsi="宋体" w:hint="eastAsia"/>
          <w:szCs w:val="21"/>
        </w:rPr>
        <w:t>投标报价应完全包括招标文件规定的货物和服务范围，不得任意分割或合并所规定的分项。</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3.2.2</w:t>
        </w:r>
      </w:smartTag>
      <w:r>
        <w:rPr>
          <w:rFonts w:ascii="宋体" w:hAnsi="宋体" w:hint="eastAsia"/>
          <w:szCs w:val="21"/>
        </w:rPr>
        <w:t>投标人对每种货物只允许有一个报价，招标人不接受有任何选择报价和投标。</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3.2.3</w:t>
        </w:r>
      </w:smartTag>
      <w:r>
        <w:rPr>
          <w:rFonts w:ascii="宋体" w:hAnsi="宋体" w:hint="eastAsia"/>
          <w:szCs w:val="21"/>
        </w:rPr>
        <w:t>投标人不得以任何理由在开标后对投标报价予以修改，报价在投标有效期内是固定的，不因任何原因而改变。任何包括价格调整要求和条件的投标，将被视为非实质性响应投标而予以拒绝。</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3.2.4</w:t>
        </w:r>
      </w:smartTag>
      <w:r>
        <w:rPr>
          <w:rFonts w:ascii="宋体" w:hAnsi="宋体" w:hint="eastAsia"/>
          <w:szCs w:val="21"/>
        </w:rPr>
        <w:t>投标人不得以低于本项目成本价恶意竞争报价。</w:t>
      </w:r>
    </w:p>
    <w:p w:rsidR="006474A5" w:rsidRDefault="006474A5">
      <w:pPr>
        <w:pStyle w:val="4"/>
        <w:rPr>
          <w:rFonts w:ascii="宋体" w:hAnsi="宋体"/>
          <w:szCs w:val="21"/>
        </w:rPr>
      </w:pPr>
      <w:bookmarkStart w:id="83" w:name="_Toc27251"/>
      <w:bookmarkStart w:id="84" w:name="_Toc32641"/>
      <w:r>
        <w:rPr>
          <w:rFonts w:ascii="宋体" w:hAnsi="宋体" w:hint="eastAsia"/>
          <w:szCs w:val="21"/>
        </w:rPr>
        <w:t>3.3 投标有效期</w:t>
      </w:r>
      <w:bookmarkEnd w:id="83"/>
      <w:bookmarkEnd w:id="84"/>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3.3.1</w:t>
        </w:r>
      </w:smartTag>
      <w:r>
        <w:rPr>
          <w:rFonts w:ascii="宋体" w:hAnsi="宋体" w:hint="eastAsia"/>
          <w:szCs w:val="21"/>
        </w:rPr>
        <w:t xml:space="preserve"> 在投标人须知前附表规定的投标有效期内，投标人不得要求撤销或修改其投标</w:t>
      </w:r>
      <w:r>
        <w:rPr>
          <w:rFonts w:ascii="宋体" w:hAnsi="宋体" w:hint="eastAsia"/>
          <w:szCs w:val="21"/>
        </w:rPr>
        <w:lastRenderedPageBreak/>
        <w:t>文件。</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3.3.2</w:t>
        </w:r>
      </w:smartTag>
      <w:r>
        <w:rPr>
          <w:rFonts w:ascii="宋体" w:hAnsi="宋体" w:hint="eastAsia"/>
          <w:szCs w:val="21"/>
        </w:rPr>
        <w:t xml:space="preserve">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6474A5" w:rsidRDefault="006474A5">
      <w:pPr>
        <w:pStyle w:val="4"/>
        <w:rPr>
          <w:rFonts w:ascii="宋体" w:hAnsi="宋体"/>
          <w:szCs w:val="21"/>
        </w:rPr>
      </w:pPr>
      <w:bookmarkStart w:id="85" w:name="_Toc3852"/>
      <w:bookmarkStart w:id="86" w:name="_Toc9812"/>
      <w:r>
        <w:rPr>
          <w:rFonts w:ascii="宋体" w:hAnsi="宋体" w:hint="eastAsia"/>
          <w:szCs w:val="21"/>
        </w:rPr>
        <w:t>3.4 投标保证金</w:t>
      </w:r>
      <w:bookmarkEnd w:id="85"/>
      <w:bookmarkEnd w:id="86"/>
      <w:r>
        <w:rPr>
          <w:rFonts w:ascii="宋体" w:hAnsi="宋体" w:hint="eastAsia"/>
          <w:szCs w:val="21"/>
        </w:rPr>
        <w:t xml:space="preserve"> </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3.4.1</w:t>
        </w:r>
      </w:smartTag>
      <w:r>
        <w:rPr>
          <w:rFonts w:ascii="宋体" w:hAnsi="宋体" w:hint="eastAsia"/>
          <w:szCs w:val="21"/>
        </w:rPr>
        <w:t xml:space="preserve"> 投标人在递交投标文件的同时，应按投标人须知前附表规定的金额、担保形式和第六章“投标文件格式”规定的投标保证金格式递交投标保证金，并作为其投标文件的组成部分。</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3.4.2</w:t>
        </w:r>
      </w:smartTag>
      <w:r>
        <w:rPr>
          <w:rFonts w:ascii="宋体" w:hAnsi="宋体" w:hint="eastAsia"/>
          <w:szCs w:val="21"/>
        </w:rPr>
        <w:t xml:space="preserve"> 投标人不按本章第3.4.1 项要求提交投标保证金的，</w:t>
      </w:r>
      <w:r>
        <w:rPr>
          <w:rFonts w:ascii="宋体" w:hAnsi="宋体" w:cs="宋体" w:hint="eastAsia"/>
          <w:szCs w:val="21"/>
        </w:rPr>
        <w:t>其</w:t>
      </w:r>
      <w:r>
        <w:rPr>
          <w:rFonts w:ascii="宋体" w:hAnsi="宋体" w:hint="eastAsia"/>
        </w:rPr>
        <w:t>投标文件将被否决</w:t>
      </w:r>
      <w:r>
        <w:rPr>
          <w:rFonts w:ascii="宋体" w:hAnsi="宋体" w:cs="宋体" w:hint="eastAsia"/>
          <w:szCs w:val="21"/>
        </w:rPr>
        <w:t>。</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3.4.3</w:t>
        </w:r>
      </w:smartTag>
      <w:r>
        <w:rPr>
          <w:rFonts w:ascii="宋体" w:hAnsi="宋体" w:hint="eastAsia"/>
          <w:szCs w:val="21"/>
        </w:rPr>
        <w:t xml:space="preserve"> 招标人与中标人签订合同后5日内，向未中标的投标人和中标人退还投标保证金。</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3.4.4</w:t>
        </w:r>
      </w:smartTag>
      <w:r>
        <w:rPr>
          <w:rFonts w:ascii="宋体" w:hAnsi="宋体" w:hint="eastAsia"/>
          <w:szCs w:val="21"/>
        </w:rPr>
        <w:t xml:space="preserve"> 有下列情形之一的，投标保证金将不予退还：</w:t>
      </w:r>
    </w:p>
    <w:p w:rsidR="006474A5" w:rsidRDefault="006474A5">
      <w:pPr>
        <w:spacing w:line="360" w:lineRule="auto"/>
        <w:ind w:firstLineChars="200" w:firstLine="420"/>
        <w:rPr>
          <w:rFonts w:ascii="宋体" w:hAnsi="宋体"/>
          <w:szCs w:val="21"/>
        </w:rPr>
      </w:pPr>
      <w:r>
        <w:rPr>
          <w:rFonts w:ascii="宋体" w:hAnsi="宋体" w:hint="eastAsia"/>
          <w:szCs w:val="21"/>
        </w:rPr>
        <w:t>(1）投标人在规定的投标有效期内撤销或修改其投标文件；</w:t>
      </w:r>
    </w:p>
    <w:p w:rsidR="006474A5" w:rsidRDefault="006474A5">
      <w:pPr>
        <w:spacing w:line="360" w:lineRule="auto"/>
        <w:ind w:firstLineChars="200" w:firstLine="420"/>
        <w:rPr>
          <w:rFonts w:ascii="宋体" w:hAnsi="宋体"/>
          <w:szCs w:val="21"/>
        </w:rPr>
      </w:pPr>
      <w:r>
        <w:rPr>
          <w:rFonts w:ascii="宋体" w:hAnsi="宋体" w:hint="eastAsia"/>
          <w:szCs w:val="21"/>
        </w:rPr>
        <w:t>(2）中标人在收到中标通知书后，无正当理由拒签合同协议书的。</w:t>
      </w:r>
    </w:p>
    <w:p w:rsidR="006474A5" w:rsidRDefault="006474A5">
      <w:pPr>
        <w:pStyle w:val="4"/>
        <w:rPr>
          <w:rFonts w:ascii="宋体" w:hAnsi="宋体"/>
          <w:szCs w:val="21"/>
        </w:rPr>
      </w:pPr>
      <w:bookmarkStart w:id="87" w:name="_Toc15764"/>
      <w:bookmarkStart w:id="88" w:name="_Toc20150"/>
      <w:r>
        <w:rPr>
          <w:rFonts w:ascii="宋体" w:hAnsi="宋体" w:hint="eastAsia"/>
          <w:szCs w:val="21"/>
        </w:rPr>
        <w:t>3.5 备选投标方案（本项目不适用）</w:t>
      </w:r>
      <w:bookmarkEnd w:id="87"/>
      <w:bookmarkEnd w:id="88"/>
    </w:p>
    <w:p w:rsidR="006474A5" w:rsidRDefault="006474A5">
      <w:pPr>
        <w:pStyle w:val="4"/>
        <w:rPr>
          <w:rFonts w:ascii="宋体" w:hAnsi="宋体"/>
          <w:szCs w:val="21"/>
        </w:rPr>
      </w:pPr>
      <w:bookmarkStart w:id="89" w:name="_Toc27568"/>
      <w:bookmarkStart w:id="90" w:name="_Toc25712"/>
      <w:r>
        <w:rPr>
          <w:rFonts w:ascii="宋体" w:hAnsi="宋体" w:hint="eastAsia"/>
          <w:szCs w:val="21"/>
        </w:rPr>
        <w:t>3.6 投标文件的编制</w:t>
      </w:r>
      <w:bookmarkEnd w:id="89"/>
      <w:bookmarkEnd w:id="90"/>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3.6.1</w:t>
        </w:r>
      </w:smartTag>
      <w:r>
        <w:rPr>
          <w:rFonts w:ascii="宋体" w:hAnsi="宋体" w:hint="eastAsia"/>
          <w:szCs w:val="21"/>
        </w:rPr>
        <w:t xml:space="preserve"> 投标文件应按第六章“投标文件格式”进行编写，如有必要，可以增加附页，作为投标文件的组成部分。其中，投标函附录在满足招标文件实质性要求的基础上，可以提出比招标文件要求更有利于招标人的承诺。</w:t>
      </w:r>
    </w:p>
    <w:p w:rsidR="006474A5" w:rsidRDefault="006474A5">
      <w:pPr>
        <w:spacing w:line="360" w:lineRule="auto"/>
        <w:ind w:firstLineChars="200" w:firstLine="420"/>
        <w:rPr>
          <w:rFonts w:ascii="宋体" w:hAnsi="宋体"/>
          <w:color w:val="00000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3.6.2</w:t>
        </w:r>
      </w:smartTag>
      <w:r>
        <w:rPr>
          <w:rFonts w:ascii="宋体" w:hAnsi="宋体" w:hint="eastAsia"/>
          <w:szCs w:val="21"/>
        </w:rPr>
        <w:t xml:space="preserve"> </w:t>
      </w:r>
      <w:r>
        <w:rPr>
          <w:rFonts w:ascii="宋体" w:hAnsi="宋体" w:hint="eastAsia"/>
          <w:color w:val="000000"/>
          <w:szCs w:val="21"/>
        </w:rPr>
        <w:t>投标文件应当对招标文件有关供货期、投标有效期、招标项目要求、招标范围等实质性内容作出响应。</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3.6.3</w:t>
        </w:r>
      </w:smartTag>
      <w:r>
        <w:rPr>
          <w:rFonts w:ascii="宋体" w:hAnsi="宋体" w:hint="eastAsia"/>
          <w:szCs w:val="21"/>
        </w:rPr>
        <w:t xml:space="preserve"> 投标文件应用不褪色的材料书写或打印，投标文件封面、投标函均应加盖投标人印章并经法定代表人或其授权委托人签字或盖章。授权委托人签字的，投标文件应附法定代表人签署的授权委托书。投标文件应尽量避免涂改、行间插字或删除。如果出现上述情况，改动之处应加盖单位章或由投标人的法定代表人或其授权的代理人签字确认。</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3.6.4</w:t>
        </w:r>
      </w:smartTag>
      <w:r>
        <w:rPr>
          <w:rFonts w:ascii="宋体" w:hAnsi="宋体" w:hint="eastAsia"/>
          <w:szCs w:val="21"/>
        </w:rPr>
        <w:t xml:space="preserve"> 投标文件正本一份，副本四份。正本和副本的封面上应清楚地标记“正本”或“副本”的字样。当副本和正本不一致时，以正本为准。</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3.6.5</w:t>
        </w:r>
      </w:smartTag>
      <w:r>
        <w:rPr>
          <w:rFonts w:ascii="宋体" w:hAnsi="宋体" w:hint="eastAsia"/>
          <w:szCs w:val="21"/>
        </w:rPr>
        <w:t xml:space="preserve"> 投标文件的正本与副本应分别装订成册。</w:t>
      </w:r>
    </w:p>
    <w:p w:rsidR="006474A5" w:rsidRDefault="006474A5">
      <w:pPr>
        <w:keepNext/>
        <w:keepLines/>
        <w:spacing w:before="100" w:line="360" w:lineRule="auto"/>
        <w:outlineLvl w:val="0"/>
        <w:rPr>
          <w:rFonts w:ascii="宋体" w:hAnsi="宋体" w:cs="宋体"/>
          <w:b/>
          <w:sz w:val="28"/>
          <w:szCs w:val="20"/>
        </w:rPr>
      </w:pPr>
      <w:bookmarkStart w:id="91" w:name="_Toc7927"/>
      <w:bookmarkStart w:id="92" w:name="_Toc9206"/>
      <w:bookmarkStart w:id="93" w:name="_Toc18479"/>
      <w:bookmarkStart w:id="94" w:name="_Toc1617"/>
      <w:bookmarkStart w:id="95" w:name="_Toc394392151"/>
      <w:r>
        <w:rPr>
          <w:rFonts w:ascii="宋体" w:hAnsi="宋体" w:cs="宋体" w:hint="eastAsia"/>
          <w:b/>
          <w:sz w:val="28"/>
          <w:szCs w:val="20"/>
        </w:rPr>
        <w:lastRenderedPageBreak/>
        <w:t>4．投标</w:t>
      </w:r>
      <w:bookmarkEnd w:id="91"/>
      <w:bookmarkEnd w:id="92"/>
      <w:bookmarkEnd w:id="93"/>
      <w:bookmarkEnd w:id="94"/>
      <w:bookmarkEnd w:id="95"/>
    </w:p>
    <w:p w:rsidR="006474A5" w:rsidRDefault="006474A5">
      <w:pPr>
        <w:pStyle w:val="4"/>
        <w:rPr>
          <w:rFonts w:ascii="宋体" w:hAnsi="宋体"/>
          <w:szCs w:val="21"/>
        </w:rPr>
      </w:pPr>
      <w:bookmarkStart w:id="96" w:name="_Toc617"/>
      <w:bookmarkStart w:id="97" w:name="_Toc2160"/>
      <w:r>
        <w:rPr>
          <w:rFonts w:ascii="宋体" w:hAnsi="宋体" w:hint="eastAsia"/>
          <w:szCs w:val="21"/>
        </w:rPr>
        <w:t>4.1 投标文件的密封和标记</w:t>
      </w:r>
      <w:bookmarkEnd w:id="96"/>
      <w:bookmarkEnd w:id="97"/>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4.1.1</w:t>
        </w:r>
      </w:smartTag>
      <w:r>
        <w:rPr>
          <w:rFonts w:ascii="宋体" w:hAnsi="宋体" w:hint="eastAsia"/>
          <w:szCs w:val="21"/>
        </w:rPr>
        <w:t xml:space="preserve"> 投标文件的正本密封在一个包装内、所有副本密封在一个包装内、电子文档(U盘)密封在一个包装内，并在封套上注明“正本、副本或电子文档”字样，在封套的封口处加盖投标人单位章，封套上应写明的其他内容见投标人须知前附表。</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4.1.3</w:t>
        </w:r>
      </w:smartTag>
      <w:r>
        <w:rPr>
          <w:rFonts w:ascii="宋体" w:hAnsi="宋体" w:hint="eastAsia"/>
          <w:szCs w:val="21"/>
        </w:rPr>
        <w:t xml:space="preserve"> 未按本章第4.1.1 项或第4.1.2 项要求密封和加写标记的投标文件，招标人不予受理。</w:t>
      </w:r>
    </w:p>
    <w:p w:rsidR="006474A5" w:rsidRDefault="006474A5">
      <w:pPr>
        <w:pStyle w:val="4"/>
        <w:rPr>
          <w:rFonts w:ascii="宋体" w:hAnsi="宋体"/>
          <w:szCs w:val="21"/>
        </w:rPr>
      </w:pPr>
      <w:bookmarkStart w:id="98" w:name="_Toc6154"/>
      <w:bookmarkStart w:id="99" w:name="_Toc22528"/>
      <w:r>
        <w:rPr>
          <w:rFonts w:ascii="宋体" w:hAnsi="宋体" w:hint="eastAsia"/>
          <w:szCs w:val="21"/>
        </w:rPr>
        <w:t>4.2 投标文件的递交</w:t>
      </w:r>
      <w:bookmarkEnd w:id="98"/>
      <w:bookmarkEnd w:id="99"/>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4.2.1</w:t>
        </w:r>
      </w:smartTag>
      <w:r>
        <w:rPr>
          <w:rFonts w:ascii="宋体" w:hAnsi="宋体" w:hint="eastAsia"/>
          <w:szCs w:val="21"/>
        </w:rPr>
        <w:t xml:space="preserve"> 投标人应在投标人须知前附表规定的投标截止时间前递交投标文件。</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4.2.2</w:t>
        </w:r>
      </w:smartTag>
      <w:r>
        <w:rPr>
          <w:rFonts w:ascii="宋体" w:hAnsi="宋体" w:hint="eastAsia"/>
          <w:szCs w:val="21"/>
        </w:rPr>
        <w:t xml:space="preserve"> 投标人递交投标文件的地点：见投标人须知前附表。</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4.2.3</w:t>
        </w:r>
      </w:smartTag>
      <w:r>
        <w:rPr>
          <w:rFonts w:ascii="宋体" w:hAnsi="宋体" w:hint="eastAsia"/>
          <w:szCs w:val="21"/>
        </w:rPr>
        <w:t xml:space="preserve"> 除投标人须知前附表另有规定外，投标人所递交的投标文件不予退还。</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4.2.4</w:t>
        </w:r>
      </w:smartTag>
      <w:r>
        <w:rPr>
          <w:rFonts w:ascii="宋体" w:hAnsi="宋体" w:hint="eastAsia"/>
          <w:szCs w:val="21"/>
        </w:rPr>
        <w:t xml:space="preserve"> 逾期送达的或者未送达指定地点的投标文件，招标人不予受理。</w:t>
      </w:r>
    </w:p>
    <w:p w:rsidR="006474A5" w:rsidRDefault="006474A5">
      <w:pPr>
        <w:pStyle w:val="4"/>
        <w:rPr>
          <w:rFonts w:ascii="宋体" w:hAnsi="宋体"/>
          <w:szCs w:val="21"/>
        </w:rPr>
      </w:pPr>
      <w:bookmarkStart w:id="100" w:name="_Toc247639867"/>
      <w:bookmarkStart w:id="101" w:name="_Toc291089210"/>
      <w:bookmarkStart w:id="102" w:name="_Toc335987393"/>
      <w:r>
        <w:rPr>
          <w:rFonts w:ascii="宋体" w:hAnsi="宋体" w:hint="eastAsia"/>
          <w:szCs w:val="21"/>
        </w:rPr>
        <w:t>4.3 投标文件的修改与撤回</w:t>
      </w:r>
      <w:bookmarkEnd w:id="100"/>
      <w:bookmarkEnd w:id="101"/>
      <w:bookmarkEnd w:id="102"/>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4.3.1</w:t>
        </w:r>
      </w:smartTag>
      <w:r>
        <w:rPr>
          <w:rFonts w:ascii="宋体" w:hAnsi="宋体" w:hint="eastAsia"/>
          <w:szCs w:val="21"/>
        </w:rPr>
        <w:t xml:space="preserve"> 在投标人须知前附表规定的投标截止时间前，投标人可以修改或撤回已递交的投标文件，但应以书面形式通知招标人。</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4.3.2</w:t>
        </w:r>
      </w:smartTag>
      <w:r>
        <w:rPr>
          <w:rFonts w:ascii="宋体" w:hAnsi="宋体" w:hint="eastAsia"/>
          <w:szCs w:val="21"/>
        </w:rPr>
        <w:t xml:space="preserve"> 投标人修改或撤回已递交投标文件的书面通知应按照本章第3.6.3 项的要求签字或盖章。招标人收到书面通知后，向投标人出具签收凭证。</w:t>
      </w:r>
    </w:p>
    <w:p w:rsidR="006474A5" w:rsidRDefault="006474A5">
      <w:pPr>
        <w:spacing w:line="360" w:lineRule="auto"/>
        <w:ind w:firstLineChars="200" w:firstLine="420"/>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4.3.3</w:t>
        </w:r>
      </w:smartTag>
      <w:r>
        <w:rPr>
          <w:rFonts w:ascii="宋体" w:hAnsi="宋体" w:hint="eastAsia"/>
          <w:szCs w:val="21"/>
        </w:rPr>
        <w:t xml:space="preserve"> 修改的内容为投标文件的组成部分。修改的投标文件应按照本章第3 条、第4 条规定进行编制、密封、标记和递交，并标明“修改”字样。</w:t>
      </w:r>
    </w:p>
    <w:p w:rsidR="006474A5" w:rsidRDefault="006474A5">
      <w:pPr>
        <w:keepNext/>
        <w:keepLines/>
        <w:spacing w:before="100" w:line="360" w:lineRule="auto"/>
        <w:outlineLvl w:val="0"/>
        <w:rPr>
          <w:rFonts w:ascii="宋体" w:hAnsi="宋体" w:cs="宋体"/>
          <w:b/>
          <w:sz w:val="28"/>
          <w:szCs w:val="20"/>
        </w:rPr>
      </w:pPr>
      <w:bookmarkStart w:id="103" w:name="_Toc394392152"/>
      <w:r>
        <w:rPr>
          <w:rFonts w:ascii="宋体" w:hAnsi="宋体" w:cs="宋体" w:hint="eastAsia"/>
          <w:b/>
          <w:sz w:val="28"/>
          <w:szCs w:val="20"/>
        </w:rPr>
        <w:t>5、开标</w:t>
      </w:r>
      <w:bookmarkEnd w:id="103"/>
    </w:p>
    <w:p w:rsidR="006474A5" w:rsidRDefault="006474A5">
      <w:pPr>
        <w:pStyle w:val="4"/>
        <w:rPr>
          <w:rFonts w:ascii="宋体" w:hAnsi="宋体"/>
          <w:szCs w:val="21"/>
        </w:rPr>
      </w:pPr>
      <w:bookmarkStart w:id="104" w:name="_Toc247639869"/>
      <w:bookmarkStart w:id="105" w:name="_Toc291089212"/>
      <w:bookmarkStart w:id="106" w:name="_Toc335987395"/>
      <w:r>
        <w:rPr>
          <w:rFonts w:ascii="宋体" w:hAnsi="宋体" w:hint="eastAsia"/>
          <w:szCs w:val="21"/>
        </w:rPr>
        <w:t>5.1 开标时间和地点</w:t>
      </w:r>
      <w:bookmarkEnd w:id="104"/>
      <w:bookmarkEnd w:id="105"/>
      <w:bookmarkEnd w:id="106"/>
    </w:p>
    <w:p w:rsidR="006474A5" w:rsidRDefault="006474A5">
      <w:pPr>
        <w:spacing w:line="360" w:lineRule="auto"/>
        <w:ind w:firstLineChars="200" w:firstLine="420"/>
        <w:rPr>
          <w:rFonts w:ascii="宋体" w:hAnsi="宋体"/>
          <w:szCs w:val="21"/>
        </w:rPr>
      </w:pPr>
      <w:r>
        <w:rPr>
          <w:rFonts w:ascii="宋体" w:hAnsi="宋体" w:hint="eastAsia"/>
          <w:szCs w:val="21"/>
        </w:rPr>
        <w:t>招标人在投标须知前附表规定的投标截止时间（开标时间）和地点公开开标，并邀请所有投标人的法定代表人或其授权委托人准时参加。</w:t>
      </w:r>
    </w:p>
    <w:p w:rsidR="006474A5" w:rsidRDefault="006474A5">
      <w:pPr>
        <w:pStyle w:val="4"/>
        <w:rPr>
          <w:rFonts w:ascii="宋体" w:hAnsi="宋体"/>
          <w:szCs w:val="21"/>
        </w:rPr>
      </w:pPr>
      <w:bookmarkStart w:id="107" w:name="_Toc247639870"/>
      <w:bookmarkStart w:id="108" w:name="_Toc291089213"/>
      <w:bookmarkStart w:id="109" w:name="_Toc335987396"/>
      <w:r>
        <w:rPr>
          <w:rFonts w:ascii="宋体" w:hAnsi="宋体" w:hint="eastAsia"/>
          <w:szCs w:val="21"/>
        </w:rPr>
        <w:t>5.2 开标程序</w:t>
      </w:r>
      <w:bookmarkEnd w:id="107"/>
      <w:bookmarkEnd w:id="108"/>
      <w:bookmarkEnd w:id="109"/>
    </w:p>
    <w:p w:rsidR="006474A5" w:rsidRDefault="006474A5">
      <w:pPr>
        <w:spacing w:line="360" w:lineRule="auto"/>
        <w:ind w:firstLineChars="200" w:firstLine="420"/>
        <w:rPr>
          <w:rFonts w:ascii="宋体" w:hAnsi="宋体"/>
          <w:szCs w:val="21"/>
        </w:rPr>
      </w:pPr>
      <w:r>
        <w:rPr>
          <w:rFonts w:ascii="宋体" w:hAnsi="宋体" w:hint="eastAsia"/>
          <w:szCs w:val="21"/>
        </w:rPr>
        <w:t>主持人按下列程序进行开标：</w:t>
      </w:r>
    </w:p>
    <w:p w:rsidR="006474A5" w:rsidRDefault="006474A5">
      <w:pPr>
        <w:autoSpaceDE w:val="0"/>
        <w:autoSpaceDN w:val="0"/>
        <w:adjustRightInd w:val="0"/>
        <w:spacing w:line="360" w:lineRule="auto"/>
        <w:ind w:firstLineChars="171" w:firstLine="359"/>
        <w:jc w:val="left"/>
        <w:rPr>
          <w:rFonts w:ascii="宋体" w:hAnsi="宋体"/>
          <w:kern w:val="0"/>
        </w:rPr>
      </w:pPr>
      <w:r>
        <w:rPr>
          <w:rFonts w:ascii="宋体" w:hAnsi="宋体" w:hint="eastAsia"/>
          <w:kern w:val="0"/>
        </w:rPr>
        <w:t>（</w:t>
      </w:r>
      <w:r>
        <w:rPr>
          <w:rFonts w:ascii="宋体" w:hAnsi="宋体"/>
          <w:kern w:val="0"/>
        </w:rPr>
        <w:t>1</w:t>
      </w:r>
      <w:r>
        <w:rPr>
          <w:rFonts w:ascii="宋体" w:hAnsi="宋体" w:hint="eastAsia"/>
          <w:kern w:val="0"/>
        </w:rPr>
        <w:t>）宣布开标纪律；</w:t>
      </w:r>
    </w:p>
    <w:p w:rsidR="006474A5" w:rsidRDefault="006474A5">
      <w:pPr>
        <w:autoSpaceDE w:val="0"/>
        <w:autoSpaceDN w:val="0"/>
        <w:adjustRightInd w:val="0"/>
        <w:spacing w:line="360" w:lineRule="auto"/>
        <w:ind w:firstLineChars="171" w:firstLine="359"/>
        <w:jc w:val="left"/>
        <w:rPr>
          <w:rFonts w:ascii="宋体" w:hAnsi="宋体"/>
          <w:kern w:val="0"/>
        </w:rPr>
      </w:pPr>
      <w:r>
        <w:rPr>
          <w:rFonts w:ascii="宋体" w:hAnsi="宋体" w:hint="eastAsia"/>
          <w:kern w:val="0"/>
        </w:rPr>
        <w:t>（</w:t>
      </w:r>
      <w:r>
        <w:rPr>
          <w:rFonts w:ascii="宋体" w:hAnsi="宋体"/>
          <w:kern w:val="0"/>
        </w:rPr>
        <w:t>2</w:t>
      </w:r>
      <w:r>
        <w:rPr>
          <w:rFonts w:ascii="宋体" w:hAnsi="宋体" w:hint="eastAsia"/>
          <w:kern w:val="0"/>
        </w:rPr>
        <w:t>）宣布开标人、唱标人、记录人、监标人等有关人员姓名；</w:t>
      </w:r>
    </w:p>
    <w:p w:rsidR="006474A5" w:rsidRDefault="006474A5">
      <w:pPr>
        <w:autoSpaceDE w:val="0"/>
        <w:autoSpaceDN w:val="0"/>
        <w:adjustRightInd w:val="0"/>
        <w:spacing w:line="360" w:lineRule="auto"/>
        <w:ind w:firstLineChars="171" w:firstLine="359"/>
        <w:jc w:val="left"/>
        <w:rPr>
          <w:rFonts w:ascii="宋体" w:hAnsi="宋体"/>
          <w:kern w:val="0"/>
        </w:rPr>
      </w:pPr>
      <w:r>
        <w:rPr>
          <w:rFonts w:ascii="宋体" w:hAnsi="宋体" w:hint="eastAsia"/>
          <w:kern w:val="0"/>
        </w:rPr>
        <w:t>（</w:t>
      </w:r>
      <w:r>
        <w:rPr>
          <w:rFonts w:ascii="宋体" w:hAnsi="宋体"/>
          <w:kern w:val="0"/>
        </w:rPr>
        <w:t>3</w:t>
      </w:r>
      <w:r>
        <w:rPr>
          <w:rFonts w:ascii="宋体" w:hAnsi="宋体" w:hint="eastAsia"/>
          <w:kern w:val="0"/>
        </w:rPr>
        <w:t>）按照投标人须知前附表规定检查投标文件的密封情况；</w:t>
      </w:r>
    </w:p>
    <w:p w:rsidR="006474A5" w:rsidRDefault="006474A5">
      <w:pPr>
        <w:autoSpaceDE w:val="0"/>
        <w:autoSpaceDN w:val="0"/>
        <w:adjustRightInd w:val="0"/>
        <w:spacing w:line="360" w:lineRule="auto"/>
        <w:ind w:firstLineChars="171" w:firstLine="359"/>
        <w:jc w:val="left"/>
        <w:rPr>
          <w:rFonts w:ascii="宋体" w:hAnsi="宋体"/>
          <w:kern w:val="0"/>
        </w:rPr>
      </w:pPr>
      <w:r>
        <w:rPr>
          <w:rFonts w:ascii="宋体" w:hAnsi="宋体" w:hint="eastAsia"/>
          <w:kern w:val="0"/>
        </w:rPr>
        <w:t>（</w:t>
      </w:r>
      <w:r>
        <w:rPr>
          <w:rFonts w:ascii="宋体" w:hAnsi="宋体"/>
          <w:kern w:val="0"/>
        </w:rPr>
        <w:t>4</w:t>
      </w:r>
      <w:r>
        <w:rPr>
          <w:rFonts w:ascii="宋体" w:hAnsi="宋体" w:hint="eastAsia"/>
          <w:kern w:val="0"/>
        </w:rPr>
        <w:t>）按照投标人须知前附表的规定确定并宣布投标文件开标顺序；</w:t>
      </w:r>
    </w:p>
    <w:p w:rsidR="006474A5" w:rsidRDefault="006474A5">
      <w:pPr>
        <w:autoSpaceDE w:val="0"/>
        <w:autoSpaceDN w:val="0"/>
        <w:adjustRightInd w:val="0"/>
        <w:spacing w:line="360" w:lineRule="auto"/>
        <w:ind w:firstLineChars="171" w:firstLine="359"/>
        <w:jc w:val="left"/>
        <w:rPr>
          <w:rFonts w:ascii="宋体" w:hAnsi="宋体"/>
          <w:kern w:val="0"/>
        </w:rPr>
      </w:pPr>
      <w:r>
        <w:rPr>
          <w:rFonts w:ascii="宋体" w:hAnsi="宋体" w:hint="eastAsia"/>
          <w:kern w:val="0"/>
        </w:rPr>
        <w:lastRenderedPageBreak/>
        <w:t>（</w:t>
      </w:r>
      <w:r>
        <w:rPr>
          <w:rFonts w:ascii="宋体" w:hAnsi="宋体"/>
          <w:kern w:val="0"/>
        </w:rPr>
        <w:t>5</w:t>
      </w:r>
      <w:r>
        <w:rPr>
          <w:rFonts w:ascii="宋体" w:hAnsi="宋体" w:hint="eastAsia"/>
          <w:kern w:val="0"/>
        </w:rPr>
        <w:t>）</w:t>
      </w:r>
      <w:r>
        <w:rPr>
          <w:rFonts w:ascii="宋体" w:hAnsi="宋体" w:hint="eastAsia"/>
          <w:szCs w:val="21"/>
        </w:rPr>
        <w:t>按照宣布的开标顺序当众开标，公布投标人名称、投标保证金的递交情况、投标报价、供货期及其他内容，并记录在案；</w:t>
      </w:r>
    </w:p>
    <w:p w:rsidR="006474A5" w:rsidRDefault="006474A5">
      <w:pPr>
        <w:autoSpaceDE w:val="0"/>
        <w:autoSpaceDN w:val="0"/>
        <w:adjustRightInd w:val="0"/>
        <w:spacing w:line="360" w:lineRule="auto"/>
        <w:ind w:firstLineChars="171" w:firstLine="359"/>
        <w:jc w:val="left"/>
        <w:rPr>
          <w:rFonts w:ascii="宋体" w:hAnsi="宋体"/>
          <w:kern w:val="0"/>
        </w:rPr>
      </w:pPr>
      <w:r>
        <w:rPr>
          <w:rFonts w:ascii="宋体" w:hAnsi="宋体" w:hint="eastAsia"/>
          <w:kern w:val="0"/>
        </w:rPr>
        <w:t>（</w:t>
      </w:r>
      <w:r>
        <w:rPr>
          <w:rFonts w:ascii="宋体" w:hAnsi="宋体"/>
          <w:kern w:val="0"/>
        </w:rPr>
        <w:t>6</w:t>
      </w:r>
      <w:r>
        <w:rPr>
          <w:rFonts w:ascii="宋体" w:hAnsi="宋体" w:hint="eastAsia"/>
          <w:kern w:val="0"/>
        </w:rPr>
        <w:t>）投标人代表、招标人代表、监标人、记录人等有关人员在开标记录上签字确认；</w:t>
      </w:r>
    </w:p>
    <w:p w:rsidR="006474A5" w:rsidRDefault="006474A5">
      <w:pPr>
        <w:autoSpaceDE w:val="0"/>
        <w:autoSpaceDN w:val="0"/>
        <w:adjustRightInd w:val="0"/>
        <w:spacing w:line="360" w:lineRule="auto"/>
        <w:ind w:firstLineChars="171" w:firstLine="359"/>
        <w:jc w:val="left"/>
        <w:rPr>
          <w:rFonts w:ascii="宋体" w:hAnsi="宋体"/>
          <w:szCs w:val="21"/>
        </w:rPr>
      </w:pPr>
      <w:r>
        <w:rPr>
          <w:rFonts w:ascii="宋体" w:hAnsi="宋体" w:hint="eastAsia"/>
          <w:kern w:val="0"/>
        </w:rPr>
        <w:t>（</w:t>
      </w:r>
      <w:r>
        <w:rPr>
          <w:rFonts w:ascii="宋体" w:hAnsi="宋体"/>
          <w:kern w:val="0"/>
        </w:rPr>
        <w:t>7</w:t>
      </w:r>
      <w:r>
        <w:rPr>
          <w:rFonts w:ascii="宋体" w:hAnsi="宋体" w:hint="eastAsia"/>
          <w:kern w:val="0"/>
        </w:rPr>
        <w:t>）开标结束。</w:t>
      </w:r>
    </w:p>
    <w:p w:rsidR="006474A5" w:rsidRDefault="006474A5">
      <w:pPr>
        <w:keepNext/>
        <w:keepLines/>
        <w:spacing w:before="100" w:line="360" w:lineRule="auto"/>
        <w:outlineLvl w:val="0"/>
        <w:rPr>
          <w:rFonts w:ascii="宋体" w:hAnsi="宋体" w:cs="宋体"/>
          <w:b/>
          <w:sz w:val="28"/>
          <w:szCs w:val="20"/>
        </w:rPr>
      </w:pPr>
      <w:bookmarkStart w:id="110" w:name="_Toc9113"/>
      <w:bookmarkStart w:id="111" w:name="_Toc26783"/>
      <w:bookmarkStart w:id="112" w:name="_Toc394392153"/>
      <w:r>
        <w:rPr>
          <w:rFonts w:ascii="宋体" w:hAnsi="宋体" w:cs="宋体" w:hint="eastAsia"/>
          <w:b/>
          <w:sz w:val="28"/>
          <w:szCs w:val="20"/>
        </w:rPr>
        <w:t>6、评标</w:t>
      </w:r>
      <w:bookmarkEnd w:id="110"/>
      <w:bookmarkEnd w:id="111"/>
      <w:bookmarkEnd w:id="112"/>
    </w:p>
    <w:p w:rsidR="006474A5" w:rsidRDefault="006474A5">
      <w:pPr>
        <w:pStyle w:val="4"/>
        <w:rPr>
          <w:rFonts w:ascii="宋体" w:hAnsi="宋体"/>
          <w:szCs w:val="21"/>
        </w:rPr>
      </w:pPr>
      <w:bookmarkStart w:id="113" w:name="_Toc30490"/>
      <w:r>
        <w:rPr>
          <w:rFonts w:ascii="宋体" w:hAnsi="宋体" w:hint="eastAsia"/>
          <w:szCs w:val="21"/>
        </w:rPr>
        <w:t>6.1 评标委员会</w:t>
      </w:r>
      <w:bookmarkEnd w:id="113"/>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NewRomanPSMT" w:hint="eastAsia"/>
            <w:kern w:val="0"/>
            <w:szCs w:val="21"/>
          </w:rPr>
          <w:t>6.1.1</w:t>
        </w:r>
      </w:smartTag>
      <w:r>
        <w:rPr>
          <w:rFonts w:ascii="宋体" w:hAnsi="宋体" w:cs="TimesNewRomanPSMT" w:hint="eastAsia"/>
          <w:kern w:val="0"/>
          <w:szCs w:val="21"/>
        </w:rPr>
        <w:t xml:space="preserve"> 评标由招标人依法组建的评标委员会负责。评标委员会由招标人代表和有关技术、经济等方面的专家组成。评标委员会成员人数以及技术、经济等方面专家的确定方式见投标人须知前附表。</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NewRomanPSMT" w:hint="eastAsia"/>
            <w:kern w:val="0"/>
            <w:szCs w:val="21"/>
          </w:rPr>
          <w:t>6.1.2</w:t>
        </w:r>
      </w:smartTag>
      <w:r>
        <w:rPr>
          <w:rFonts w:ascii="宋体" w:hAnsi="宋体" w:cs="TimesNewRomanPSMT" w:hint="eastAsia"/>
          <w:kern w:val="0"/>
          <w:szCs w:val="21"/>
        </w:rPr>
        <w:t xml:space="preserve"> 评标委员会成员有下列情形之一的，应当回避：</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（1）招标人或投标人的主要负责人的近亲属；</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kern w:val="0"/>
          <w:szCs w:val="21"/>
        </w:rPr>
        <w:t>2</w:t>
      </w:r>
      <w:r>
        <w:rPr>
          <w:rFonts w:ascii="宋体" w:hAnsi="宋体" w:cs="TimesNewRomanPSMT" w:hint="eastAsia"/>
          <w:kern w:val="0"/>
          <w:szCs w:val="21"/>
        </w:rPr>
        <w:t>）项目主管部门或者行政监督部门的人员；</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kern w:val="0"/>
          <w:szCs w:val="21"/>
        </w:rPr>
        <w:t>3</w:t>
      </w:r>
      <w:r>
        <w:rPr>
          <w:rFonts w:ascii="宋体" w:hAnsi="宋体" w:cs="TimesNewRomanPSMT" w:hint="eastAsia"/>
          <w:kern w:val="0"/>
          <w:szCs w:val="21"/>
        </w:rPr>
        <w:t>）与投标人有经济利益关系，可能影响对投标公正评审的；</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kern w:val="0"/>
          <w:szCs w:val="21"/>
        </w:rPr>
        <w:t>4</w:t>
      </w:r>
      <w:r>
        <w:rPr>
          <w:rFonts w:ascii="宋体" w:hAnsi="宋体" w:cs="TimesNewRomanPSMT" w:hint="eastAsia"/>
          <w:kern w:val="0"/>
          <w:szCs w:val="21"/>
        </w:rPr>
        <w:t>）曾因在招标、评标以及其他与招标投标有关活动中从事违法行为而受过行政处罚或刑事处罚的。</w:t>
      </w:r>
    </w:p>
    <w:p w:rsidR="006474A5" w:rsidRDefault="006474A5">
      <w:pPr>
        <w:pStyle w:val="4"/>
        <w:rPr>
          <w:rFonts w:ascii="宋体" w:hAnsi="宋体"/>
          <w:szCs w:val="21"/>
        </w:rPr>
      </w:pPr>
      <w:bookmarkStart w:id="114" w:name="_Toc247639873"/>
      <w:bookmarkStart w:id="115" w:name="_Toc291089216"/>
      <w:bookmarkStart w:id="116" w:name="_Toc335987399"/>
      <w:r>
        <w:rPr>
          <w:rFonts w:ascii="宋体" w:hAnsi="宋体"/>
          <w:szCs w:val="21"/>
        </w:rPr>
        <w:t xml:space="preserve">6.2 </w:t>
      </w:r>
      <w:r>
        <w:rPr>
          <w:rFonts w:ascii="宋体" w:hAnsi="宋体" w:hint="eastAsia"/>
          <w:szCs w:val="21"/>
        </w:rPr>
        <w:t>评标原则</w:t>
      </w:r>
      <w:bookmarkEnd w:id="114"/>
      <w:bookmarkEnd w:id="115"/>
      <w:bookmarkEnd w:id="116"/>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评标活动遵循公平、公正、科学和择优的原则。</w:t>
      </w:r>
    </w:p>
    <w:p w:rsidR="006474A5" w:rsidRDefault="006474A5">
      <w:pPr>
        <w:pStyle w:val="4"/>
        <w:rPr>
          <w:rFonts w:ascii="宋体" w:hAnsi="宋体"/>
          <w:szCs w:val="21"/>
        </w:rPr>
      </w:pPr>
      <w:bookmarkStart w:id="117" w:name="_Toc247639874"/>
      <w:bookmarkStart w:id="118" w:name="_Toc291089217"/>
      <w:bookmarkStart w:id="119" w:name="_Toc335987400"/>
      <w:r>
        <w:rPr>
          <w:rFonts w:ascii="宋体" w:hAnsi="宋体"/>
          <w:szCs w:val="21"/>
        </w:rPr>
        <w:t xml:space="preserve">6.3 </w:t>
      </w:r>
      <w:r>
        <w:rPr>
          <w:rFonts w:ascii="宋体" w:hAnsi="宋体" w:hint="eastAsia"/>
          <w:szCs w:val="21"/>
        </w:rPr>
        <w:t>评标</w:t>
      </w:r>
      <w:bookmarkEnd w:id="117"/>
      <w:bookmarkEnd w:id="118"/>
      <w:bookmarkEnd w:id="119"/>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评标委员会按照第三章“评标办法”规定的方法、评审因素、标准和程序对投标文件进行评审。第三章“评标办法”没有规定的方法、评审因素和标准，不作为评标依据。</w:t>
      </w:r>
    </w:p>
    <w:p w:rsidR="006474A5" w:rsidRDefault="006474A5">
      <w:pPr>
        <w:keepNext/>
        <w:keepLines/>
        <w:spacing w:before="100" w:line="360" w:lineRule="auto"/>
        <w:outlineLvl w:val="0"/>
        <w:rPr>
          <w:rFonts w:ascii="宋体" w:hAnsi="宋体" w:cs="宋体"/>
          <w:b/>
          <w:sz w:val="28"/>
          <w:szCs w:val="20"/>
        </w:rPr>
      </w:pPr>
      <w:bookmarkStart w:id="120" w:name="_Toc247639875"/>
      <w:bookmarkStart w:id="121" w:name="_Toc291089219"/>
      <w:bookmarkStart w:id="122" w:name="_Toc335987401"/>
      <w:bookmarkStart w:id="123" w:name="_Toc394392154"/>
      <w:r>
        <w:rPr>
          <w:rFonts w:ascii="宋体" w:hAnsi="宋体" w:cs="宋体" w:hint="eastAsia"/>
          <w:b/>
          <w:sz w:val="28"/>
          <w:szCs w:val="20"/>
        </w:rPr>
        <w:t>7. 合同授予</w:t>
      </w:r>
      <w:bookmarkEnd w:id="120"/>
      <w:bookmarkEnd w:id="121"/>
      <w:bookmarkEnd w:id="122"/>
      <w:bookmarkEnd w:id="123"/>
    </w:p>
    <w:p w:rsidR="006474A5" w:rsidRDefault="006474A5">
      <w:pPr>
        <w:pStyle w:val="4"/>
        <w:rPr>
          <w:rFonts w:ascii="宋体" w:hAnsi="宋体"/>
          <w:szCs w:val="21"/>
        </w:rPr>
      </w:pPr>
      <w:bookmarkStart w:id="124" w:name="_Toc247639876"/>
      <w:bookmarkStart w:id="125" w:name="_Toc291089220"/>
      <w:bookmarkStart w:id="126" w:name="_Toc335987402"/>
      <w:r>
        <w:rPr>
          <w:rFonts w:ascii="宋体" w:hAnsi="宋体"/>
          <w:szCs w:val="21"/>
        </w:rPr>
        <w:t xml:space="preserve">7.1 </w:t>
      </w:r>
      <w:r>
        <w:rPr>
          <w:rFonts w:ascii="宋体" w:hAnsi="宋体" w:hint="eastAsia"/>
          <w:szCs w:val="21"/>
        </w:rPr>
        <w:t>定标方式</w:t>
      </w:r>
      <w:bookmarkEnd w:id="124"/>
      <w:bookmarkEnd w:id="125"/>
      <w:bookmarkEnd w:id="126"/>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除投标人须知前附表规定评标委员会直接确定中标人外，招标人依据评标委员会推荐的中标候选人确定中标人，评标委员会推荐中标候选人的人数见投标人须知前附表。</w:t>
      </w:r>
    </w:p>
    <w:p w:rsidR="006474A5" w:rsidRDefault="006474A5">
      <w:pPr>
        <w:pStyle w:val="4"/>
        <w:rPr>
          <w:rFonts w:ascii="宋体" w:hAnsi="宋体"/>
          <w:szCs w:val="21"/>
        </w:rPr>
      </w:pPr>
      <w:bookmarkStart w:id="127" w:name="_Toc247639877"/>
      <w:bookmarkStart w:id="128" w:name="_Toc291089221"/>
      <w:bookmarkStart w:id="129" w:name="_Toc335987403"/>
      <w:r>
        <w:rPr>
          <w:rFonts w:ascii="宋体" w:hAnsi="宋体"/>
          <w:szCs w:val="21"/>
        </w:rPr>
        <w:t xml:space="preserve">7.2 </w:t>
      </w:r>
      <w:r>
        <w:rPr>
          <w:rFonts w:ascii="宋体" w:hAnsi="宋体" w:hint="eastAsia"/>
          <w:szCs w:val="21"/>
        </w:rPr>
        <w:t>中标通知</w:t>
      </w:r>
      <w:bookmarkEnd w:id="127"/>
      <w:bookmarkEnd w:id="128"/>
      <w:bookmarkEnd w:id="129"/>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在本章第</w:t>
      </w:r>
      <w:r>
        <w:rPr>
          <w:rFonts w:ascii="宋体" w:hAnsi="宋体" w:cs="TimesNewRomanPSMT"/>
          <w:kern w:val="0"/>
          <w:szCs w:val="21"/>
        </w:rPr>
        <w:t xml:space="preserve">3.3 </w:t>
      </w:r>
      <w:r>
        <w:rPr>
          <w:rFonts w:ascii="宋体" w:hAnsi="宋体" w:cs="TimesNewRomanPSMT" w:hint="eastAsia"/>
          <w:kern w:val="0"/>
          <w:szCs w:val="21"/>
        </w:rPr>
        <w:t>款规定的投标有效期内，招标人以书面形式向中标人发出中标通知书，同时将中标结果通知未中标的投标人。</w:t>
      </w:r>
    </w:p>
    <w:p w:rsidR="006474A5" w:rsidRDefault="006474A5">
      <w:pPr>
        <w:pStyle w:val="4"/>
        <w:rPr>
          <w:rFonts w:ascii="宋体" w:hAnsi="宋体"/>
          <w:szCs w:val="21"/>
        </w:rPr>
      </w:pPr>
      <w:bookmarkStart w:id="130" w:name="_Toc247639878"/>
      <w:bookmarkStart w:id="131" w:name="_Toc291089222"/>
      <w:bookmarkStart w:id="132" w:name="_Toc335987404"/>
      <w:r>
        <w:rPr>
          <w:rFonts w:ascii="宋体" w:hAnsi="宋体"/>
          <w:szCs w:val="21"/>
        </w:rPr>
        <w:lastRenderedPageBreak/>
        <w:t xml:space="preserve">7.3 </w:t>
      </w:r>
      <w:r>
        <w:rPr>
          <w:rFonts w:ascii="宋体" w:hAnsi="宋体" w:hint="eastAsia"/>
          <w:szCs w:val="21"/>
        </w:rPr>
        <w:t>履约担保</w:t>
      </w:r>
      <w:bookmarkEnd w:id="130"/>
      <w:bookmarkEnd w:id="131"/>
      <w:bookmarkEnd w:id="132"/>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NewRomanPSMT"/>
            <w:kern w:val="0"/>
            <w:szCs w:val="21"/>
          </w:rPr>
          <w:t>7.3.1</w:t>
        </w:r>
      </w:smartTag>
      <w:r>
        <w:rPr>
          <w:rFonts w:ascii="宋体" w:hAnsi="宋体" w:cs="TimesNewRomanPSMT"/>
          <w:kern w:val="0"/>
          <w:szCs w:val="21"/>
        </w:rPr>
        <w:t xml:space="preserve"> </w:t>
      </w:r>
      <w:r>
        <w:rPr>
          <w:rFonts w:ascii="宋体" w:hAnsi="宋体" w:cs="TimesNewRomanPSMT" w:hint="eastAsia"/>
          <w:kern w:val="0"/>
          <w:szCs w:val="21"/>
        </w:rPr>
        <w:t>在签订合同前，中标人应按投标人须知前附表规定的金额、担保形式和招标文件第四章“合同条款及格式”规定的履约担保格式向招标人提交履约担保。</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NewRomanPSMT"/>
            <w:kern w:val="0"/>
            <w:szCs w:val="21"/>
          </w:rPr>
          <w:t>7.3.2</w:t>
        </w:r>
      </w:smartTag>
      <w:r>
        <w:rPr>
          <w:rFonts w:ascii="宋体" w:hAnsi="宋体" w:cs="TimesNewRomanPSMT"/>
          <w:kern w:val="0"/>
          <w:szCs w:val="21"/>
        </w:rPr>
        <w:t xml:space="preserve"> </w:t>
      </w:r>
      <w:r>
        <w:rPr>
          <w:rFonts w:ascii="宋体" w:hAnsi="宋体" w:cs="TimesNewRomanPSMT" w:hint="eastAsia"/>
          <w:kern w:val="0"/>
          <w:szCs w:val="21"/>
        </w:rPr>
        <w:t>中标人不能按本章第</w:t>
      </w:r>
      <w:r>
        <w:rPr>
          <w:rFonts w:ascii="宋体" w:hAnsi="宋体" w:cs="TimesNewRomanPSMT"/>
          <w:kern w:val="0"/>
          <w:szCs w:val="21"/>
        </w:rPr>
        <w:t xml:space="preserve">7.3.1 </w:t>
      </w:r>
      <w:r>
        <w:rPr>
          <w:rFonts w:ascii="宋体" w:hAnsi="宋体" w:cs="TimesNewRomanPSMT" w:hint="eastAsia"/>
          <w:kern w:val="0"/>
          <w:szCs w:val="21"/>
        </w:rPr>
        <w:t>项要求提交履约担保的，视为放弃中标，其投标保证金不予退还，给招标人造成的损失超过投标保证金数额的，中标人还应当对超过部分予以赔偿。</w:t>
      </w:r>
    </w:p>
    <w:p w:rsidR="006474A5" w:rsidRDefault="006474A5">
      <w:pPr>
        <w:pStyle w:val="4"/>
        <w:rPr>
          <w:rFonts w:ascii="宋体" w:hAnsi="宋体"/>
          <w:szCs w:val="21"/>
        </w:rPr>
      </w:pPr>
      <w:bookmarkStart w:id="133" w:name="_Toc247639879"/>
      <w:bookmarkStart w:id="134" w:name="_Toc291089223"/>
      <w:bookmarkStart w:id="135" w:name="_Toc335987405"/>
      <w:r>
        <w:rPr>
          <w:rFonts w:ascii="宋体" w:hAnsi="宋体"/>
          <w:szCs w:val="21"/>
        </w:rPr>
        <w:t xml:space="preserve">7.4 </w:t>
      </w:r>
      <w:r>
        <w:rPr>
          <w:rFonts w:ascii="宋体" w:hAnsi="宋体" w:hint="eastAsia"/>
          <w:szCs w:val="21"/>
        </w:rPr>
        <w:t>签订合同</w:t>
      </w:r>
      <w:bookmarkEnd w:id="133"/>
      <w:bookmarkEnd w:id="134"/>
      <w:bookmarkEnd w:id="135"/>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NewRomanPSMT"/>
            <w:kern w:val="0"/>
            <w:szCs w:val="21"/>
          </w:rPr>
          <w:t>7.4.1</w:t>
        </w:r>
      </w:smartTag>
      <w:r>
        <w:rPr>
          <w:rFonts w:ascii="宋体" w:hAnsi="宋体" w:cs="TimesNewRomanPSMT"/>
          <w:kern w:val="0"/>
          <w:szCs w:val="21"/>
        </w:rPr>
        <w:t xml:space="preserve"> </w:t>
      </w:r>
      <w:r>
        <w:rPr>
          <w:rFonts w:ascii="宋体" w:hAnsi="宋体" w:cs="TimesNewRomanPSMT" w:hint="eastAsia"/>
          <w:kern w:val="0"/>
          <w:szCs w:val="21"/>
        </w:rPr>
        <w:t>招标人和中标人应当自中标通知书发出之日起</w:t>
      </w:r>
      <w:r>
        <w:rPr>
          <w:rFonts w:ascii="宋体" w:hAnsi="宋体" w:cs="TimesNewRomanPSMT"/>
          <w:kern w:val="0"/>
          <w:szCs w:val="21"/>
        </w:rPr>
        <w:t xml:space="preserve">30 </w:t>
      </w:r>
      <w:r>
        <w:rPr>
          <w:rFonts w:ascii="宋体" w:hAnsi="宋体" w:cs="TimesNewRomanPSMT" w:hint="eastAsia"/>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cs="TimesNewRomanPSMT"/>
            <w:kern w:val="0"/>
            <w:szCs w:val="21"/>
          </w:rPr>
          <w:t>7.4.2</w:t>
        </w:r>
      </w:smartTag>
      <w:r>
        <w:rPr>
          <w:rFonts w:ascii="宋体" w:hAnsi="宋体" w:cs="TimesNewRomanPSMT"/>
          <w:kern w:val="0"/>
          <w:szCs w:val="21"/>
        </w:rPr>
        <w:t xml:space="preserve"> </w:t>
      </w:r>
      <w:r>
        <w:rPr>
          <w:rFonts w:ascii="宋体" w:hAnsi="宋体" w:cs="TimesNewRomanPSMT" w:hint="eastAsia"/>
          <w:kern w:val="0"/>
          <w:szCs w:val="21"/>
        </w:rPr>
        <w:t>发出中标通知书后，招标人无正当理由拒签合同的，招标人向中标人退还投标保证金；给中标人造成损失的，还应当赔偿损失。</w:t>
      </w:r>
    </w:p>
    <w:p w:rsidR="006474A5" w:rsidRDefault="006474A5">
      <w:pPr>
        <w:keepNext/>
        <w:keepLines/>
        <w:spacing w:before="100" w:line="360" w:lineRule="auto"/>
        <w:outlineLvl w:val="0"/>
        <w:rPr>
          <w:rFonts w:ascii="宋体" w:hAnsi="宋体" w:cs="宋体"/>
          <w:b/>
          <w:sz w:val="28"/>
          <w:szCs w:val="20"/>
        </w:rPr>
      </w:pPr>
      <w:bookmarkStart w:id="136" w:name="_Toc247639880"/>
      <w:bookmarkStart w:id="137" w:name="_Toc291089224"/>
      <w:bookmarkStart w:id="138" w:name="_Toc335987406"/>
      <w:bookmarkStart w:id="139" w:name="_Toc394392155"/>
      <w:r>
        <w:rPr>
          <w:rFonts w:ascii="宋体" w:hAnsi="宋体" w:cs="宋体" w:hint="eastAsia"/>
          <w:b/>
          <w:sz w:val="28"/>
          <w:szCs w:val="20"/>
        </w:rPr>
        <w:t>8. 重新招标</w:t>
      </w:r>
      <w:bookmarkEnd w:id="136"/>
      <w:bookmarkEnd w:id="137"/>
      <w:bookmarkEnd w:id="138"/>
      <w:bookmarkEnd w:id="139"/>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有下列情形之一的，招标人将重新招标：</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kern w:val="0"/>
          <w:szCs w:val="21"/>
        </w:rPr>
        <w:t>1</w:t>
      </w:r>
      <w:r>
        <w:rPr>
          <w:rFonts w:ascii="宋体" w:hAnsi="宋体" w:cs="TimesNewRomanPSMT" w:hint="eastAsia"/>
          <w:kern w:val="0"/>
          <w:szCs w:val="21"/>
        </w:rPr>
        <w:t>）投标截止时间止，投标人少于</w:t>
      </w:r>
      <w:r>
        <w:rPr>
          <w:rFonts w:ascii="宋体" w:hAnsi="宋体" w:cs="TimesNewRomanPSMT"/>
          <w:kern w:val="0"/>
          <w:szCs w:val="21"/>
        </w:rPr>
        <w:t>3</w:t>
      </w:r>
      <w:r>
        <w:rPr>
          <w:rFonts w:ascii="宋体" w:hAnsi="宋体" w:cs="TimesNewRomanPSMT" w:hint="eastAsia"/>
          <w:kern w:val="0"/>
          <w:szCs w:val="21"/>
        </w:rPr>
        <w:t>个的；</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w:t>
      </w:r>
      <w:r>
        <w:rPr>
          <w:rFonts w:ascii="宋体" w:hAnsi="宋体" w:cs="TimesNewRomanPSMT"/>
          <w:kern w:val="0"/>
          <w:szCs w:val="21"/>
        </w:rPr>
        <w:t>2</w:t>
      </w:r>
      <w:r>
        <w:rPr>
          <w:rFonts w:ascii="宋体" w:hAnsi="宋体" w:cs="TimesNewRomanPSMT" w:hint="eastAsia"/>
          <w:kern w:val="0"/>
          <w:szCs w:val="21"/>
        </w:rPr>
        <w:t>）经评标委员会评审后否决所有投标的。</w:t>
      </w:r>
    </w:p>
    <w:p w:rsidR="006474A5" w:rsidRDefault="006474A5">
      <w:pPr>
        <w:keepNext/>
        <w:keepLines/>
        <w:spacing w:before="100" w:line="360" w:lineRule="auto"/>
        <w:outlineLvl w:val="0"/>
        <w:rPr>
          <w:rFonts w:ascii="宋体" w:hAnsi="宋体" w:cs="宋体"/>
          <w:b/>
          <w:sz w:val="28"/>
          <w:szCs w:val="20"/>
        </w:rPr>
      </w:pPr>
      <w:bookmarkStart w:id="140" w:name="_Toc247639883"/>
      <w:bookmarkStart w:id="141" w:name="_Toc291089227"/>
      <w:bookmarkStart w:id="142" w:name="_Toc335987409"/>
      <w:bookmarkStart w:id="143" w:name="_Toc394392156"/>
      <w:r>
        <w:rPr>
          <w:rFonts w:ascii="宋体" w:hAnsi="宋体" w:cs="宋体" w:hint="eastAsia"/>
          <w:b/>
          <w:sz w:val="28"/>
          <w:szCs w:val="20"/>
        </w:rPr>
        <w:t>9. 纪律和监督</w:t>
      </w:r>
      <w:bookmarkEnd w:id="140"/>
      <w:bookmarkEnd w:id="141"/>
      <w:bookmarkEnd w:id="142"/>
      <w:bookmarkEnd w:id="143"/>
    </w:p>
    <w:p w:rsidR="006474A5" w:rsidRDefault="006474A5">
      <w:pPr>
        <w:pStyle w:val="4"/>
        <w:rPr>
          <w:rFonts w:ascii="宋体" w:hAnsi="宋体"/>
          <w:szCs w:val="21"/>
        </w:rPr>
      </w:pPr>
      <w:bookmarkStart w:id="144" w:name="_Toc247639884"/>
      <w:bookmarkStart w:id="145" w:name="_Toc291089228"/>
      <w:bookmarkStart w:id="146" w:name="_Toc335987410"/>
      <w:r>
        <w:rPr>
          <w:rFonts w:ascii="宋体" w:hAnsi="宋体"/>
          <w:szCs w:val="21"/>
        </w:rPr>
        <w:t xml:space="preserve">9.1 </w:t>
      </w:r>
      <w:r>
        <w:rPr>
          <w:rFonts w:ascii="宋体" w:hAnsi="宋体" w:hint="eastAsia"/>
          <w:szCs w:val="21"/>
        </w:rPr>
        <w:t>对招标人的纪律要求</w:t>
      </w:r>
      <w:bookmarkEnd w:id="144"/>
      <w:bookmarkEnd w:id="145"/>
      <w:bookmarkEnd w:id="146"/>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招标人不得泄漏招标投标活动中应当保密的情况和资料，不得与投标人串通损害国家利益、社会公共利益或者他人合法权益。</w:t>
      </w:r>
    </w:p>
    <w:p w:rsidR="006474A5" w:rsidRDefault="006474A5">
      <w:pPr>
        <w:pStyle w:val="4"/>
        <w:rPr>
          <w:rFonts w:ascii="宋体" w:hAnsi="宋体"/>
          <w:szCs w:val="21"/>
        </w:rPr>
      </w:pPr>
      <w:bookmarkStart w:id="147" w:name="_Toc247639885"/>
      <w:bookmarkStart w:id="148" w:name="_Toc291089229"/>
      <w:bookmarkStart w:id="149" w:name="_Toc335987411"/>
      <w:r>
        <w:rPr>
          <w:rFonts w:ascii="宋体" w:hAnsi="宋体"/>
          <w:szCs w:val="21"/>
        </w:rPr>
        <w:t xml:space="preserve">9.2 </w:t>
      </w:r>
      <w:r>
        <w:rPr>
          <w:rFonts w:ascii="宋体" w:hAnsi="宋体" w:hint="eastAsia"/>
          <w:szCs w:val="21"/>
        </w:rPr>
        <w:t>对投标人的纪律要求</w:t>
      </w:r>
      <w:bookmarkEnd w:id="147"/>
      <w:bookmarkEnd w:id="148"/>
      <w:bookmarkEnd w:id="149"/>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6474A5" w:rsidRDefault="006474A5">
      <w:pPr>
        <w:pStyle w:val="4"/>
        <w:rPr>
          <w:rFonts w:ascii="宋体" w:hAnsi="宋体"/>
          <w:szCs w:val="21"/>
        </w:rPr>
      </w:pPr>
      <w:bookmarkStart w:id="150" w:name="_Toc247639886"/>
      <w:bookmarkStart w:id="151" w:name="_Toc291089230"/>
      <w:bookmarkStart w:id="152" w:name="_Toc335987412"/>
      <w:r>
        <w:rPr>
          <w:rFonts w:ascii="宋体" w:hAnsi="宋体"/>
          <w:szCs w:val="21"/>
        </w:rPr>
        <w:t xml:space="preserve">9.3 </w:t>
      </w:r>
      <w:r>
        <w:rPr>
          <w:rFonts w:ascii="宋体" w:hAnsi="宋体" w:hint="eastAsia"/>
          <w:szCs w:val="21"/>
        </w:rPr>
        <w:t>对评标委员会成员的纪律要求</w:t>
      </w:r>
      <w:bookmarkEnd w:id="150"/>
      <w:bookmarkEnd w:id="151"/>
      <w:bookmarkEnd w:id="152"/>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评标委员会成员不得收受他人的财物或者其他好处，不得向他人透漏对投标文件的评审和比较、中标候选人的推荐情况以及评标有关的其他情况。在评标活动中，评标委员会成</w:t>
      </w:r>
      <w:r>
        <w:rPr>
          <w:rFonts w:ascii="宋体" w:hAnsi="宋体" w:cs="TimesNewRomanPSMT" w:hint="eastAsia"/>
          <w:kern w:val="0"/>
          <w:szCs w:val="21"/>
        </w:rPr>
        <w:lastRenderedPageBreak/>
        <w:t>员不得擅离职守，影响评标程序正常进行，不得使用第三章“评标办法”没有规定的评审因素和标准进行评标。</w:t>
      </w:r>
    </w:p>
    <w:p w:rsidR="006474A5" w:rsidRDefault="006474A5">
      <w:pPr>
        <w:pStyle w:val="4"/>
        <w:rPr>
          <w:rFonts w:ascii="宋体" w:hAnsi="宋体"/>
          <w:b w:val="0"/>
          <w:szCs w:val="21"/>
        </w:rPr>
      </w:pPr>
      <w:bookmarkStart w:id="153" w:name="_Toc247639887"/>
      <w:bookmarkStart w:id="154" w:name="_Toc291089231"/>
      <w:bookmarkStart w:id="155" w:name="_Toc335987413"/>
      <w:r>
        <w:rPr>
          <w:rFonts w:ascii="宋体" w:hAnsi="宋体"/>
          <w:szCs w:val="21"/>
        </w:rPr>
        <w:t xml:space="preserve">9.4 </w:t>
      </w:r>
      <w:r>
        <w:rPr>
          <w:rFonts w:ascii="宋体" w:hAnsi="宋体" w:hint="eastAsia"/>
          <w:szCs w:val="21"/>
        </w:rPr>
        <w:t>对与评标活动有关的工作人员的纪律要求</w:t>
      </w:r>
      <w:bookmarkEnd w:id="153"/>
      <w:bookmarkEnd w:id="154"/>
      <w:bookmarkEnd w:id="155"/>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6474A5" w:rsidRDefault="006474A5">
      <w:pPr>
        <w:pStyle w:val="4"/>
        <w:rPr>
          <w:rFonts w:ascii="宋体" w:hAnsi="宋体"/>
          <w:szCs w:val="21"/>
        </w:rPr>
      </w:pPr>
      <w:bookmarkStart w:id="156" w:name="_Toc247639888"/>
      <w:bookmarkStart w:id="157" w:name="_Toc291089232"/>
      <w:bookmarkStart w:id="158" w:name="_Toc335987414"/>
      <w:r>
        <w:rPr>
          <w:rFonts w:ascii="宋体" w:hAnsi="宋体"/>
          <w:szCs w:val="21"/>
        </w:rPr>
        <w:t xml:space="preserve">9.5 </w:t>
      </w:r>
      <w:r>
        <w:rPr>
          <w:rFonts w:ascii="宋体" w:hAnsi="宋体" w:hint="eastAsia"/>
          <w:szCs w:val="21"/>
        </w:rPr>
        <w:t>投诉</w:t>
      </w:r>
      <w:bookmarkEnd w:id="156"/>
      <w:bookmarkEnd w:id="157"/>
      <w:bookmarkEnd w:id="158"/>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投标人和其他利害关系人认为本次招标活动违反法律、法规和规章规定的，有权向有关行政监督部门投诉。</w:t>
      </w:r>
    </w:p>
    <w:p w:rsidR="006474A5" w:rsidRDefault="006474A5">
      <w:pPr>
        <w:keepNext/>
        <w:keepLines/>
        <w:spacing w:before="100" w:line="360" w:lineRule="auto"/>
        <w:outlineLvl w:val="0"/>
        <w:rPr>
          <w:rFonts w:ascii="宋体" w:hAnsi="宋体" w:cs="宋体"/>
          <w:b/>
          <w:sz w:val="28"/>
          <w:szCs w:val="20"/>
        </w:rPr>
      </w:pPr>
      <w:bookmarkStart w:id="159" w:name="_Toc247639889"/>
      <w:bookmarkStart w:id="160" w:name="_Toc291089233"/>
      <w:bookmarkStart w:id="161" w:name="_Toc335987415"/>
      <w:bookmarkStart w:id="162" w:name="_Toc394392157"/>
      <w:r>
        <w:rPr>
          <w:rFonts w:ascii="宋体" w:hAnsi="宋体" w:cs="宋体" w:hint="eastAsia"/>
          <w:b/>
          <w:sz w:val="28"/>
          <w:szCs w:val="20"/>
        </w:rPr>
        <w:t>10. 需要补充的其他内容</w:t>
      </w:r>
      <w:bookmarkEnd w:id="159"/>
      <w:bookmarkEnd w:id="160"/>
      <w:bookmarkEnd w:id="161"/>
      <w:bookmarkEnd w:id="162"/>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r>
        <w:rPr>
          <w:rFonts w:ascii="宋体" w:hAnsi="宋体" w:cs="TimesNewRomanPSMT" w:hint="eastAsia"/>
          <w:kern w:val="0"/>
          <w:szCs w:val="21"/>
        </w:rPr>
        <w:t>需要补充的其他内容：见投标人须知前附表。</w:t>
      </w: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autoSpaceDE w:val="0"/>
        <w:autoSpaceDN w:val="0"/>
        <w:adjustRightInd w:val="0"/>
        <w:spacing w:line="360" w:lineRule="auto"/>
        <w:ind w:firstLineChars="257" w:firstLine="540"/>
        <w:jc w:val="left"/>
        <w:rPr>
          <w:rFonts w:ascii="宋体" w:hAnsi="宋体" w:cs="TimesNewRomanPSMT"/>
          <w:kern w:val="0"/>
          <w:szCs w:val="21"/>
        </w:rPr>
      </w:pPr>
    </w:p>
    <w:p w:rsidR="006474A5" w:rsidRDefault="006474A5">
      <w:pPr>
        <w:pStyle w:val="1"/>
        <w:jc w:val="center"/>
        <w:rPr>
          <w:rFonts w:ascii="宋体" w:hAnsi="宋体"/>
          <w:szCs w:val="32"/>
        </w:rPr>
      </w:pPr>
      <w:bookmarkStart w:id="163" w:name="_Toc394392158"/>
      <w:bookmarkStart w:id="164" w:name="_Toc246996985"/>
      <w:bookmarkStart w:id="165" w:name="_Toc247085757"/>
      <w:bookmarkStart w:id="166" w:name="_Toc144974566"/>
      <w:bookmarkStart w:id="167" w:name="_Toc152042376"/>
      <w:bookmarkStart w:id="168" w:name="_Toc152045599"/>
      <w:bookmarkStart w:id="169" w:name="_Toc179632617"/>
      <w:bookmarkStart w:id="170" w:name="_Toc246996242"/>
      <w:r>
        <w:rPr>
          <w:rFonts w:ascii="宋体" w:hAnsi="宋体" w:hint="eastAsia"/>
          <w:szCs w:val="32"/>
        </w:rPr>
        <w:lastRenderedPageBreak/>
        <w:t>第三章 评标办法</w:t>
      </w:r>
      <w:bookmarkEnd w:id="163"/>
      <w:r>
        <w:rPr>
          <w:rFonts w:ascii="宋体" w:hAnsi="宋体" w:hint="eastAsia"/>
          <w:szCs w:val="32"/>
        </w:rPr>
        <w:t xml:space="preserve"> </w:t>
      </w:r>
    </w:p>
    <w:p w:rsidR="006474A5" w:rsidRDefault="006474A5">
      <w:pPr>
        <w:spacing w:line="360" w:lineRule="auto"/>
        <w:jc w:val="center"/>
        <w:rPr>
          <w:rFonts w:ascii="宋体" w:hAnsi="宋体"/>
          <w:b/>
          <w:sz w:val="28"/>
          <w:szCs w:val="28"/>
        </w:rPr>
      </w:pPr>
      <w:bookmarkStart w:id="171" w:name="_Toc340850047"/>
      <w:bookmarkStart w:id="172" w:name="_Toc260321479"/>
      <w:bookmarkStart w:id="173" w:name="_Toc184635093"/>
      <w:bookmarkStart w:id="174" w:name="_Toc230681269"/>
      <w:bookmarkEnd w:id="164"/>
      <w:bookmarkEnd w:id="165"/>
      <w:bookmarkEnd w:id="166"/>
      <w:bookmarkEnd w:id="167"/>
      <w:bookmarkEnd w:id="168"/>
      <w:bookmarkEnd w:id="169"/>
      <w:bookmarkEnd w:id="170"/>
      <w:r>
        <w:rPr>
          <w:rFonts w:ascii="宋体" w:hAnsi="宋体" w:hint="eastAsia"/>
          <w:b/>
          <w:sz w:val="28"/>
          <w:szCs w:val="28"/>
        </w:rPr>
        <w:t>评标办法前附表</w:t>
      </w:r>
      <w:bookmarkEnd w:id="17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8"/>
        <w:gridCol w:w="82"/>
        <w:gridCol w:w="1227"/>
        <w:gridCol w:w="933"/>
        <w:gridCol w:w="1080"/>
        <w:gridCol w:w="360"/>
        <w:gridCol w:w="4572"/>
      </w:tblGrid>
      <w:tr w:rsidR="006474A5">
        <w:trPr>
          <w:trHeight w:val="567"/>
        </w:trPr>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b/>
                <w:szCs w:val="21"/>
              </w:rPr>
              <w:t>条款号</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b/>
                <w:szCs w:val="21"/>
              </w:rPr>
              <w:t>评审因素</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b/>
                <w:szCs w:val="21"/>
              </w:rPr>
              <w:t>评审标准</w:t>
            </w:r>
          </w:p>
        </w:tc>
      </w:tr>
      <w:tr w:rsidR="006474A5">
        <w:trPr>
          <w:trHeight w:val="682"/>
        </w:trPr>
        <w:tc>
          <w:tcPr>
            <w:tcW w:w="90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.1.1</w:t>
              </w:r>
            </w:smartTag>
          </w:p>
        </w:tc>
        <w:tc>
          <w:tcPr>
            <w:tcW w:w="12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形式评审标准</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投标人名称</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与营业执照、资质证书一致</w:t>
            </w:r>
          </w:p>
        </w:tc>
      </w:tr>
      <w:tr w:rsidR="006474A5">
        <w:trPr>
          <w:trHeight w:val="610"/>
        </w:trPr>
        <w:tc>
          <w:tcPr>
            <w:tcW w:w="9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投标函签字盖章</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szCs w:val="21"/>
              </w:rPr>
              <w:t>有法定代表人或其授权委托人签字</w:t>
            </w:r>
            <w:r>
              <w:rPr>
                <w:rFonts w:ascii="宋体" w:hAnsi="宋体" w:hint="eastAsia"/>
                <w:szCs w:val="21"/>
              </w:rPr>
              <w:t>并</w:t>
            </w:r>
            <w:r>
              <w:rPr>
                <w:rFonts w:ascii="宋体" w:hAnsi="宋体"/>
                <w:szCs w:val="21"/>
              </w:rPr>
              <w:t>加盖单位</w:t>
            </w:r>
            <w:r>
              <w:rPr>
                <w:rFonts w:ascii="宋体" w:hAnsi="宋体" w:hint="eastAsia"/>
                <w:szCs w:val="21"/>
              </w:rPr>
              <w:t>公</w:t>
            </w:r>
            <w:r>
              <w:rPr>
                <w:rFonts w:ascii="宋体" w:hAnsi="宋体"/>
                <w:szCs w:val="21"/>
              </w:rPr>
              <w:t>章</w:t>
            </w:r>
          </w:p>
        </w:tc>
      </w:tr>
      <w:tr w:rsidR="006474A5">
        <w:trPr>
          <w:trHeight w:val="679"/>
        </w:trPr>
        <w:tc>
          <w:tcPr>
            <w:tcW w:w="9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投标文件格式</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符合第八章“投标文件格式”的要求</w:t>
            </w:r>
          </w:p>
        </w:tc>
      </w:tr>
      <w:tr w:rsidR="006474A5">
        <w:trPr>
          <w:trHeight w:val="570"/>
        </w:trPr>
        <w:tc>
          <w:tcPr>
            <w:tcW w:w="900" w:type="dxa"/>
            <w:gridSpan w:val="2"/>
            <w:vMerge/>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报价唯一</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只能有一个有效报价</w:t>
            </w:r>
            <w:r>
              <w:rPr>
                <w:rFonts w:ascii="宋体" w:hAnsi="宋体" w:hint="eastAsia"/>
                <w:szCs w:val="21"/>
              </w:rPr>
              <w:t>，且不高于最高投标限价</w:t>
            </w:r>
          </w:p>
        </w:tc>
      </w:tr>
      <w:tr w:rsidR="006474A5">
        <w:trPr>
          <w:trHeight w:val="677"/>
        </w:trPr>
        <w:tc>
          <w:tcPr>
            <w:tcW w:w="900" w:type="dxa"/>
            <w:gridSpan w:val="2"/>
            <w:vMerge w:val="restart"/>
            <w:tcBorders>
              <w:top w:val="single" w:sz="4" w:space="0" w:color="auto"/>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.1.2</w:t>
              </w:r>
            </w:smartTag>
          </w:p>
        </w:tc>
        <w:tc>
          <w:tcPr>
            <w:tcW w:w="1227" w:type="dxa"/>
            <w:vMerge w:val="restart"/>
            <w:tcBorders>
              <w:top w:val="single" w:sz="4" w:space="0" w:color="auto"/>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资格评审标准</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营业执照</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adjustRightInd w:val="0"/>
              <w:spacing w:line="360" w:lineRule="auto"/>
              <w:jc w:val="left"/>
              <w:textAlignment w:val="baseline"/>
              <w:rPr>
                <w:rFonts w:ascii="宋体" w:hAnsi="宋体"/>
                <w:color w:val="000000"/>
                <w:szCs w:val="21"/>
              </w:rPr>
            </w:pPr>
            <w:r>
              <w:rPr>
                <w:rFonts w:ascii="宋体" w:hAnsi="宋体" w:hint="eastAsia"/>
                <w:color w:val="000000"/>
                <w:szCs w:val="21"/>
              </w:rPr>
              <w:t xml:space="preserve">             </w:t>
            </w:r>
            <w:r>
              <w:rPr>
                <w:rFonts w:ascii="宋体" w:hAnsi="宋体"/>
                <w:color w:val="000000"/>
                <w:szCs w:val="21"/>
              </w:rPr>
              <w:t>具备有效的营业执照</w:t>
            </w:r>
          </w:p>
        </w:tc>
      </w:tr>
      <w:tr w:rsidR="006474A5">
        <w:trPr>
          <w:trHeight w:val="646"/>
        </w:trPr>
        <w:tc>
          <w:tcPr>
            <w:tcW w:w="900" w:type="dxa"/>
            <w:gridSpan w:val="2"/>
            <w:vMerge/>
            <w:tcBorders>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资质等级</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color w:val="000000"/>
                <w:szCs w:val="21"/>
              </w:rPr>
            </w:pPr>
            <w:r>
              <w:rPr>
                <w:rFonts w:ascii="宋体" w:hAnsi="宋体"/>
                <w:color w:val="000000"/>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color w:val="000000"/>
                  <w:szCs w:val="21"/>
                </w:rPr>
                <w:t>1.</w:t>
              </w:r>
              <w:r>
                <w:rPr>
                  <w:rFonts w:ascii="宋体" w:hAnsi="宋体" w:hint="eastAsia"/>
                  <w:color w:val="000000"/>
                  <w:szCs w:val="21"/>
                </w:rPr>
                <w:t>4</w:t>
              </w:r>
              <w:r>
                <w:rPr>
                  <w:rFonts w:ascii="宋体" w:hAnsi="宋体"/>
                  <w:color w:val="000000"/>
                  <w:szCs w:val="21"/>
                </w:rPr>
                <w:t>.1</w:t>
              </w:r>
            </w:smartTag>
            <w:r>
              <w:rPr>
                <w:rFonts w:ascii="宋体" w:hAnsi="宋体"/>
                <w:color w:val="000000"/>
                <w:szCs w:val="21"/>
              </w:rPr>
              <w:t>项规定</w:t>
            </w:r>
          </w:p>
        </w:tc>
      </w:tr>
      <w:tr w:rsidR="006474A5">
        <w:trPr>
          <w:trHeight w:val="591"/>
        </w:trPr>
        <w:tc>
          <w:tcPr>
            <w:tcW w:w="90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p w:rsidR="006474A5" w:rsidRDefault="006474A5">
            <w:pPr>
              <w:spacing w:line="360" w:lineRule="auto"/>
              <w:jc w:val="center"/>
              <w:rPr>
                <w:rFonts w:ascii="宋体" w:hAnsi="宋体"/>
                <w:szCs w:val="21"/>
              </w:rPr>
            </w:pPr>
          </w:p>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.1.3</w:t>
              </w:r>
            </w:smartTag>
          </w:p>
          <w:p w:rsidR="006474A5" w:rsidRDefault="006474A5">
            <w:pPr>
              <w:spacing w:line="360" w:lineRule="auto"/>
              <w:jc w:val="center"/>
              <w:rPr>
                <w:rFonts w:ascii="宋体" w:hAnsi="宋体"/>
                <w:szCs w:val="21"/>
              </w:rPr>
            </w:pPr>
          </w:p>
          <w:p w:rsidR="006474A5" w:rsidRDefault="006474A5">
            <w:pPr>
              <w:spacing w:line="360" w:lineRule="auto"/>
              <w:jc w:val="center"/>
              <w:rPr>
                <w:rFonts w:ascii="宋体" w:hAnsi="宋体"/>
                <w:szCs w:val="21"/>
              </w:rPr>
            </w:pPr>
          </w:p>
          <w:p w:rsidR="006474A5" w:rsidRDefault="006474A5">
            <w:pPr>
              <w:spacing w:line="360" w:lineRule="auto"/>
              <w:jc w:val="center"/>
              <w:rPr>
                <w:rFonts w:ascii="宋体" w:hAnsi="宋体"/>
                <w:szCs w:val="21"/>
              </w:rPr>
            </w:pPr>
          </w:p>
        </w:tc>
        <w:tc>
          <w:tcPr>
            <w:tcW w:w="122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szCs w:val="21"/>
              </w:rPr>
              <w:t>响应性评审标准</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投标内容</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szCs w:val="21"/>
                </w:rPr>
                <w:t>1.3.1</w:t>
              </w:r>
            </w:smartTag>
            <w:r>
              <w:rPr>
                <w:rFonts w:ascii="宋体" w:hAnsi="宋体"/>
                <w:szCs w:val="21"/>
              </w:rPr>
              <w:t>项规定</w:t>
            </w:r>
          </w:p>
        </w:tc>
      </w:tr>
      <w:tr w:rsidR="006474A5">
        <w:trPr>
          <w:trHeight w:val="600"/>
        </w:trPr>
        <w:tc>
          <w:tcPr>
            <w:tcW w:w="9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工期</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szCs w:val="21"/>
                </w:rPr>
                <w:t>1.3.2</w:t>
              </w:r>
            </w:smartTag>
            <w:r>
              <w:rPr>
                <w:rFonts w:ascii="宋体" w:hAnsi="宋体"/>
                <w:szCs w:val="21"/>
              </w:rPr>
              <w:t>项规定</w:t>
            </w:r>
          </w:p>
        </w:tc>
      </w:tr>
      <w:tr w:rsidR="006474A5">
        <w:trPr>
          <w:trHeight w:val="604"/>
        </w:trPr>
        <w:tc>
          <w:tcPr>
            <w:tcW w:w="9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质量</w:t>
            </w:r>
            <w:r>
              <w:rPr>
                <w:rFonts w:ascii="宋体" w:hAnsi="宋体" w:hint="eastAsia"/>
                <w:szCs w:val="21"/>
              </w:rPr>
              <w:t>要求</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szCs w:val="21"/>
                </w:rPr>
                <w:t>1.3.3</w:t>
              </w:r>
            </w:smartTag>
            <w:r>
              <w:rPr>
                <w:rFonts w:ascii="宋体" w:hAnsi="宋体"/>
                <w:szCs w:val="21"/>
              </w:rPr>
              <w:t>项规定</w:t>
            </w:r>
          </w:p>
        </w:tc>
      </w:tr>
      <w:tr w:rsidR="006474A5">
        <w:trPr>
          <w:trHeight w:val="555"/>
        </w:trPr>
        <w:tc>
          <w:tcPr>
            <w:tcW w:w="9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hint="eastAsia"/>
                <w:szCs w:val="21"/>
              </w:rPr>
              <w:t>投标有效期</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3</w:t>
              </w:r>
              <w:r>
                <w:rPr>
                  <w:rFonts w:ascii="宋体" w:hAnsi="宋体"/>
                  <w:szCs w:val="21"/>
                </w:rPr>
                <w:t>.3.</w:t>
              </w:r>
              <w:r>
                <w:rPr>
                  <w:rFonts w:ascii="宋体" w:hAnsi="宋体" w:hint="eastAsia"/>
                  <w:szCs w:val="21"/>
                </w:rPr>
                <w:t>1</w:t>
              </w:r>
            </w:smartTag>
            <w:r>
              <w:rPr>
                <w:rFonts w:ascii="宋体" w:hAnsi="宋体"/>
                <w:szCs w:val="21"/>
              </w:rPr>
              <w:t>项规</w:t>
            </w:r>
            <w:r>
              <w:rPr>
                <w:rFonts w:ascii="宋体" w:hAnsi="宋体" w:hint="eastAsia"/>
                <w:szCs w:val="21"/>
              </w:rPr>
              <w:t>定</w:t>
            </w:r>
          </w:p>
        </w:tc>
      </w:tr>
      <w:tr w:rsidR="006474A5">
        <w:trPr>
          <w:trHeight w:val="561"/>
        </w:trPr>
        <w:tc>
          <w:tcPr>
            <w:tcW w:w="90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122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投标保证金</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符合第二章“投标人须知”第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szCs w:val="21"/>
                </w:rPr>
                <w:t>3.4</w:t>
              </w:r>
              <w:r>
                <w:rPr>
                  <w:rFonts w:ascii="宋体" w:hAnsi="宋体" w:hint="eastAsia"/>
                  <w:szCs w:val="21"/>
                </w:rPr>
                <w:t>.1</w:t>
              </w:r>
            </w:smartTag>
            <w:r>
              <w:rPr>
                <w:rFonts w:ascii="宋体" w:hAnsi="宋体" w:hint="eastAsia"/>
                <w:szCs w:val="21"/>
              </w:rPr>
              <w:t>项</w:t>
            </w:r>
            <w:r>
              <w:rPr>
                <w:rFonts w:ascii="宋体" w:hAnsi="宋体"/>
                <w:szCs w:val="21"/>
              </w:rPr>
              <w:t>规定</w:t>
            </w:r>
          </w:p>
        </w:tc>
      </w:tr>
      <w:tr w:rsidR="006474A5">
        <w:trPr>
          <w:trHeight w:val="567"/>
        </w:trPr>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b/>
                <w:szCs w:val="21"/>
              </w:rPr>
              <w:t>条款号</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b/>
                <w:szCs w:val="21"/>
              </w:rPr>
              <w:t>条款内容</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b/>
                <w:szCs w:val="21"/>
              </w:rPr>
              <w:t>编列内容</w:t>
            </w:r>
          </w:p>
        </w:tc>
      </w:tr>
      <w:tr w:rsidR="006474A5">
        <w:trPr>
          <w:trHeight w:val="483"/>
        </w:trPr>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.2.1</w:t>
              </w:r>
            </w:smartTag>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分值构成</w:t>
            </w:r>
          </w:p>
          <w:p w:rsidR="006474A5" w:rsidRDefault="006474A5">
            <w:pPr>
              <w:spacing w:line="360" w:lineRule="auto"/>
              <w:jc w:val="center"/>
              <w:rPr>
                <w:rFonts w:ascii="宋体" w:hAnsi="宋体"/>
                <w:szCs w:val="21"/>
              </w:rPr>
            </w:pPr>
            <w:r>
              <w:rPr>
                <w:rFonts w:ascii="宋体" w:hAnsi="宋体"/>
                <w:szCs w:val="21"/>
              </w:rPr>
              <w:t>(总分100分)</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技术部分</w:t>
            </w:r>
            <w:r>
              <w:rPr>
                <w:rFonts w:ascii="宋体" w:hAnsi="宋体"/>
                <w:szCs w:val="21"/>
              </w:rPr>
              <w:t>：</w:t>
            </w:r>
            <w:r>
              <w:rPr>
                <w:rFonts w:ascii="宋体" w:hAnsi="宋体" w:hint="eastAsia"/>
                <w:szCs w:val="21"/>
              </w:rPr>
              <w:t>45</w:t>
            </w:r>
            <w:r>
              <w:rPr>
                <w:rFonts w:ascii="宋体" w:hAnsi="宋体"/>
                <w:szCs w:val="21"/>
              </w:rPr>
              <w:t>分</w:t>
            </w:r>
          </w:p>
          <w:p w:rsidR="006474A5" w:rsidRDefault="006474A5">
            <w:pPr>
              <w:spacing w:line="360" w:lineRule="auto"/>
              <w:rPr>
                <w:rFonts w:ascii="宋体" w:hAnsi="宋体"/>
                <w:szCs w:val="21"/>
              </w:rPr>
            </w:pPr>
            <w:r>
              <w:rPr>
                <w:rFonts w:ascii="宋体" w:hAnsi="宋体" w:hint="eastAsia"/>
                <w:szCs w:val="21"/>
              </w:rPr>
              <w:t>投标报价：45分</w:t>
            </w:r>
          </w:p>
          <w:p w:rsidR="006474A5" w:rsidRDefault="006474A5">
            <w:pPr>
              <w:spacing w:line="360" w:lineRule="auto"/>
              <w:rPr>
                <w:rFonts w:ascii="宋体" w:hAnsi="宋体"/>
                <w:szCs w:val="21"/>
              </w:rPr>
            </w:pPr>
            <w:r>
              <w:rPr>
                <w:rFonts w:ascii="宋体" w:hAnsi="宋体" w:hint="eastAsia"/>
                <w:szCs w:val="21"/>
              </w:rPr>
              <w:t>服务承诺</w:t>
            </w:r>
            <w:r>
              <w:rPr>
                <w:rFonts w:ascii="宋体" w:hAnsi="宋体"/>
                <w:szCs w:val="21"/>
              </w:rPr>
              <w:t>：</w:t>
            </w:r>
            <w:r>
              <w:rPr>
                <w:rFonts w:ascii="宋体" w:hAnsi="宋体" w:hint="eastAsia"/>
                <w:szCs w:val="21"/>
              </w:rPr>
              <w:t>10</w:t>
            </w:r>
            <w:r>
              <w:rPr>
                <w:rFonts w:ascii="宋体" w:hAnsi="宋体"/>
                <w:szCs w:val="21"/>
              </w:rPr>
              <w:t>分</w:t>
            </w:r>
          </w:p>
        </w:tc>
      </w:tr>
      <w:tr w:rsidR="006474A5">
        <w:trPr>
          <w:trHeight w:val="567"/>
        </w:trPr>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.2.2</w:t>
              </w:r>
            </w:smartTag>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b/>
                <w:szCs w:val="21"/>
              </w:rPr>
            </w:pPr>
            <w:r>
              <w:rPr>
                <w:rFonts w:ascii="宋体" w:hAnsi="宋体"/>
                <w:szCs w:val="21"/>
              </w:rPr>
              <w:t>评标基准价计算</w:t>
            </w:r>
            <w:r>
              <w:rPr>
                <w:rFonts w:ascii="宋体" w:hAnsi="宋体" w:hint="eastAsia"/>
                <w:szCs w:val="21"/>
              </w:rPr>
              <w:t>方法</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left"/>
              <w:rPr>
                <w:rFonts w:ascii="宋体" w:hAnsi="宋体"/>
              </w:rPr>
            </w:pPr>
            <w:r>
              <w:rPr>
                <w:rFonts w:ascii="宋体" w:hAnsi="宋体" w:hint="eastAsia"/>
              </w:rPr>
              <w:t>评标基准价=最高投标限价的50%+参与计算评标基准价投标报价的算术平均值的50%。</w:t>
            </w:r>
          </w:p>
          <w:p w:rsidR="006474A5" w:rsidRDefault="006474A5">
            <w:pPr>
              <w:spacing w:line="360" w:lineRule="auto"/>
              <w:jc w:val="left"/>
              <w:rPr>
                <w:rFonts w:ascii="宋体" w:hAnsi="宋体"/>
              </w:rPr>
            </w:pPr>
            <w:r>
              <w:rPr>
                <w:rFonts w:ascii="宋体" w:hAnsi="宋体" w:hint="eastAsia"/>
              </w:rPr>
              <w:t>在最高投标限价100%-95%范围（含95%，含100%，下同）内的所有投标报价参与评标基准价的计算，不在此范围内的投标报价不参与评标基准价的计算，但仍可参与下一步的评分；</w:t>
            </w:r>
          </w:p>
          <w:p w:rsidR="006474A5" w:rsidRDefault="006474A5">
            <w:pPr>
              <w:spacing w:line="360" w:lineRule="auto"/>
              <w:jc w:val="left"/>
              <w:rPr>
                <w:rFonts w:ascii="宋体" w:hAnsi="宋体"/>
                <w:szCs w:val="21"/>
              </w:rPr>
            </w:pPr>
            <w:r>
              <w:rPr>
                <w:rFonts w:ascii="宋体" w:hAnsi="宋体" w:hint="eastAsia"/>
              </w:rPr>
              <w:lastRenderedPageBreak/>
              <w:t>若投标人的报价均不在最高投标限价100%-95%的范围内，则最高投标限价的95%为评标基准价。</w:t>
            </w:r>
          </w:p>
        </w:tc>
      </w:tr>
      <w:tr w:rsidR="006474A5">
        <w:trPr>
          <w:trHeight w:val="556"/>
        </w:trPr>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lastRenderedPageBreak/>
                <w:t>2</w:t>
              </w:r>
              <w:r>
                <w:rPr>
                  <w:rFonts w:ascii="宋体" w:hAnsi="宋体"/>
                  <w:szCs w:val="21"/>
                </w:rPr>
                <w:t>.2.3</w:t>
              </w:r>
            </w:smartTag>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szCs w:val="21"/>
              </w:rPr>
              <w:t>投标报价的偏差率</w:t>
            </w:r>
          </w:p>
          <w:p w:rsidR="006474A5" w:rsidRDefault="006474A5">
            <w:pPr>
              <w:spacing w:line="360" w:lineRule="auto"/>
              <w:jc w:val="center"/>
              <w:rPr>
                <w:rFonts w:ascii="宋体" w:hAnsi="宋体"/>
                <w:szCs w:val="21"/>
              </w:rPr>
            </w:pPr>
            <w:r>
              <w:rPr>
                <w:rFonts w:ascii="宋体" w:hAnsi="宋体" w:hint="eastAsia"/>
                <w:szCs w:val="21"/>
              </w:rPr>
              <w:t>计算公式</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偏差率</w:t>
            </w:r>
            <w:r>
              <w:rPr>
                <w:rFonts w:ascii="宋体" w:hAnsi="宋体"/>
                <w:szCs w:val="21"/>
              </w:rPr>
              <w:t>=100% ×（投标人</w:t>
            </w:r>
            <w:r>
              <w:rPr>
                <w:rFonts w:ascii="宋体" w:hAnsi="宋体" w:hint="eastAsia"/>
                <w:szCs w:val="21"/>
              </w:rPr>
              <w:t>投标</w:t>
            </w:r>
            <w:r>
              <w:rPr>
                <w:rFonts w:ascii="宋体" w:hAnsi="宋体"/>
                <w:szCs w:val="21"/>
              </w:rPr>
              <w:t>报价 - 评标基准价）/评标基准价</w:t>
            </w:r>
          </w:p>
        </w:tc>
      </w:tr>
      <w:tr w:rsidR="006474A5">
        <w:trPr>
          <w:trHeight w:val="567"/>
        </w:trPr>
        <w:tc>
          <w:tcPr>
            <w:tcW w:w="2127" w:type="dxa"/>
            <w:gridSpan w:val="3"/>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b/>
                <w:szCs w:val="21"/>
              </w:rPr>
              <w:t>条款号</w:t>
            </w:r>
          </w:p>
        </w:tc>
        <w:tc>
          <w:tcPr>
            <w:tcW w:w="201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b/>
                <w:szCs w:val="21"/>
              </w:rPr>
              <w:t>评分因素</w:t>
            </w:r>
          </w:p>
        </w:tc>
        <w:tc>
          <w:tcPr>
            <w:tcW w:w="4932"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b/>
                <w:szCs w:val="21"/>
              </w:rPr>
              <w:t>评分标准</w:t>
            </w:r>
          </w:p>
        </w:tc>
      </w:tr>
      <w:tr w:rsidR="006474A5">
        <w:trPr>
          <w:trHeight w:val="493"/>
        </w:trPr>
        <w:tc>
          <w:tcPr>
            <w:tcW w:w="818" w:type="dxa"/>
            <w:vMerge w:val="restart"/>
            <w:tcBorders>
              <w:top w:val="single" w:sz="4" w:space="0" w:color="auto"/>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.2.4</w:t>
              </w:r>
            </w:smartTag>
          </w:p>
          <w:p w:rsidR="006474A5" w:rsidRDefault="006474A5">
            <w:pPr>
              <w:spacing w:line="360" w:lineRule="auto"/>
              <w:jc w:val="center"/>
              <w:rPr>
                <w:rFonts w:ascii="宋体" w:hAnsi="宋体"/>
                <w:szCs w:val="21"/>
              </w:rPr>
            </w:pPr>
            <w:r>
              <w:rPr>
                <w:rFonts w:ascii="宋体" w:hAnsi="宋体"/>
                <w:szCs w:val="21"/>
              </w:rPr>
              <w:t>(1)</w:t>
            </w:r>
          </w:p>
        </w:tc>
        <w:tc>
          <w:tcPr>
            <w:tcW w:w="1309" w:type="dxa"/>
            <w:gridSpan w:val="2"/>
            <w:vMerge w:val="restart"/>
            <w:tcBorders>
              <w:top w:val="single" w:sz="4" w:space="0" w:color="auto"/>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hint="eastAsia"/>
                <w:szCs w:val="21"/>
              </w:rPr>
              <w:t>技术部分（45分）</w:t>
            </w:r>
          </w:p>
        </w:tc>
        <w:tc>
          <w:tcPr>
            <w:tcW w:w="694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产品的鉴定证书、检验报告2分：（产品鉴定证书、检验报告齐全，备品备件、特种工具、仪器仪表、随机文件统计表等资料齐全）</w:t>
            </w:r>
          </w:p>
        </w:tc>
      </w:tr>
      <w:tr w:rsidR="006474A5">
        <w:trPr>
          <w:trHeight w:val="586"/>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6945"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生产企业主要生产及测试设备状况和档次、技术力量现状：</w:t>
            </w:r>
            <w:r w:rsidR="00F4285C">
              <w:rPr>
                <w:rFonts w:ascii="宋体" w:hAnsi="宋体" w:hint="eastAsia"/>
                <w:szCs w:val="21"/>
              </w:rPr>
              <w:t>0-</w:t>
            </w:r>
            <w:r>
              <w:rPr>
                <w:rFonts w:ascii="宋体" w:hAnsi="宋体" w:hint="eastAsia"/>
                <w:szCs w:val="21"/>
              </w:rPr>
              <w:t>5分</w:t>
            </w:r>
          </w:p>
        </w:tc>
      </w:tr>
      <w:tr w:rsidR="006474A5">
        <w:trPr>
          <w:trHeight w:val="1245"/>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val="restart"/>
            <w:tcBorders>
              <w:top w:val="single" w:sz="4" w:space="0" w:color="auto"/>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hint="eastAsia"/>
                <w:szCs w:val="21"/>
              </w:rPr>
              <w:t>产品的技术特点、性能指标和质量水平（20分）</w:t>
            </w:r>
          </w:p>
        </w:tc>
        <w:tc>
          <w:tcPr>
            <w:tcW w:w="4572" w:type="dxa"/>
            <w:tcBorders>
              <w:top w:val="single" w:sz="4" w:space="0" w:color="auto"/>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技术特点：对货物技术参数、技术指标等满足招标文件技术要求，得基本分3分；优于招标文件技术要求的在基本分上加分。评委根据投标文件内容分析比较打分，优于招标文件技术要求的最多加3分，本项最高得6分；</w:t>
            </w:r>
          </w:p>
        </w:tc>
      </w:tr>
      <w:tr w:rsidR="006474A5">
        <w:trPr>
          <w:trHeight w:val="405"/>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性能指标：货物各项性能指标满足招标文件性能指标要求，得基本分4分；优于招标文件性能指标要求的在基本分上加分。评委根据投标文件内容分析比较打分，优于招标文件性能指标要求的最多加3分，本项最高得7分；</w:t>
            </w:r>
          </w:p>
        </w:tc>
      </w:tr>
      <w:tr w:rsidR="006474A5">
        <w:trPr>
          <w:trHeight w:val="409"/>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质量水平：投标货物的质量满足招标文件要求，得基本分4分；投标人有充分的理由和依据说明其投标产品在相关领域所处的领先地位，最多加3分。评委根据投标文件内容分析比较打分，本项最高得7分。</w:t>
            </w:r>
          </w:p>
        </w:tc>
      </w:tr>
      <w:tr w:rsidR="006474A5">
        <w:trPr>
          <w:trHeight w:val="413"/>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产品特性（4分）</w:t>
            </w:r>
          </w:p>
        </w:tc>
        <w:tc>
          <w:tcPr>
            <w:tcW w:w="4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0F31B8">
            <w:pPr>
              <w:spacing w:line="360" w:lineRule="auto"/>
              <w:rPr>
                <w:rFonts w:ascii="宋体" w:hAnsi="宋体"/>
                <w:szCs w:val="21"/>
              </w:rPr>
            </w:pPr>
            <w:r w:rsidRPr="00716A96">
              <w:rPr>
                <w:rFonts w:ascii="宋体" w:hAnsi="宋体" w:hint="eastAsia"/>
                <w:szCs w:val="21"/>
              </w:rPr>
              <w:t>采用欧美技术（2分）</w:t>
            </w:r>
            <w:r w:rsidR="006474A5">
              <w:rPr>
                <w:rFonts w:ascii="宋体" w:hAnsi="宋体" w:hint="eastAsia"/>
                <w:szCs w:val="21"/>
              </w:rPr>
              <w:t>；环保节能，耗电低（2分）</w:t>
            </w:r>
          </w:p>
        </w:tc>
      </w:tr>
      <w:tr w:rsidR="006474A5">
        <w:trPr>
          <w:trHeight w:val="514"/>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val="restart"/>
            <w:tcBorders>
              <w:top w:val="single" w:sz="8" w:space="0" w:color="000000"/>
              <w:left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hint="eastAsia"/>
                <w:szCs w:val="21"/>
              </w:rPr>
              <w:t>电梯安装施工组织方案</w:t>
            </w:r>
          </w:p>
          <w:p w:rsidR="006474A5" w:rsidRDefault="006474A5">
            <w:pPr>
              <w:spacing w:line="360" w:lineRule="auto"/>
              <w:jc w:val="center"/>
              <w:rPr>
                <w:rFonts w:ascii="宋体" w:hAnsi="宋体"/>
                <w:szCs w:val="21"/>
              </w:rPr>
            </w:pPr>
            <w:r>
              <w:rPr>
                <w:rFonts w:ascii="宋体" w:hAnsi="宋体" w:hint="eastAsia"/>
                <w:szCs w:val="21"/>
              </w:rPr>
              <w:t>（14分）</w:t>
            </w:r>
          </w:p>
        </w:tc>
        <w:tc>
          <w:tcPr>
            <w:tcW w:w="4572" w:type="dxa"/>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电梯的安装调试方案（0-2分）</w:t>
            </w:r>
          </w:p>
        </w:tc>
      </w:tr>
      <w:tr w:rsidR="006474A5">
        <w:trPr>
          <w:trHeight w:val="514"/>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p>
        </w:tc>
        <w:tc>
          <w:tcPr>
            <w:tcW w:w="4572" w:type="dxa"/>
            <w:tcBorders>
              <w:top w:val="single" w:sz="4" w:space="0" w:color="auto"/>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质量保证与控制措施（0-2分）</w:t>
            </w:r>
          </w:p>
        </w:tc>
      </w:tr>
      <w:tr w:rsidR="006474A5">
        <w:trPr>
          <w:trHeight w:val="514"/>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p>
        </w:tc>
        <w:tc>
          <w:tcPr>
            <w:tcW w:w="4572" w:type="dxa"/>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工期保证与控制措施（0-2分）</w:t>
            </w:r>
          </w:p>
        </w:tc>
      </w:tr>
      <w:tr w:rsidR="006474A5">
        <w:trPr>
          <w:trHeight w:val="514"/>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p>
        </w:tc>
        <w:tc>
          <w:tcPr>
            <w:tcW w:w="4572" w:type="dxa"/>
            <w:tcBorders>
              <w:top w:val="single" w:sz="4" w:space="0" w:color="auto"/>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确保安全、文明施工的技术组织措施（0-2分）</w:t>
            </w:r>
          </w:p>
        </w:tc>
      </w:tr>
      <w:tr w:rsidR="006474A5">
        <w:trPr>
          <w:trHeight w:val="514"/>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安装、调试人员配备情况（0-2分）</w:t>
            </w:r>
          </w:p>
        </w:tc>
      </w:tr>
      <w:tr w:rsidR="006474A5">
        <w:trPr>
          <w:trHeight w:val="514"/>
        </w:trPr>
        <w:tc>
          <w:tcPr>
            <w:tcW w:w="818" w:type="dxa"/>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4572" w:type="dxa"/>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安装、调试、检测的设备情况（0-2分）</w:t>
            </w:r>
          </w:p>
        </w:tc>
      </w:tr>
      <w:tr w:rsidR="006474A5">
        <w:trPr>
          <w:trHeight w:val="514"/>
        </w:trPr>
        <w:tc>
          <w:tcPr>
            <w:tcW w:w="818" w:type="dxa"/>
            <w:vMerge/>
            <w:tcBorders>
              <w:left w:val="single" w:sz="8" w:space="0" w:color="000000"/>
              <w:bottom w:val="single" w:sz="4" w:space="0" w:color="auto"/>
              <w:right w:val="single" w:sz="8" w:space="0" w:color="000000"/>
            </w:tcBorders>
            <w:shd w:val="clear" w:color="auto" w:fill="FFFFFF"/>
          </w:tcPr>
          <w:p w:rsidR="006474A5" w:rsidRDefault="006474A5">
            <w:pPr>
              <w:spacing w:line="360" w:lineRule="auto"/>
              <w:jc w:val="center"/>
              <w:rPr>
                <w:rFonts w:ascii="宋体" w:hAnsi="宋体"/>
                <w:szCs w:val="21"/>
              </w:rPr>
            </w:pPr>
          </w:p>
        </w:tc>
        <w:tc>
          <w:tcPr>
            <w:tcW w:w="1309" w:type="dxa"/>
            <w:gridSpan w:val="2"/>
            <w:vMerge/>
            <w:tcBorders>
              <w:left w:val="single" w:sz="8" w:space="0" w:color="000000"/>
              <w:bottom w:val="single" w:sz="4" w:space="0" w:color="auto"/>
              <w:right w:val="single" w:sz="8" w:space="0" w:color="000000"/>
            </w:tcBorders>
            <w:shd w:val="clear" w:color="auto" w:fill="FFFFFF"/>
          </w:tcPr>
          <w:p w:rsidR="006474A5" w:rsidRDefault="006474A5">
            <w:pPr>
              <w:spacing w:line="360" w:lineRule="auto"/>
              <w:jc w:val="center"/>
              <w:rPr>
                <w:rFonts w:ascii="宋体" w:hAnsi="宋体"/>
                <w:szCs w:val="21"/>
              </w:rPr>
            </w:pPr>
          </w:p>
        </w:tc>
        <w:tc>
          <w:tcPr>
            <w:tcW w:w="2373" w:type="dxa"/>
            <w:gridSpan w:val="3"/>
            <w:vMerge/>
            <w:tcBorders>
              <w:left w:val="single" w:sz="8" w:space="0" w:color="000000"/>
              <w:bottom w:val="single" w:sz="8" w:space="0" w:color="000000"/>
              <w:right w:val="single" w:sz="8" w:space="0" w:color="000000"/>
            </w:tcBorders>
            <w:shd w:val="clear" w:color="auto" w:fill="FFFFFF"/>
          </w:tcPr>
          <w:p w:rsidR="006474A5" w:rsidRDefault="006474A5">
            <w:pPr>
              <w:spacing w:line="360" w:lineRule="auto"/>
              <w:jc w:val="center"/>
              <w:rPr>
                <w:rFonts w:ascii="宋体" w:hAnsi="宋体"/>
                <w:szCs w:val="21"/>
              </w:rPr>
            </w:pPr>
          </w:p>
        </w:tc>
        <w:tc>
          <w:tcPr>
            <w:tcW w:w="4572" w:type="dxa"/>
            <w:tcBorders>
              <w:top w:val="single" w:sz="4" w:space="0" w:color="auto"/>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rPr>
                <w:rFonts w:ascii="宋体" w:hAnsi="宋体"/>
                <w:szCs w:val="21"/>
              </w:rPr>
            </w:pPr>
            <w:r>
              <w:rPr>
                <w:rFonts w:ascii="宋体" w:hAnsi="宋体" w:hint="eastAsia"/>
                <w:szCs w:val="21"/>
              </w:rPr>
              <w:t>施工进度计划（0-2分）</w:t>
            </w:r>
          </w:p>
        </w:tc>
      </w:tr>
      <w:tr w:rsidR="006474A5">
        <w:tblPrEx>
          <w:tblBorders>
            <w:top w:val="none" w:sz="0" w:space="0" w:color="auto"/>
            <w:left w:val="none" w:sz="0" w:space="0" w:color="auto"/>
            <w:bottom w:val="none" w:sz="0" w:space="0" w:color="auto"/>
            <w:right w:val="none" w:sz="0" w:space="0" w:color="auto"/>
          </w:tblBorders>
        </w:tblPrEx>
        <w:trPr>
          <w:trHeight w:val="2360"/>
        </w:trPr>
        <w:tc>
          <w:tcPr>
            <w:tcW w:w="818" w:type="dxa"/>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w:t>
              </w:r>
              <w:r>
                <w:rPr>
                  <w:rFonts w:ascii="宋体" w:hAnsi="宋体"/>
                  <w:szCs w:val="21"/>
                </w:rPr>
                <w:t>.2.4</w:t>
              </w:r>
            </w:smartTag>
          </w:p>
          <w:p w:rsidR="006474A5" w:rsidRDefault="006474A5">
            <w:pPr>
              <w:spacing w:line="360" w:lineRule="auto"/>
              <w:jc w:val="center"/>
              <w:rPr>
                <w:rFonts w:ascii="宋体" w:hAnsi="宋体"/>
                <w:szCs w:val="21"/>
              </w:rPr>
            </w:pPr>
            <w:r>
              <w:rPr>
                <w:rFonts w:ascii="宋体" w:hAnsi="宋体"/>
                <w:szCs w:val="21"/>
              </w:rPr>
              <w:t>(</w:t>
            </w:r>
            <w:r>
              <w:rPr>
                <w:rFonts w:ascii="宋体" w:hAnsi="宋体" w:hint="eastAsia"/>
                <w:szCs w:val="21"/>
              </w:rPr>
              <w:t>2</w:t>
            </w:r>
            <w:r>
              <w:rPr>
                <w:rFonts w:ascii="宋体" w:hAnsi="宋体"/>
                <w:szCs w:val="21"/>
              </w:rPr>
              <w:t>)</w:t>
            </w:r>
          </w:p>
        </w:tc>
        <w:tc>
          <w:tcPr>
            <w:tcW w:w="2242" w:type="dxa"/>
            <w:gridSpan w:val="3"/>
            <w:tcBorders>
              <w:top w:val="single" w:sz="8" w:space="0" w:color="000000"/>
              <w:left w:val="single" w:sz="8" w:space="0" w:color="000000"/>
              <w:bottom w:val="single" w:sz="4" w:space="0" w:color="auto"/>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hint="eastAsia"/>
                <w:szCs w:val="21"/>
              </w:rPr>
              <w:t>投标报价</w:t>
            </w:r>
          </w:p>
          <w:p w:rsidR="006474A5" w:rsidRDefault="006474A5">
            <w:pPr>
              <w:spacing w:line="360" w:lineRule="auto"/>
              <w:jc w:val="center"/>
              <w:rPr>
                <w:rFonts w:ascii="宋体" w:hAnsi="宋体"/>
                <w:szCs w:val="21"/>
              </w:rPr>
            </w:pPr>
            <w:r>
              <w:rPr>
                <w:rFonts w:ascii="宋体" w:hAnsi="宋体" w:hint="eastAsia"/>
                <w:szCs w:val="21"/>
              </w:rPr>
              <w:t>得分(45分)</w:t>
            </w:r>
          </w:p>
        </w:tc>
        <w:tc>
          <w:tcPr>
            <w:tcW w:w="6012" w:type="dxa"/>
            <w:gridSpan w:val="3"/>
            <w:tcBorders>
              <w:top w:val="single" w:sz="8" w:space="0" w:color="000000"/>
              <w:left w:val="single" w:sz="8" w:space="0" w:color="000000"/>
              <w:right w:val="single" w:sz="8" w:space="0" w:color="000000"/>
            </w:tcBorders>
            <w:shd w:val="clear" w:color="auto" w:fill="FFFFFF"/>
          </w:tcPr>
          <w:p w:rsidR="006474A5" w:rsidRDefault="006474A5">
            <w:pPr>
              <w:spacing w:line="360" w:lineRule="auto"/>
              <w:rPr>
                <w:rFonts w:ascii="宋体" w:hAnsi="宋体" w:cs="Arial"/>
                <w:kern w:val="0"/>
                <w:szCs w:val="21"/>
              </w:rPr>
            </w:pPr>
            <w:r>
              <w:rPr>
                <w:rFonts w:ascii="宋体" w:hAnsi="宋体" w:cs="Arial" w:hint="eastAsia"/>
                <w:kern w:val="0"/>
                <w:szCs w:val="21"/>
              </w:rPr>
              <w:t>投标人的投标报价与评标基准值相同者，得40分；投标报价高于评标基准值的，按每高1%在40分的基础上扣1分的比例进行扣分，扣完为止；投标报价低于评标基准值的，按每低1%在40分的基础上加1分的比例进行加分，最多加5分；如果投标报价低于评标基准值5%（不含5%），按每再低1%在45分的基础上扣1分的比例进行扣分，扣完为止。</w:t>
            </w:r>
          </w:p>
        </w:tc>
      </w:tr>
      <w:tr w:rsidR="006474A5">
        <w:tblPrEx>
          <w:tblBorders>
            <w:top w:val="none" w:sz="0" w:space="0" w:color="auto"/>
            <w:left w:val="none" w:sz="0" w:space="0" w:color="auto"/>
            <w:bottom w:val="none" w:sz="0" w:space="0" w:color="auto"/>
            <w:right w:val="none" w:sz="0" w:space="0" w:color="auto"/>
          </w:tblBorders>
        </w:tblPrEx>
        <w:trPr>
          <w:trHeight w:val="2598"/>
        </w:trPr>
        <w:tc>
          <w:tcPr>
            <w:tcW w:w="818" w:type="dxa"/>
            <w:tcBorders>
              <w:top w:val="single" w:sz="4" w:space="0" w:color="auto"/>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Cs w:val="21"/>
                </w:rPr>
                <w:t>2.2.4</w:t>
              </w:r>
            </w:smartTag>
          </w:p>
          <w:p w:rsidR="006474A5" w:rsidRDefault="006474A5">
            <w:pPr>
              <w:spacing w:line="360" w:lineRule="auto"/>
              <w:jc w:val="center"/>
              <w:rPr>
                <w:rFonts w:ascii="宋体" w:hAnsi="宋体"/>
                <w:szCs w:val="21"/>
              </w:rPr>
            </w:pPr>
            <w:r>
              <w:rPr>
                <w:rFonts w:ascii="宋体" w:hAnsi="宋体" w:hint="eastAsia"/>
                <w:szCs w:val="21"/>
              </w:rPr>
              <w:t>（3）</w:t>
            </w:r>
          </w:p>
        </w:tc>
        <w:tc>
          <w:tcPr>
            <w:tcW w:w="2242" w:type="dxa"/>
            <w:gridSpan w:val="3"/>
            <w:tcBorders>
              <w:top w:val="single" w:sz="4" w:space="0" w:color="auto"/>
              <w:left w:val="single" w:sz="8" w:space="0" w:color="000000"/>
              <w:bottom w:val="single" w:sz="8" w:space="0" w:color="000000"/>
              <w:right w:val="single" w:sz="8" w:space="0" w:color="000000"/>
            </w:tcBorders>
            <w:shd w:val="clear" w:color="auto" w:fill="FFFFFF"/>
            <w:vAlign w:val="center"/>
          </w:tcPr>
          <w:p w:rsidR="006474A5" w:rsidRDefault="006474A5">
            <w:pPr>
              <w:spacing w:line="360" w:lineRule="auto"/>
              <w:jc w:val="center"/>
              <w:rPr>
                <w:rFonts w:ascii="宋体" w:hAnsi="宋体"/>
                <w:szCs w:val="21"/>
              </w:rPr>
            </w:pPr>
            <w:r>
              <w:rPr>
                <w:rFonts w:ascii="宋体" w:hAnsi="宋体" w:hint="eastAsia"/>
                <w:szCs w:val="21"/>
              </w:rPr>
              <w:t>服务承诺</w:t>
            </w:r>
          </w:p>
          <w:p w:rsidR="006474A5" w:rsidRDefault="006474A5">
            <w:pPr>
              <w:spacing w:line="360" w:lineRule="auto"/>
              <w:jc w:val="center"/>
              <w:rPr>
                <w:rFonts w:ascii="宋体" w:hAnsi="宋体"/>
                <w:szCs w:val="21"/>
              </w:rPr>
            </w:pPr>
            <w:r>
              <w:rPr>
                <w:rFonts w:ascii="宋体" w:hAnsi="宋体" w:hint="eastAsia"/>
                <w:szCs w:val="21"/>
              </w:rPr>
              <w:t>（10分）</w:t>
            </w:r>
          </w:p>
        </w:tc>
        <w:tc>
          <w:tcPr>
            <w:tcW w:w="6012" w:type="dxa"/>
            <w:gridSpan w:val="3"/>
            <w:tcBorders>
              <w:top w:val="single" w:sz="4" w:space="0" w:color="auto"/>
              <w:left w:val="single" w:sz="8" w:space="0" w:color="000000"/>
              <w:bottom w:val="single" w:sz="8" w:space="0" w:color="000000"/>
              <w:right w:val="single" w:sz="8" w:space="0" w:color="000000"/>
            </w:tcBorders>
            <w:shd w:val="clear" w:color="auto" w:fill="FFFFFF"/>
          </w:tcPr>
          <w:p w:rsidR="006474A5" w:rsidRDefault="006474A5">
            <w:pPr>
              <w:spacing w:line="360" w:lineRule="auto"/>
              <w:rPr>
                <w:rFonts w:ascii="宋体" w:hAnsi="宋体" w:cs="Arial"/>
                <w:kern w:val="0"/>
                <w:szCs w:val="21"/>
              </w:rPr>
            </w:pPr>
            <w:r>
              <w:rPr>
                <w:rFonts w:ascii="宋体" w:hAnsi="宋体" w:cs="Arial" w:hint="eastAsia"/>
                <w:kern w:val="0"/>
                <w:szCs w:val="21"/>
              </w:rPr>
              <w:t>（1）人员培训计划（0-2分）</w:t>
            </w:r>
          </w:p>
          <w:p w:rsidR="006474A5" w:rsidRDefault="006474A5">
            <w:pPr>
              <w:spacing w:line="360" w:lineRule="auto"/>
              <w:rPr>
                <w:rFonts w:ascii="宋体" w:hAnsi="宋体" w:cs="Arial"/>
                <w:kern w:val="0"/>
                <w:szCs w:val="21"/>
              </w:rPr>
            </w:pPr>
            <w:r>
              <w:rPr>
                <w:rFonts w:ascii="宋体" w:hAnsi="宋体" w:cs="Arial" w:hint="eastAsia"/>
                <w:kern w:val="0"/>
                <w:szCs w:val="21"/>
              </w:rPr>
              <w:t>（2）安装服务承诺（0-2分）</w:t>
            </w:r>
          </w:p>
          <w:p w:rsidR="006474A5" w:rsidRDefault="006474A5">
            <w:pPr>
              <w:spacing w:line="360" w:lineRule="auto"/>
              <w:rPr>
                <w:rFonts w:ascii="宋体" w:hAnsi="宋体" w:cs="Arial"/>
                <w:kern w:val="0"/>
                <w:szCs w:val="21"/>
              </w:rPr>
            </w:pPr>
            <w:r>
              <w:rPr>
                <w:rFonts w:ascii="宋体" w:hAnsi="宋体" w:cs="Arial" w:hint="eastAsia"/>
                <w:kern w:val="0"/>
                <w:szCs w:val="21"/>
              </w:rPr>
              <w:t>（3）质保期内、外服务承诺（包括免费维保期的时间、有偿服务的价格等）（0-2分）</w:t>
            </w:r>
          </w:p>
          <w:p w:rsidR="006474A5" w:rsidRDefault="006474A5">
            <w:pPr>
              <w:spacing w:line="360" w:lineRule="auto"/>
              <w:rPr>
                <w:rFonts w:ascii="宋体" w:hAnsi="宋体" w:cs="Arial"/>
                <w:kern w:val="0"/>
                <w:szCs w:val="21"/>
              </w:rPr>
            </w:pPr>
            <w:r>
              <w:rPr>
                <w:rFonts w:ascii="宋体" w:hAnsi="宋体" w:cs="Arial" w:hint="eastAsia"/>
                <w:kern w:val="0"/>
                <w:szCs w:val="21"/>
              </w:rPr>
              <w:t>（4）售后服务、维保体系等情况（接用户报修电话4小时内到达现场，24小时内解决问题）（0-2分）</w:t>
            </w:r>
          </w:p>
          <w:p w:rsidR="006474A5" w:rsidRDefault="006474A5">
            <w:pPr>
              <w:spacing w:line="360" w:lineRule="auto"/>
              <w:rPr>
                <w:rFonts w:ascii="宋体" w:hAnsi="宋体" w:cs="Arial"/>
                <w:kern w:val="0"/>
                <w:szCs w:val="21"/>
              </w:rPr>
            </w:pPr>
            <w:r>
              <w:rPr>
                <w:rFonts w:ascii="宋体" w:hAnsi="宋体" w:cs="Arial" w:hint="eastAsia"/>
                <w:kern w:val="0"/>
                <w:szCs w:val="21"/>
              </w:rPr>
              <w:t>（5）免费提供备品备件品种，规格，型号情况（0-2分）</w:t>
            </w:r>
          </w:p>
        </w:tc>
      </w:tr>
      <w:tr w:rsidR="006474A5">
        <w:tblPrEx>
          <w:tblBorders>
            <w:top w:val="none" w:sz="0" w:space="0" w:color="auto"/>
            <w:left w:val="none" w:sz="0" w:space="0" w:color="auto"/>
            <w:bottom w:val="none" w:sz="0" w:space="0" w:color="auto"/>
            <w:right w:val="none" w:sz="0" w:space="0" w:color="auto"/>
          </w:tblBorders>
        </w:tblPrEx>
        <w:trPr>
          <w:trHeight w:val="567"/>
        </w:trPr>
        <w:tc>
          <w:tcPr>
            <w:tcW w:w="9072" w:type="dxa"/>
            <w:gridSpan w:val="7"/>
            <w:tcBorders>
              <w:top w:val="single" w:sz="8" w:space="0" w:color="000000"/>
              <w:left w:val="single" w:sz="8" w:space="0" w:color="000000"/>
              <w:bottom w:val="single" w:sz="8" w:space="0" w:color="000000"/>
              <w:right w:val="single" w:sz="8" w:space="0" w:color="000000"/>
            </w:tcBorders>
            <w:shd w:val="clear" w:color="auto" w:fill="FFFFFF"/>
          </w:tcPr>
          <w:p w:rsidR="006474A5" w:rsidRDefault="006474A5">
            <w:pPr>
              <w:tabs>
                <w:tab w:val="left" w:pos="20"/>
                <w:tab w:val="left" w:pos="820"/>
                <w:tab w:val="left" w:pos="1140"/>
              </w:tabs>
              <w:autoSpaceDE w:val="0"/>
              <w:autoSpaceDN w:val="0"/>
              <w:adjustRightInd w:val="0"/>
              <w:spacing w:line="360" w:lineRule="auto"/>
              <w:ind w:leftChars="28" w:left="110" w:right="97" w:hangingChars="24" w:hanging="51"/>
              <w:rPr>
                <w:rFonts w:ascii="宋体" w:hAnsi="宋体"/>
                <w:b/>
                <w:spacing w:val="1"/>
                <w:kern w:val="0"/>
                <w:szCs w:val="21"/>
              </w:rPr>
            </w:pPr>
            <w:r>
              <w:rPr>
                <w:rFonts w:ascii="宋体" w:hAnsi="宋体" w:hint="eastAsia"/>
                <w:b/>
                <w:spacing w:val="1"/>
                <w:kern w:val="0"/>
                <w:szCs w:val="21"/>
              </w:rPr>
              <w:t>1．评委在评分办法规定的分值范围内打分，超出范围的，评分无效。有缺项的，对应项不得分。</w:t>
            </w:r>
          </w:p>
          <w:p w:rsidR="006474A5" w:rsidRDefault="006474A5">
            <w:pPr>
              <w:autoSpaceDE w:val="0"/>
              <w:autoSpaceDN w:val="0"/>
              <w:adjustRightInd w:val="0"/>
              <w:spacing w:line="360" w:lineRule="auto"/>
              <w:ind w:leftChars="28" w:left="2124" w:right="97" w:hangingChars="974" w:hanging="2065"/>
              <w:rPr>
                <w:rFonts w:ascii="宋体" w:hAnsi="宋体"/>
                <w:spacing w:val="1"/>
                <w:kern w:val="0"/>
                <w:szCs w:val="21"/>
              </w:rPr>
            </w:pPr>
            <w:r>
              <w:rPr>
                <w:rFonts w:ascii="宋体" w:hAnsi="宋体" w:hint="eastAsia"/>
                <w:spacing w:val="1"/>
                <w:kern w:val="0"/>
                <w:szCs w:val="21"/>
              </w:rPr>
              <w:t>2．投标人综合得分﹦技术部分得分+投标报价得分+服务承诺得分。</w:t>
            </w:r>
          </w:p>
          <w:p w:rsidR="006474A5" w:rsidRDefault="006474A5">
            <w:pPr>
              <w:tabs>
                <w:tab w:val="left" w:pos="20"/>
                <w:tab w:val="left" w:pos="820"/>
                <w:tab w:val="left" w:pos="1140"/>
              </w:tabs>
              <w:autoSpaceDE w:val="0"/>
              <w:autoSpaceDN w:val="0"/>
              <w:adjustRightInd w:val="0"/>
              <w:spacing w:line="360" w:lineRule="auto"/>
              <w:ind w:leftChars="28" w:left="110" w:right="97" w:hangingChars="24" w:hanging="51"/>
              <w:rPr>
                <w:rFonts w:ascii="宋体" w:hAnsi="宋体"/>
                <w:spacing w:val="1"/>
                <w:kern w:val="0"/>
                <w:szCs w:val="21"/>
              </w:rPr>
            </w:pPr>
            <w:r>
              <w:rPr>
                <w:rFonts w:ascii="宋体" w:hAnsi="宋体" w:hint="eastAsia"/>
                <w:spacing w:val="1"/>
                <w:kern w:val="0"/>
                <w:szCs w:val="21"/>
              </w:rPr>
              <w:t>3．本办法计算过程中分值按四舍五入保留三位小数，结果按四舍五入保留两位小数。所有评委的算术平均值即为该投标人的最终得分。</w:t>
            </w:r>
          </w:p>
        </w:tc>
      </w:tr>
    </w:tbl>
    <w:p w:rsidR="006474A5" w:rsidRDefault="006474A5">
      <w:pPr>
        <w:spacing w:line="360" w:lineRule="auto"/>
        <w:rPr>
          <w:rFonts w:ascii="宋体" w:hAnsi="宋体"/>
        </w:rPr>
      </w:pPr>
    </w:p>
    <w:p w:rsidR="006474A5" w:rsidRDefault="006474A5">
      <w:pPr>
        <w:spacing w:line="360" w:lineRule="auto"/>
        <w:rPr>
          <w:rFonts w:ascii="宋体" w:hAnsi="宋体"/>
        </w:rPr>
      </w:pPr>
      <w:r>
        <w:rPr>
          <w:rFonts w:ascii="宋体" w:hAnsi="宋体"/>
        </w:rPr>
        <w:br w:type="page"/>
      </w:r>
      <w:bookmarkStart w:id="175" w:name="_Toc340850048"/>
    </w:p>
    <w:p w:rsidR="006474A5" w:rsidRDefault="006474A5">
      <w:pPr>
        <w:spacing w:line="360" w:lineRule="auto"/>
        <w:rPr>
          <w:rFonts w:ascii="宋体" w:hAnsi="宋体"/>
          <w:b/>
        </w:rPr>
      </w:pPr>
      <w:r>
        <w:rPr>
          <w:rFonts w:ascii="宋体" w:hAnsi="宋体" w:cs="宋体" w:hint="eastAsia"/>
          <w:b/>
          <w:sz w:val="28"/>
          <w:szCs w:val="20"/>
        </w:rPr>
        <w:lastRenderedPageBreak/>
        <w:t>1. 评标方法</w:t>
      </w:r>
      <w:bookmarkEnd w:id="175"/>
    </w:p>
    <w:p w:rsidR="006474A5" w:rsidRDefault="006474A5">
      <w:pPr>
        <w:spacing w:line="360" w:lineRule="auto"/>
        <w:ind w:firstLineChars="200" w:firstLine="420"/>
        <w:rPr>
          <w:rFonts w:ascii="宋体" w:hAnsi="宋体"/>
        </w:rPr>
      </w:pPr>
      <w:r>
        <w:rPr>
          <w:rFonts w:ascii="宋体" w:hAnsi="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rsidR="006474A5" w:rsidRDefault="006474A5">
      <w:pPr>
        <w:spacing w:line="360" w:lineRule="auto"/>
        <w:rPr>
          <w:rFonts w:ascii="宋体" w:hAnsi="宋体" w:cs="宋体"/>
          <w:b/>
          <w:sz w:val="28"/>
          <w:szCs w:val="20"/>
        </w:rPr>
      </w:pPr>
      <w:bookmarkStart w:id="176" w:name="_Toc152045601"/>
      <w:bookmarkStart w:id="177" w:name="_Toc340850049"/>
      <w:bookmarkStart w:id="178" w:name="_Toc144974568"/>
      <w:bookmarkStart w:id="179" w:name="_Toc152042378"/>
      <w:r>
        <w:rPr>
          <w:rFonts w:ascii="宋体" w:hAnsi="宋体" w:cs="宋体" w:hint="eastAsia"/>
          <w:b/>
          <w:sz w:val="28"/>
          <w:szCs w:val="20"/>
        </w:rPr>
        <w:t>2. 评审标准</w:t>
      </w:r>
      <w:bookmarkEnd w:id="176"/>
      <w:bookmarkEnd w:id="177"/>
      <w:bookmarkEnd w:id="178"/>
      <w:bookmarkEnd w:id="179"/>
    </w:p>
    <w:p w:rsidR="006474A5" w:rsidRDefault="006474A5">
      <w:pPr>
        <w:spacing w:line="360" w:lineRule="auto"/>
        <w:rPr>
          <w:rFonts w:ascii="宋体" w:hAnsi="宋体" w:cs="宋体"/>
          <w:b/>
          <w:sz w:val="24"/>
          <w:szCs w:val="20"/>
        </w:rPr>
      </w:pPr>
      <w:bookmarkStart w:id="180" w:name="_Toc152042379"/>
      <w:bookmarkStart w:id="181" w:name="_Toc152045602"/>
      <w:bookmarkStart w:id="182" w:name="_Toc340850050"/>
      <w:bookmarkStart w:id="183" w:name="_Toc144974569"/>
      <w:r>
        <w:rPr>
          <w:rFonts w:ascii="宋体" w:hAnsi="宋体" w:cs="宋体" w:hint="eastAsia"/>
          <w:b/>
          <w:sz w:val="24"/>
          <w:szCs w:val="20"/>
        </w:rPr>
        <w:t>2.1 初步评审标准</w:t>
      </w:r>
      <w:bookmarkEnd w:id="180"/>
      <w:bookmarkEnd w:id="181"/>
      <w:bookmarkEnd w:id="182"/>
      <w:bookmarkEnd w:id="183"/>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2.1.1</w:t>
        </w:r>
      </w:smartTag>
      <w:r>
        <w:rPr>
          <w:rFonts w:ascii="宋体" w:hAnsi="宋体" w:hint="eastAsia"/>
        </w:rPr>
        <w:t xml:space="preserve"> 形式评审标准：见评标办法前附表。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2.1.2</w:t>
        </w:r>
      </w:smartTag>
      <w:r>
        <w:rPr>
          <w:rFonts w:ascii="宋体" w:hAnsi="宋体" w:hint="eastAsia"/>
        </w:rPr>
        <w:t xml:space="preserve"> 资格评审标准：见评标办法前附表。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2.1.3</w:t>
        </w:r>
      </w:smartTag>
      <w:r>
        <w:rPr>
          <w:rFonts w:ascii="宋体" w:hAnsi="宋体" w:hint="eastAsia"/>
        </w:rPr>
        <w:t xml:space="preserve"> 响应性评审标准：见评标办法前附表。</w:t>
      </w:r>
    </w:p>
    <w:p w:rsidR="006474A5" w:rsidRDefault="006474A5">
      <w:pPr>
        <w:spacing w:line="360" w:lineRule="auto"/>
        <w:rPr>
          <w:rFonts w:ascii="宋体" w:hAnsi="宋体" w:cs="宋体"/>
          <w:b/>
          <w:sz w:val="24"/>
          <w:szCs w:val="20"/>
        </w:rPr>
      </w:pPr>
      <w:bookmarkStart w:id="184" w:name="_Toc144974570"/>
      <w:bookmarkStart w:id="185" w:name="_Toc152042380"/>
      <w:bookmarkStart w:id="186" w:name="_Toc152045603"/>
      <w:bookmarkStart w:id="187" w:name="_Toc340850051"/>
      <w:r>
        <w:rPr>
          <w:rFonts w:ascii="宋体" w:hAnsi="宋体" w:cs="宋体" w:hint="eastAsia"/>
          <w:b/>
          <w:sz w:val="24"/>
          <w:szCs w:val="20"/>
        </w:rPr>
        <w:t>2.2 分值构成与评分标准</w:t>
      </w:r>
      <w:bookmarkEnd w:id="184"/>
      <w:bookmarkEnd w:id="185"/>
      <w:bookmarkEnd w:id="186"/>
      <w:bookmarkEnd w:id="187"/>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2.2.1</w:t>
        </w:r>
      </w:smartTag>
      <w:r>
        <w:rPr>
          <w:rFonts w:ascii="宋体" w:hAnsi="宋体" w:hint="eastAsia"/>
        </w:rPr>
        <w:t xml:space="preserve"> 分值构成</w:t>
      </w:r>
    </w:p>
    <w:p w:rsidR="006474A5" w:rsidRDefault="006474A5">
      <w:pPr>
        <w:spacing w:line="360" w:lineRule="auto"/>
        <w:ind w:firstLineChars="200" w:firstLine="420"/>
        <w:rPr>
          <w:rFonts w:ascii="宋体" w:hAnsi="宋体"/>
        </w:rPr>
      </w:pPr>
      <w:r>
        <w:rPr>
          <w:rFonts w:ascii="宋体" w:hAnsi="宋体" w:hint="eastAsia"/>
        </w:rPr>
        <w:t>（1）技术部分：见评标办法前附表；</w:t>
      </w:r>
    </w:p>
    <w:p w:rsidR="006474A5" w:rsidRDefault="006474A5">
      <w:pPr>
        <w:spacing w:line="360" w:lineRule="auto"/>
        <w:ind w:firstLineChars="200" w:firstLine="420"/>
        <w:rPr>
          <w:rFonts w:ascii="宋体" w:hAnsi="宋体"/>
        </w:rPr>
      </w:pPr>
      <w:r>
        <w:rPr>
          <w:rFonts w:ascii="宋体" w:hAnsi="宋体" w:hint="eastAsia"/>
        </w:rPr>
        <w:t>（2）投标报价分：见评标办法前附表；</w:t>
      </w:r>
    </w:p>
    <w:p w:rsidR="006474A5" w:rsidRDefault="006474A5">
      <w:pPr>
        <w:spacing w:line="360" w:lineRule="auto"/>
        <w:ind w:firstLineChars="200" w:firstLine="420"/>
        <w:rPr>
          <w:rFonts w:ascii="宋体" w:hAnsi="宋体"/>
        </w:rPr>
      </w:pPr>
      <w:r>
        <w:rPr>
          <w:rFonts w:ascii="宋体" w:hAnsi="宋体" w:hint="eastAsia"/>
        </w:rPr>
        <w:t>（3）服务承诺分：见评标办法前附表；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2.2.2</w:t>
        </w:r>
      </w:smartTag>
      <w:r>
        <w:rPr>
          <w:rFonts w:ascii="宋体" w:hAnsi="宋体" w:hint="eastAsia"/>
        </w:rPr>
        <w:t xml:space="preserve"> 评标基准价计算</w:t>
      </w:r>
    </w:p>
    <w:p w:rsidR="006474A5" w:rsidRDefault="006474A5">
      <w:pPr>
        <w:spacing w:line="360" w:lineRule="auto"/>
        <w:ind w:firstLineChars="400" w:firstLine="840"/>
        <w:rPr>
          <w:rFonts w:ascii="宋体" w:hAnsi="宋体"/>
        </w:rPr>
      </w:pPr>
      <w:r>
        <w:rPr>
          <w:rFonts w:ascii="宋体" w:hAnsi="宋体" w:hint="eastAsia"/>
        </w:rPr>
        <w:t>评标基准价计算方法：见评标办法前附表。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2.2.3</w:t>
        </w:r>
      </w:smartTag>
      <w:r>
        <w:rPr>
          <w:rFonts w:ascii="宋体" w:hAnsi="宋体" w:hint="eastAsia"/>
        </w:rPr>
        <w:t xml:space="preserve"> 投标报价的偏差率计算</w:t>
      </w:r>
    </w:p>
    <w:p w:rsidR="006474A5" w:rsidRDefault="006474A5">
      <w:pPr>
        <w:spacing w:line="360" w:lineRule="auto"/>
        <w:ind w:firstLineChars="400" w:firstLine="840"/>
        <w:rPr>
          <w:rFonts w:ascii="宋体" w:hAnsi="宋体"/>
        </w:rPr>
      </w:pPr>
      <w:r>
        <w:rPr>
          <w:rFonts w:ascii="宋体" w:hAnsi="宋体" w:hint="eastAsia"/>
        </w:rPr>
        <w:t>投标报价的偏差率计算公式：见评标办法前附表。</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2.2.4</w:t>
        </w:r>
      </w:smartTag>
      <w:r>
        <w:rPr>
          <w:rFonts w:ascii="宋体" w:hAnsi="宋体" w:hint="eastAsia"/>
        </w:rPr>
        <w:t xml:space="preserve"> 评分标准</w:t>
      </w:r>
    </w:p>
    <w:p w:rsidR="006474A5" w:rsidRDefault="006474A5">
      <w:pPr>
        <w:spacing w:line="360" w:lineRule="auto"/>
        <w:ind w:firstLineChars="342" w:firstLine="718"/>
        <w:rPr>
          <w:rFonts w:ascii="宋体" w:hAnsi="宋体"/>
        </w:rPr>
      </w:pPr>
      <w:r>
        <w:rPr>
          <w:rFonts w:ascii="宋体" w:hAnsi="宋体" w:hint="eastAsia"/>
        </w:rPr>
        <w:t>（1）技术部分评分标准：见评标办法前附表；</w:t>
      </w:r>
    </w:p>
    <w:p w:rsidR="006474A5" w:rsidRDefault="006474A5">
      <w:pPr>
        <w:spacing w:line="360" w:lineRule="auto"/>
        <w:ind w:firstLineChars="342" w:firstLine="718"/>
        <w:rPr>
          <w:rFonts w:ascii="宋体" w:hAnsi="宋体"/>
        </w:rPr>
      </w:pPr>
      <w:r>
        <w:rPr>
          <w:rFonts w:ascii="宋体" w:hAnsi="宋体" w:hint="eastAsia"/>
        </w:rPr>
        <w:t>（2）投标报价评分标准：见评标办法前附表；</w:t>
      </w:r>
    </w:p>
    <w:p w:rsidR="006474A5" w:rsidRDefault="006474A5">
      <w:pPr>
        <w:spacing w:line="360" w:lineRule="auto"/>
        <w:ind w:firstLineChars="342" w:firstLine="718"/>
        <w:rPr>
          <w:rFonts w:ascii="宋体" w:hAnsi="宋体"/>
        </w:rPr>
      </w:pPr>
      <w:r>
        <w:rPr>
          <w:rFonts w:ascii="宋体" w:hAnsi="宋体" w:hint="eastAsia"/>
        </w:rPr>
        <w:t>（3）服务承诺评分标准：见评标办法前附表；</w:t>
      </w:r>
    </w:p>
    <w:p w:rsidR="006474A5" w:rsidRDefault="006474A5">
      <w:pPr>
        <w:spacing w:line="360" w:lineRule="auto"/>
        <w:rPr>
          <w:rFonts w:ascii="宋体" w:hAnsi="宋体" w:cs="宋体"/>
          <w:b/>
          <w:sz w:val="28"/>
          <w:szCs w:val="20"/>
        </w:rPr>
      </w:pPr>
      <w:bookmarkStart w:id="188" w:name="_Toc340850052"/>
      <w:bookmarkStart w:id="189" w:name="_Toc144974571"/>
      <w:bookmarkStart w:id="190" w:name="_Toc152042381"/>
      <w:bookmarkStart w:id="191" w:name="_Toc152045604"/>
      <w:r>
        <w:rPr>
          <w:rFonts w:ascii="宋体" w:hAnsi="宋体" w:cs="宋体" w:hint="eastAsia"/>
          <w:b/>
          <w:sz w:val="28"/>
          <w:szCs w:val="20"/>
        </w:rPr>
        <w:t>3. 评标程序</w:t>
      </w:r>
      <w:bookmarkEnd w:id="188"/>
      <w:bookmarkEnd w:id="189"/>
      <w:bookmarkEnd w:id="190"/>
      <w:bookmarkEnd w:id="191"/>
    </w:p>
    <w:p w:rsidR="006474A5" w:rsidRDefault="006474A5">
      <w:pPr>
        <w:spacing w:line="360" w:lineRule="auto"/>
        <w:rPr>
          <w:rFonts w:ascii="宋体" w:hAnsi="宋体" w:cs="宋体"/>
          <w:b/>
          <w:sz w:val="24"/>
          <w:szCs w:val="20"/>
        </w:rPr>
      </w:pPr>
      <w:bookmarkStart w:id="192" w:name="_Toc340850053"/>
      <w:bookmarkStart w:id="193" w:name="_Toc152045605"/>
      <w:bookmarkStart w:id="194" w:name="_Toc144974572"/>
      <w:bookmarkStart w:id="195" w:name="_Toc152042382"/>
      <w:r>
        <w:rPr>
          <w:rFonts w:ascii="宋体" w:hAnsi="宋体" w:cs="宋体" w:hint="eastAsia"/>
          <w:b/>
          <w:sz w:val="24"/>
          <w:szCs w:val="20"/>
        </w:rPr>
        <w:t>3.1 初步评审</w:t>
      </w:r>
      <w:bookmarkEnd w:id="192"/>
      <w:bookmarkEnd w:id="193"/>
      <w:bookmarkEnd w:id="194"/>
      <w:bookmarkEnd w:id="195"/>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3.1.1</w:t>
        </w:r>
      </w:smartTag>
      <w:r>
        <w:rPr>
          <w:rFonts w:ascii="宋体" w:hAnsi="宋体" w:hint="eastAsia"/>
        </w:rPr>
        <w:t xml:space="preserve"> 评标委员会依据本招标文件规定的评审标准对投标文件进行初步评审。有一项不符合评审标准的，作其投标将被否决。</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3.1.2</w:t>
        </w:r>
      </w:smartTag>
      <w:r>
        <w:rPr>
          <w:rFonts w:ascii="宋体" w:hAnsi="宋体" w:hint="eastAsia"/>
        </w:rPr>
        <w:t xml:space="preserve"> 投标人有以下情形之一的，其投标作其投标将被否决：</w:t>
      </w:r>
    </w:p>
    <w:p w:rsidR="006474A5" w:rsidRDefault="006474A5">
      <w:pPr>
        <w:spacing w:line="360" w:lineRule="auto"/>
        <w:ind w:firstLineChars="400" w:firstLine="840"/>
        <w:rPr>
          <w:rFonts w:ascii="宋体" w:hAnsi="宋体"/>
        </w:rPr>
      </w:pPr>
      <w:r>
        <w:rPr>
          <w:rFonts w:ascii="宋体" w:hAnsi="宋体" w:hint="eastAsia"/>
        </w:rPr>
        <w:t>（1）第二章“投标人须知”第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1.4.2</w:t>
        </w:r>
      </w:smartTag>
      <w:r>
        <w:rPr>
          <w:rFonts w:ascii="宋体" w:hAnsi="宋体" w:hint="eastAsia"/>
        </w:rPr>
        <w:t>项规定的任何一种情形的；</w:t>
      </w:r>
    </w:p>
    <w:p w:rsidR="006474A5" w:rsidRDefault="006474A5">
      <w:pPr>
        <w:spacing w:line="360" w:lineRule="auto"/>
        <w:ind w:firstLineChars="400" w:firstLine="840"/>
        <w:rPr>
          <w:rFonts w:ascii="宋体" w:hAnsi="宋体"/>
        </w:rPr>
      </w:pPr>
      <w:r>
        <w:rPr>
          <w:rFonts w:ascii="宋体" w:hAnsi="宋体" w:hint="eastAsia"/>
        </w:rPr>
        <w:lastRenderedPageBreak/>
        <w:t>（2）串通投标或弄虚作假或有其他违法行为的；</w:t>
      </w:r>
    </w:p>
    <w:p w:rsidR="006474A5" w:rsidRDefault="006474A5">
      <w:pPr>
        <w:spacing w:line="360" w:lineRule="auto"/>
        <w:ind w:firstLineChars="400" w:firstLine="840"/>
        <w:rPr>
          <w:rFonts w:ascii="宋体" w:hAnsi="宋体"/>
        </w:rPr>
      </w:pPr>
      <w:r>
        <w:rPr>
          <w:rFonts w:ascii="宋体" w:hAnsi="宋体" w:hint="eastAsia"/>
        </w:rPr>
        <w:t>（3）不按评标委员会要求澄清、说明或补正的。</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3.1.3</w:t>
        </w:r>
      </w:smartTag>
      <w:r>
        <w:rPr>
          <w:rFonts w:ascii="宋体" w:hAnsi="宋体" w:hint="eastAsia"/>
        </w:rPr>
        <w:t>投标报价有算术错误的，评标委员会按以下原则对投标报价进行修正，修正的价格经投标人书面确认后具有约束力。投标人不接受修正价格的，其投标将被否决。</w:t>
      </w:r>
    </w:p>
    <w:p w:rsidR="006474A5" w:rsidRDefault="006474A5">
      <w:pPr>
        <w:spacing w:line="360" w:lineRule="auto"/>
        <w:ind w:firstLineChars="150" w:firstLine="315"/>
        <w:rPr>
          <w:rFonts w:ascii="宋体" w:hAnsi="宋体"/>
        </w:rPr>
      </w:pPr>
      <w:bookmarkStart w:id="196" w:name="_Toc152042383"/>
      <w:r>
        <w:rPr>
          <w:rFonts w:ascii="宋体" w:hAnsi="宋体" w:hint="eastAsia"/>
        </w:rPr>
        <w:t>（1）投标文件中的大写金额与小写金额不一致的，以大写金额为准；</w:t>
      </w:r>
      <w:bookmarkEnd w:id="196"/>
    </w:p>
    <w:p w:rsidR="006474A5" w:rsidRDefault="006474A5">
      <w:pPr>
        <w:spacing w:line="360" w:lineRule="auto"/>
        <w:ind w:firstLineChars="150" w:firstLine="315"/>
        <w:rPr>
          <w:rFonts w:ascii="宋体" w:hAnsi="宋体"/>
        </w:rPr>
      </w:pPr>
      <w:r>
        <w:rPr>
          <w:rFonts w:ascii="宋体" w:hAnsi="宋体" w:hint="eastAsia"/>
        </w:rPr>
        <w:t>（2）总价金额与依据单价计算出的结果不一致的，以单价金额为准修正总价，但单价金额小数点有明显错误的除外。</w:t>
      </w:r>
    </w:p>
    <w:p w:rsidR="006474A5" w:rsidRDefault="006474A5">
      <w:pPr>
        <w:spacing w:line="360" w:lineRule="auto"/>
        <w:rPr>
          <w:rFonts w:ascii="宋体" w:hAnsi="宋体" w:cs="宋体"/>
          <w:b/>
          <w:sz w:val="24"/>
          <w:szCs w:val="20"/>
        </w:rPr>
      </w:pPr>
      <w:bookmarkStart w:id="197" w:name="_Toc144974573"/>
      <w:bookmarkStart w:id="198" w:name="_Toc152042384"/>
      <w:bookmarkStart w:id="199" w:name="_Toc152045606"/>
      <w:bookmarkStart w:id="200" w:name="_Toc340850054"/>
      <w:r>
        <w:rPr>
          <w:rFonts w:ascii="宋体" w:hAnsi="宋体" w:cs="宋体" w:hint="eastAsia"/>
          <w:b/>
          <w:sz w:val="24"/>
          <w:szCs w:val="20"/>
        </w:rPr>
        <w:t>3.2 详细评审</w:t>
      </w:r>
      <w:bookmarkEnd w:id="197"/>
      <w:bookmarkEnd w:id="198"/>
      <w:bookmarkEnd w:id="199"/>
      <w:bookmarkEnd w:id="200"/>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3.2.1</w:t>
        </w:r>
      </w:smartTag>
      <w:r>
        <w:rPr>
          <w:rFonts w:ascii="宋体" w:hAnsi="宋体" w:hint="eastAsia"/>
        </w:rPr>
        <w:t xml:space="preserve"> 评标委员会按本章第2.2款规定的量化因素和分值进行打分，并计算出综合评估得分。</w:t>
      </w:r>
    </w:p>
    <w:p w:rsidR="006474A5" w:rsidRDefault="006474A5">
      <w:pPr>
        <w:spacing w:line="360" w:lineRule="auto"/>
        <w:ind w:firstLineChars="200" w:firstLine="420"/>
        <w:rPr>
          <w:rFonts w:ascii="宋体" w:hAnsi="宋体"/>
        </w:rPr>
      </w:pPr>
      <w:r>
        <w:rPr>
          <w:rFonts w:ascii="宋体" w:hAnsi="宋体" w:hint="eastAsia"/>
        </w:rPr>
        <w:t>（1）按本章第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2.2.4</w:t>
        </w:r>
      </w:smartTag>
      <w:r>
        <w:rPr>
          <w:rFonts w:ascii="宋体" w:hAnsi="宋体" w:hint="eastAsia"/>
        </w:rPr>
        <w:t>（1）目规定的评审因素和分值对技术部分计算出得分A；</w:t>
      </w:r>
    </w:p>
    <w:p w:rsidR="006474A5" w:rsidRDefault="006474A5">
      <w:pPr>
        <w:spacing w:line="360" w:lineRule="auto"/>
        <w:ind w:firstLineChars="200" w:firstLine="420"/>
        <w:rPr>
          <w:rFonts w:ascii="宋体" w:hAnsi="宋体"/>
        </w:rPr>
      </w:pPr>
      <w:r>
        <w:rPr>
          <w:rFonts w:ascii="宋体" w:hAnsi="宋体" w:hint="eastAsia"/>
        </w:rPr>
        <w:t>（2）按本章第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2.2.4</w:t>
        </w:r>
      </w:smartTag>
      <w:r>
        <w:rPr>
          <w:rFonts w:ascii="宋体" w:hAnsi="宋体" w:hint="eastAsia"/>
        </w:rPr>
        <w:t>（2）目规定的评审因素和分值对投标报价部分计算出得分B；</w:t>
      </w:r>
    </w:p>
    <w:p w:rsidR="006474A5" w:rsidRDefault="006474A5">
      <w:pPr>
        <w:spacing w:line="360" w:lineRule="auto"/>
        <w:ind w:firstLineChars="200" w:firstLine="420"/>
        <w:rPr>
          <w:rFonts w:ascii="宋体" w:hAnsi="宋体"/>
        </w:rPr>
      </w:pPr>
      <w:r>
        <w:rPr>
          <w:rFonts w:ascii="宋体" w:hAnsi="宋体" w:hint="eastAsia"/>
        </w:rPr>
        <w:t>（3）按本章第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2.2.4</w:t>
        </w:r>
      </w:smartTag>
      <w:r>
        <w:rPr>
          <w:rFonts w:ascii="宋体" w:hAnsi="宋体" w:hint="eastAsia"/>
        </w:rPr>
        <w:t>（3）目规定的评审因素和分值对服务承诺部分计算出得分C；</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3.2.2</w:t>
        </w:r>
      </w:smartTag>
      <w:r>
        <w:rPr>
          <w:rFonts w:ascii="宋体" w:hAnsi="宋体" w:hint="eastAsia"/>
        </w:rPr>
        <w:t xml:space="preserve"> 评分分值计算保留小数点后两位，小数点后第三位“四舍五入”。</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3.2.3</w:t>
        </w:r>
      </w:smartTag>
      <w:r>
        <w:rPr>
          <w:rFonts w:ascii="宋体" w:hAnsi="宋体" w:hint="eastAsia"/>
        </w:rPr>
        <w:t xml:space="preserve"> 投标人得分=A+B+C。</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3.2.4</w:t>
        </w:r>
      </w:smartTag>
      <w:r>
        <w:rPr>
          <w:rFonts w:ascii="宋体" w:hAnsi="宋体" w:hint="eastAsia"/>
        </w:rPr>
        <w:t xml:space="preserve">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rsidR="006474A5" w:rsidRDefault="006474A5">
      <w:pPr>
        <w:spacing w:line="360" w:lineRule="auto"/>
        <w:rPr>
          <w:rFonts w:ascii="宋体" w:hAnsi="宋体" w:cs="宋体"/>
          <w:b/>
          <w:sz w:val="24"/>
          <w:szCs w:val="20"/>
        </w:rPr>
      </w:pPr>
      <w:bookmarkStart w:id="201" w:name="_Toc144974575"/>
      <w:bookmarkStart w:id="202" w:name="_Toc152045607"/>
      <w:bookmarkStart w:id="203" w:name="_Toc152042385"/>
      <w:bookmarkStart w:id="204" w:name="_Toc340850055"/>
      <w:r>
        <w:rPr>
          <w:rFonts w:ascii="宋体" w:hAnsi="宋体" w:cs="宋体" w:hint="eastAsia"/>
          <w:b/>
          <w:sz w:val="24"/>
          <w:szCs w:val="20"/>
        </w:rPr>
        <w:t>3.3 投标文件的澄清</w:t>
      </w:r>
      <w:bookmarkEnd w:id="201"/>
      <w:r>
        <w:rPr>
          <w:rFonts w:ascii="宋体" w:hAnsi="宋体" w:cs="宋体" w:hint="eastAsia"/>
          <w:b/>
          <w:sz w:val="24"/>
          <w:szCs w:val="20"/>
        </w:rPr>
        <w:t>和补正</w:t>
      </w:r>
      <w:bookmarkEnd w:id="202"/>
      <w:bookmarkEnd w:id="203"/>
      <w:bookmarkEnd w:id="204"/>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3.3.1</w:t>
        </w:r>
      </w:smartTag>
      <w:r>
        <w:rPr>
          <w:rFonts w:ascii="宋体" w:hAnsi="宋体" w:hint="eastAsia"/>
        </w:rPr>
        <w:t>在评标过程中，评标委员会可以书面形式要求投标人对所提交投标文件中不明确的内容进行书面澄清或说明，或者对细微偏差进行补正。评标委员会不接受投标人主动提出的澄清、说明或补正。</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3.3.2</w:t>
        </w:r>
      </w:smartTag>
      <w:r>
        <w:rPr>
          <w:rFonts w:ascii="宋体" w:hAnsi="宋体" w:hint="eastAsia"/>
        </w:rPr>
        <w:t xml:space="preserve"> 澄清、说明和补正不得改变投标文件的实质性内容（算术性错误修正的除外）。投标人的书面澄清、说明和补正属于投标文件的组成部分。</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3.3.3</w:t>
        </w:r>
      </w:smartTag>
      <w:r>
        <w:rPr>
          <w:rFonts w:ascii="宋体" w:hAnsi="宋体" w:hint="eastAsia"/>
        </w:rPr>
        <w:t xml:space="preserve"> 评标委员会对投标人提交的澄清、说明或补正有疑问的，可以要求投标人进一步澄清、说明或补正，直至满足评标委员会的要求。</w:t>
      </w:r>
    </w:p>
    <w:p w:rsidR="006474A5" w:rsidRDefault="006474A5">
      <w:pPr>
        <w:spacing w:line="360" w:lineRule="auto"/>
        <w:rPr>
          <w:rFonts w:ascii="宋体" w:hAnsi="宋体" w:cs="宋体"/>
          <w:b/>
          <w:sz w:val="24"/>
          <w:szCs w:val="20"/>
        </w:rPr>
      </w:pPr>
      <w:bookmarkStart w:id="205" w:name="_Toc144974576"/>
      <w:bookmarkStart w:id="206" w:name="_Toc152042386"/>
      <w:bookmarkStart w:id="207" w:name="_Toc152045608"/>
      <w:bookmarkStart w:id="208" w:name="_Toc340850056"/>
      <w:r>
        <w:rPr>
          <w:rFonts w:ascii="宋体" w:hAnsi="宋体" w:cs="宋体" w:hint="eastAsia"/>
          <w:b/>
          <w:sz w:val="24"/>
          <w:szCs w:val="20"/>
        </w:rPr>
        <w:t>3.4 评标结果</w:t>
      </w:r>
      <w:bookmarkEnd w:id="205"/>
      <w:bookmarkEnd w:id="206"/>
      <w:bookmarkEnd w:id="207"/>
      <w:bookmarkEnd w:id="208"/>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3.4.1</w:t>
        </w:r>
      </w:smartTag>
      <w:r>
        <w:rPr>
          <w:rFonts w:ascii="宋体" w:hAnsi="宋体" w:hint="eastAsia"/>
        </w:rPr>
        <w:t>除第二章“投标人须知”前附表授权直接确定中标人外，评标委员会按照得分由高到低的顺序推荐中标候选人。</w:t>
      </w:r>
    </w:p>
    <w:p w:rsidR="006474A5" w:rsidRDefault="006474A5">
      <w:pPr>
        <w:spacing w:line="360" w:lineRule="auto"/>
        <w:ind w:firstLineChars="200" w:firstLine="420"/>
        <w:rPr>
          <w:rFonts w:ascii="宋体" w:hAnsi="宋体"/>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lastRenderedPageBreak/>
          <w:t>3.4.2</w:t>
        </w:r>
      </w:smartTag>
      <w:r>
        <w:rPr>
          <w:rFonts w:ascii="宋体" w:hAnsi="宋体" w:hint="eastAsia"/>
        </w:rPr>
        <w:t xml:space="preserve"> 评标委员会完成评标后，应当向招标人提交书面评标报告。</w:t>
      </w:r>
      <w:bookmarkEnd w:id="172"/>
      <w:bookmarkEnd w:id="173"/>
      <w:bookmarkEnd w:id="174"/>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spacing w:line="360" w:lineRule="auto"/>
        <w:ind w:firstLineChars="200" w:firstLine="420"/>
        <w:rPr>
          <w:rFonts w:ascii="宋体" w:hAnsi="宋体"/>
        </w:rPr>
      </w:pPr>
    </w:p>
    <w:p w:rsidR="006474A5" w:rsidRDefault="006474A5">
      <w:pPr>
        <w:pStyle w:val="1"/>
        <w:jc w:val="center"/>
        <w:rPr>
          <w:rFonts w:ascii="宋体" w:hAnsi="宋体"/>
          <w:b w:val="0"/>
          <w:color w:val="FF0000"/>
          <w:sz w:val="28"/>
          <w:szCs w:val="28"/>
        </w:rPr>
      </w:pPr>
      <w:bookmarkStart w:id="209" w:name="_Toc391292741"/>
      <w:r>
        <w:rPr>
          <w:rFonts w:ascii="宋体" w:hAnsi="宋体" w:hint="eastAsia"/>
          <w:b w:val="0"/>
          <w:color w:val="000000"/>
          <w:sz w:val="28"/>
          <w:szCs w:val="28"/>
        </w:rPr>
        <w:lastRenderedPageBreak/>
        <w:t xml:space="preserve"> </w:t>
      </w:r>
      <w:r>
        <w:rPr>
          <w:rFonts w:ascii="宋体" w:hAnsi="宋体" w:hint="eastAsia"/>
          <w:szCs w:val="32"/>
        </w:rPr>
        <w:t xml:space="preserve">  </w:t>
      </w:r>
      <w:bookmarkStart w:id="210" w:name="_Toc394392159"/>
      <w:r>
        <w:rPr>
          <w:rFonts w:ascii="宋体" w:hAnsi="宋体" w:hint="eastAsia"/>
          <w:szCs w:val="32"/>
        </w:rPr>
        <w:t>第四章 合同条款及格式</w:t>
      </w:r>
      <w:bookmarkEnd w:id="209"/>
      <w:bookmarkEnd w:id="210"/>
    </w:p>
    <w:p w:rsidR="006474A5" w:rsidRDefault="006474A5">
      <w:pPr>
        <w:spacing w:line="360" w:lineRule="auto"/>
        <w:jc w:val="center"/>
        <w:rPr>
          <w:rFonts w:ascii="宋体" w:hAnsi="宋体"/>
          <w:b/>
          <w:sz w:val="28"/>
          <w:szCs w:val="28"/>
        </w:rPr>
      </w:pPr>
      <w:r>
        <w:rPr>
          <w:rFonts w:ascii="宋体" w:hAnsi="宋体" w:hint="eastAsia"/>
          <w:b/>
          <w:sz w:val="28"/>
          <w:szCs w:val="28"/>
        </w:rPr>
        <w:t xml:space="preserve">    </w:t>
      </w:r>
      <w:r>
        <w:rPr>
          <w:rFonts w:ascii="宋体" w:hAnsi="宋体" w:hint="eastAsia"/>
          <w:bCs/>
          <w:sz w:val="24"/>
          <w:szCs w:val="28"/>
        </w:rPr>
        <w:t>（仅供参考）</w:t>
      </w:r>
    </w:p>
    <w:p w:rsidR="006474A5" w:rsidRDefault="006474A5">
      <w:pPr>
        <w:spacing w:line="360" w:lineRule="auto"/>
        <w:jc w:val="center"/>
        <w:rPr>
          <w:rFonts w:ascii="宋体" w:hAnsi="宋体"/>
          <w:b/>
          <w:sz w:val="28"/>
          <w:szCs w:val="28"/>
        </w:rPr>
      </w:pPr>
      <w:r>
        <w:rPr>
          <w:rFonts w:ascii="宋体" w:hAnsi="宋体" w:hint="eastAsia"/>
          <w:b/>
          <w:sz w:val="28"/>
          <w:szCs w:val="28"/>
        </w:rPr>
        <w:t>第一部分  合同主要条款</w:t>
      </w:r>
    </w:p>
    <w:p w:rsidR="006474A5" w:rsidRDefault="006474A5">
      <w:pPr>
        <w:spacing w:line="360" w:lineRule="auto"/>
        <w:ind w:firstLineChars="200" w:firstLine="422"/>
        <w:rPr>
          <w:rFonts w:ascii="宋体" w:hAnsi="宋体"/>
          <w:b/>
          <w:szCs w:val="21"/>
        </w:rPr>
      </w:pPr>
      <w:r>
        <w:rPr>
          <w:rFonts w:ascii="宋体" w:hAnsi="宋体" w:hint="eastAsia"/>
          <w:b/>
          <w:szCs w:val="21"/>
        </w:rPr>
        <w:t>1、定义</w:t>
      </w:r>
    </w:p>
    <w:p w:rsidR="006474A5" w:rsidRDefault="006474A5">
      <w:pPr>
        <w:spacing w:line="360" w:lineRule="auto"/>
        <w:ind w:firstLineChars="200" w:firstLine="420"/>
        <w:rPr>
          <w:rFonts w:ascii="宋体" w:hAnsi="宋体"/>
          <w:szCs w:val="21"/>
        </w:rPr>
      </w:pPr>
      <w:r>
        <w:rPr>
          <w:rFonts w:ascii="宋体" w:hAnsi="宋体" w:hint="eastAsia"/>
          <w:szCs w:val="21"/>
        </w:rPr>
        <w:t>本合同下列术语应解释为：</w:t>
      </w:r>
    </w:p>
    <w:p w:rsidR="006474A5" w:rsidRDefault="006474A5">
      <w:pPr>
        <w:spacing w:line="360" w:lineRule="auto"/>
        <w:ind w:firstLineChars="200" w:firstLine="420"/>
        <w:rPr>
          <w:rFonts w:ascii="宋体" w:hAnsi="宋体"/>
          <w:szCs w:val="21"/>
        </w:rPr>
      </w:pPr>
      <w:r>
        <w:rPr>
          <w:rFonts w:ascii="宋体" w:hAnsi="宋体" w:hint="eastAsia"/>
          <w:szCs w:val="21"/>
        </w:rPr>
        <w:t>1．1“合同”系指买卖双方签署的、合同格式中载明的买卖双方所达成的协议，包括所有的附件、附录和上述文件所提到的构成合同的所有文件。</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1．2“合同价”系指根据合同规定卖方在正确地完全履行合同义务后买方应支付给卖方的价格。    </w:t>
      </w:r>
    </w:p>
    <w:p w:rsidR="006474A5" w:rsidRDefault="006474A5">
      <w:pPr>
        <w:spacing w:line="360" w:lineRule="auto"/>
        <w:ind w:firstLineChars="200" w:firstLine="420"/>
        <w:rPr>
          <w:rFonts w:ascii="宋体" w:hAnsi="宋体"/>
          <w:szCs w:val="21"/>
        </w:rPr>
      </w:pPr>
      <w:r>
        <w:rPr>
          <w:rFonts w:ascii="宋体" w:hAnsi="宋体" w:hint="eastAsia"/>
          <w:szCs w:val="21"/>
        </w:rPr>
        <w:t>1．3“货物”系指卖方根据合同规定须向买方提供的一切材料、备件、工具和其它材料。</w:t>
      </w:r>
    </w:p>
    <w:p w:rsidR="006474A5" w:rsidRDefault="006474A5">
      <w:pPr>
        <w:spacing w:line="360" w:lineRule="auto"/>
        <w:ind w:firstLineChars="200" w:firstLine="420"/>
        <w:rPr>
          <w:rFonts w:ascii="宋体" w:hAnsi="宋体"/>
          <w:szCs w:val="21"/>
        </w:rPr>
      </w:pPr>
      <w:r>
        <w:rPr>
          <w:rFonts w:ascii="宋体" w:hAnsi="宋体" w:hint="eastAsia"/>
          <w:szCs w:val="21"/>
        </w:rPr>
        <w:t>1．4“服务”系指根据合同规定卖方承担与供货有关的辅助服务，比如运输、保险以及其它的伴随服务，以及安装、调试、提供技术援助、培训指导和合同中规定卖方应承担的其它义务。</w:t>
      </w:r>
    </w:p>
    <w:p w:rsidR="006474A5" w:rsidRDefault="006474A5">
      <w:pPr>
        <w:spacing w:line="360" w:lineRule="auto"/>
        <w:ind w:firstLineChars="200" w:firstLine="420"/>
        <w:rPr>
          <w:rFonts w:ascii="宋体" w:hAnsi="宋体"/>
          <w:szCs w:val="21"/>
        </w:rPr>
      </w:pPr>
      <w:r>
        <w:rPr>
          <w:rFonts w:ascii="宋体" w:hAnsi="宋体" w:hint="eastAsia"/>
          <w:szCs w:val="21"/>
        </w:rPr>
        <w:t>1．5“买方”系指前附表，中所述购买货物服务的单位。</w:t>
      </w:r>
    </w:p>
    <w:p w:rsidR="006474A5" w:rsidRDefault="006474A5">
      <w:pPr>
        <w:spacing w:line="360" w:lineRule="auto"/>
        <w:ind w:firstLineChars="200" w:firstLine="420"/>
        <w:rPr>
          <w:rFonts w:ascii="宋体" w:hAnsi="宋体"/>
          <w:szCs w:val="21"/>
        </w:rPr>
      </w:pPr>
      <w:r>
        <w:rPr>
          <w:rFonts w:ascii="宋体" w:hAnsi="宋体" w:hint="eastAsia"/>
          <w:szCs w:val="21"/>
        </w:rPr>
        <w:t>1．6“卖方”系指前附表，中所述提供货物和服务的公司或厂家。</w:t>
      </w:r>
    </w:p>
    <w:p w:rsidR="006474A5" w:rsidRDefault="006474A5">
      <w:pPr>
        <w:spacing w:line="360" w:lineRule="auto"/>
        <w:ind w:firstLineChars="200" w:firstLine="420"/>
        <w:rPr>
          <w:rFonts w:ascii="宋体" w:hAnsi="宋体"/>
          <w:szCs w:val="21"/>
        </w:rPr>
      </w:pPr>
      <w:r>
        <w:rPr>
          <w:rFonts w:ascii="宋体" w:hAnsi="宋体" w:hint="eastAsia"/>
          <w:szCs w:val="21"/>
        </w:rPr>
        <w:t>1．7“项目现场”系指货物交货地点。</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1．8“天”指日历天数。    </w:t>
      </w:r>
    </w:p>
    <w:p w:rsidR="006474A5" w:rsidRDefault="006474A5">
      <w:pPr>
        <w:spacing w:line="360" w:lineRule="auto"/>
        <w:ind w:firstLineChars="200" w:firstLine="422"/>
        <w:rPr>
          <w:rFonts w:ascii="宋体" w:hAnsi="宋体"/>
          <w:b/>
          <w:szCs w:val="21"/>
        </w:rPr>
      </w:pPr>
      <w:r>
        <w:rPr>
          <w:rFonts w:ascii="宋体" w:hAnsi="宋体" w:hint="eastAsia"/>
          <w:b/>
          <w:szCs w:val="21"/>
        </w:rPr>
        <w:t>2、合同标的</w:t>
      </w:r>
    </w:p>
    <w:p w:rsidR="006474A5" w:rsidRDefault="006474A5">
      <w:pPr>
        <w:spacing w:line="360" w:lineRule="auto"/>
        <w:ind w:firstLineChars="200" w:firstLine="420"/>
        <w:rPr>
          <w:rFonts w:ascii="宋体" w:hAnsi="宋体"/>
          <w:szCs w:val="21"/>
        </w:rPr>
      </w:pPr>
      <w:r>
        <w:rPr>
          <w:rFonts w:ascii="宋体" w:hAnsi="宋体" w:hint="eastAsia"/>
          <w:szCs w:val="21"/>
        </w:rPr>
        <w:t>2．1本合同标的</w:t>
      </w:r>
      <w:r w:rsidR="00A1313C" w:rsidRPr="00A1313C">
        <w:rPr>
          <w:rFonts w:ascii="宋体" w:hAnsi="宋体" w:hint="eastAsia"/>
          <w:szCs w:val="21"/>
        </w:rPr>
        <w:t>方城县公共资源交易中心电梯设备采购项目</w:t>
      </w:r>
      <w:r>
        <w:rPr>
          <w:rFonts w:ascii="宋体" w:hAnsi="宋体" w:hint="eastAsia"/>
          <w:szCs w:val="21"/>
        </w:rPr>
        <w:t>，包括设计、设备供货、保管、安装、调试、培训、政府有关部门验收、技术服务(包括技术资料、图纸的提供)、质保期保障等服务的全部费用及相关税费。</w:t>
      </w:r>
    </w:p>
    <w:p w:rsidR="006474A5" w:rsidRDefault="006474A5">
      <w:pPr>
        <w:spacing w:line="360" w:lineRule="auto"/>
        <w:ind w:firstLineChars="200" w:firstLine="420"/>
        <w:rPr>
          <w:rFonts w:ascii="宋体" w:hAnsi="宋体"/>
          <w:szCs w:val="21"/>
        </w:rPr>
      </w:pPr>
      <w:r>
        <w:rPr>
          <w:rFonts w:ascii="宋体" w:hAnsi="宋体" w:hint="eastAsia"/>
          <w:szCs w:val="21"/>
        </w:rPr>
        <w:t>2．2供货货物名称、型号、规格、数量、具体的供货范围、技术规格及其他（详见招标文件第五章货物技术标准和要求）。</w:t>
      </w:r>
    </w:p>
    <w:p w:rsidR="006474A5" w:rsidRDefault="006474A5">
      <w:pPr>
        <w:spacing w:line="360" w:lineRule="auto"/>
        <w:ind w:firstLineChars="200" w:firstLine="420"/>
        <w:rPr>
          <w:rFonts w:ascii="宋体" w:hAnsi="宋体"/>
          <w:szCs w:val="21"/>
        </w:rPr>
      </w:pPr>
      <w:r>
        <w:rPr>
          <w:rFonts w:ascii="宋体" w:hAnsi="宋体" w:hint="eastAsia"/>
          <w:szCs w:val="21"/>
        </w:rPr>
        <w:t>2．3卖方应对本合同项下其承担的全部工作实施有效管理，以确保工程进度符合招标文件的要求。</w:t>
      </w:r>
    </w:p>
    <w:p w:rsidR="006474A5" w:rsidRDefault="006474A5">
      <w:pPr>
        <w:spacing w:line="360" w:lineRule="auto"/>
        <w:ind w:firstLineChars="200" w:firstLine="420"/>
        <w:rPr>
          <w:rFonts w:ascii="宋体" w:hAnsi="宋体"/>
          <w:szCs w:val="21"/>
        </w:rPr>
      </w:pPr>
      <w:r>
        <w:rPr>
          <w:rFonts w:ascii="宋体" w:hAnsi="宋体" w:hint="eastAsia"/>
          <w:szCs w:val="21"/>
        </w:rPr>
        <w:t>2．4货物完成安装调试及通过验收交付使用时间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日(据工程进度，另行确定)。</w:t>
      </w:r>
    </w:p>
    <w:p w:rsidR="006474A5" w:rsidRDefault="006474A5">
      <w:pPr>
        <w:spacing w:line="360" w:lineRule="auto"/>
        <w:ind w:firstLineChars="200" w:firstLine="422"/>
        <w:rPr>
          <w:rFonts w:ascii="宋体" w:hAnsi="宋体"/>
          <w:b/>
          <w:szCs w:val="21"/>
        </w:rPr>
      </w:pPr>
      <w:r>
        <w:rPr>
          <w:rFonts w:ascii="宋体" w:hAnsi="宋体" w:hint="eastAsia"/>
          <w:b/>
          <w:szCs w:val="21"/>
        </w:rPr>
        <w:t xml:space="preserve">3、价格 </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 xml:space="preserve">3．1合同总价：    </w:t>
      </w:r>
    </w:p>
    <w:p w:rsidR="006474A5" w:rsidRDefault="006474A5">
      <w:pPr>
        <w:spacing w:line="360" w:lineRule="auto"/>
        <w:ind w:firstLineChars="200" w:firstLine="420"/>
        <w:rPr>
          <w:rFonts w:ascii="宋体" w:hAnsi="宋体"/>
          <w:szCs w:val="21"/>
        </w:rPr>
      </w:pPr>
      <w:r>
        <w:rPr>
          <w:rFonts w:ascii="宋体" w:hAnsi="宋体" w:hint="eastAsia"/>
          <w:szCs w:val="21"/>
        </w:rPr>
        <w:t xml:space="preserve"> (人民币)大写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rsidR="006474A5" w:rsidRDefault="006474A5">
      <w:pPr>
        <w:spacing w:line="360" w:lineRule="auto"/>
        <w:ind w:firstLineChars="200" w:firstLine="420"/>
        <w:rPr>
          <w:rFonts w:ascii="宋体" w:hAnsi="宋体"/>
          <w:szCs w:val="21"/>
        </w:rPr>
      </w:pPr>
      <w:r>
        <w:rPr>
          <w:rFonts w:ascii="宋体" w:hAnsi="宋体" w:hint="eastAsia"/>
          <w:szCs w:val="21"/>
        </w:rPr>
        <w:t xml:space="preserve"> (价格明细清单见合同附件)</w:t>
      </w:r>
    </w:p>
    <w:p w:rsidR="006474A5" w:rsidRDefault="006474A5">
      <w:pPr>
        <w:spacing w:line="360" w:lineRule="auto"/>
        <w:ind w:firstLineChars="200" w:firstLine="420"/>
        <w:rPr>
          <w:rFonts w:ascii="宋体" w:hAnsi="宋体"/>
          <w:szCs w:val="21"/>
        </w:rPr>
      </w:pPr>
      <w:r>
        <w:rPr>
          <w:rFonts w:ascii="宋体" w:hAnsi="宋体" w:hint="eastAsia"/>
          <w:szCs w:val="21"/>
        </w:rPr>
        <w:t>3．2所有货物的价格包括了主机及随机附件的制造、包装、运输、保管、税费(包括关税、增值税)以及卖方进行的安装、调试、验收、培训、技术服务(包括技术资料、图纸的提供)、质保期保障等的全部费用。</w:t>
      </w:r>
    </w:p>
    <w:p w:rsidR="006474A5" w:rsidRDefault="006474A5">
      <w:pPr>
        <w:spacing w:line="360" w:lineRule="auto"/>
        <w:ind w:firstLineChars="200" w:firstLine="420"/>
        <w:rPr>
          <w:rFonts w:ascii="宋体" w:hAnsi="宋体"/>
          <w:szCs w:val="21"/>
        </w:rPr>
      </w:pPr>
      <w:r>
        <w:rPr>
          <w:rFonts w:ascii="宋体" w:hAnsi="宋体" w:hint="eastAsia"/>
          <w:szCs w:val="21"/>
        </w:rPr>
        <w:t>3．3本合同价格为固定价。</w:t>
      </w:r>
    </w:p>
    <w:p w:rsidR="006474A5" w:rsidRDefault="006474A5">
      <w:pPr>
        <w:spacing w:line="360" w:lineRule="auto"/>
        <w:ind w:firstLineChars="200" w:firstLine="420"/>
        <w:rPr>
          <w:rFonts w:ascii="宋体" w:hAnsi="宋体"/>
          <w:szCs w:val="21"/>
        </w:rPr>
      </w:pPr>
      <w:r>
        <w:rPr>
          <w:rFonts w:ascii="宋体" w:hAnsi="宋体" w:hint="eastAsia"/>
          <w:szCs w:val="21"/>
        </w:rPr>
        <w:t>3．4如果单价和数量的乘积与总价不一致时，以单价为准并修正总价，但修正后的总价不得超过合同总价。</w:t>
      </w:r>
    </w:p>
    <w:p w:rsidR="006474A5" w:rsidRDefault="006474A5">
      <w:pPr>
        <w:spacing w:line="360" w:lineRule="auto"/>
        <w:ind w:firstLineChars="200" w:firstLine="422"/>
        <w:rPr>
          <w:rFonts w:ascii="宋体" w:hAnsi="宋体"/>
          <w:b/>
          <w:szCs w:val="21"/>
        </w:rPr>
      </w:pPr>
      <w:r>
        <w:rPr>
          <w:rFonts w:ascii="宋体" w:hAnsi="宋体" w:hint="eastAsia"/>
          <w:b/>
          <w:szCs w:val="21"/>
        </w:rPr>
        <w:t>4、货物产地及标准</w:t>
      </w:r>
    </w:p>
    <w:p w:rsidR="006474A5" w:rsidRDefault="006474A5">
      <w:pPr>
        <w:spacing w:line="360" w:lineRule="auto"/>
        <w:ind w:firstLineChars="200" w:firstLine="420"/>
        <w:rPr>
          <w:rFonts w:ascii="宋体" w:hAnsi="宋体"/>
          <w:szCs w:val="21"/>
        </w:rPr>
      </w:pPr>
      <w:r>
        <w:rPr>
          <w:rFonts w:ascii="宋体" w:hAnsi="宋体" w:hint="eastAsia"/>
          <w:szCs w:val="21"/>
        </w:rPr>
        <w:t>4．1货物为(</w:t>
      </w:r>
      <w:r>
        <w:rPr>
          <w:rFonts w:ascii="宋体" w:hAnsi="宋体" w:hint="eastAsia"/>
          <w:szCs w:val="21"/>
          <w:u w:val="single"/>
        </w:rPr>
        <w:t>填写制造厂商名称</w:t>
      </w:r>
      <w:r>
        <w:rPr>
          <w:rFonts w:ascii="宋体" w:hAnsi="宋体" w:hint="eastAsia"/>
          <w:szCs w:val="21"/>
        </w:rPr>
        <w:t>)全新的(原装)，从未使用过的产品，并完全符合合同规定的质量、规格和性能的要求。卖方应保证其货物在正确安装，正常使用和保养条件下，在其使用寿命期内具有满意的性能。在货物最终验收后规定的质量保证期内，卖方应对于设计、工艺或材料的缺陷而产生的故障负责。</w:t>
      </w:r>
    </w:p>
    <w:p w:rsidR="006474A5" w:rsidRDefault="006474A5">
      <w:pPr>
        <w:spacing w:line="360" w:lineRule="auto"/>
        <w:ind w:firstLineChars="200" w:firstLine="420"/>
        <w:rPr>
          <w:rFonts w:ascii="宋体" w:hAnsi="宋体"/>
          <w:szCs w:val="21"/>
        </w:rPr>
      </w:pPr>
      <w:r>
        <w:rPr>
          <w:rFonts w:ascii="宋体" w:hAnsi="宋体" w:hint="eastAsia"/>
          <w:szCs w:val="21"/>
        </w:rPr>
        <w:t>4．2标准</w:t>
      </w:r>
    </w:p>
    <w:p w:rsidR="006474A5" w:rsidRDefault="006474A5">
      <w:pPr>
        <w:spacing w:line="360" w:lineRule="auto"/>
        <w:ind w:firstLineChars="200" w:firstLine="420"/>
        <w:rPr>
          <w:rFonts w:ascii="宋体" w:hAnsi="宋体"/>
          <w:szCs w:val="21"/>
        </w:rPr>
      </w:pPr>
      <w:r>
        <w:rPr>
          <w:rFonts w:ascii="宋体" w:hAnsi="宋体" w:hint="eastAsia"/>
          <w:szCs w:val="21"/>
        </w:rPr>
        <w:t>本合同所指的货物及服务应符合招标文件第三章电梯设备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rsidR="006474A5" w:rsidRDefault="006474A5">
      <w:pPr>
        <w:spacing w:line="360" w:lineRule="auto"/>
        <w:ind w:firstLineChars="200" w:firstLine="420"/>
        <w:rPr>
          <w:rFonts w:ascii="宋体" w:hAnsi="宋体"/>
          <w:szCs w:val="21"/>
        </w:rPr>
      </w:pPr>
      <w:r>
        <w:rPr>
          <w:rFonts w:ascii="宋体" w:hAnsi="宋体" w:hint="eastAsia"/>
          <w:szCs w:val="21"/>
        </w:rPr>
        <w:t>4．3根据有关部门检验结果或者在质量保证期内，如果货物的数量、质量或规格与合同不符，或证实货物是有缺陷的，包括潜在的缺陷，买方应尽快以书面形式向卖方提出其保证下的索赔。</w:t>
      </w:r>
    </w:p>
    <w:p w:rsidR="006474A5" w:rsidRDefault="006474A5">
      <w:pPr>
        <w:spacing w:line="360" w:lineRule="auto"/>
        <w:ind w:firstLineChars="200" w:firstLine="420"/>
        <w:rPr>
          <w:rFonts w:ascii="宋体" w:hAnsi="宋体"/>
          <w:szCs w:val="21"/>
        </w:rPr>
      </w:pPr>
      <w:r>
        <w:rPr>
          <w:rFonts w:ascii="宋体" w:hAnsi="宋体" w:hint="eastAsia"/>
          <w:szCs w:val="21"/>
        </w:rPr>
        <w:t>4．4卖方在收到通知后三天内应免费更换有缺陷的材料。</w:t>
      </w:r>
    </w:p>
    <w:p w:rsidR="006474A5" w:rsidRDefault="006474A5">
      <w:pPr>
        <w:spacing w:line="360" w:lineRule="auto"/>
        <w:ind w:firstLineChars="200" w:firstLine="420"/>
        <w:rPr>
          <w:rFonts w:ascii="宋体" w:hAnsi="宋体"/>
          <w:szCs w:val="21"/>
        </w:rPr>
      </w:pPr>
      <w:r>
        <w:rPr>
          <w:rFonts w:ascii="宋体" w:hAnsi="宋体" w:hint="eastAsia"/>
          <w:szCs w:val="21"/>
        </w:rPr>
        <w:t>4．5如果卖方在收到通知后三天内没有弥补缺陷，买方可以采取必要的补救措施，但其风险和费用将由卖方承担，买方根据合同规定对卖方行使的其他权利不受影响。</w:t>
      </w:r>
    </w:p>
    <w:p w:rsidR="006474A5" w:rsidRDefault="006474A5">
      <w:pPr>
        <w:spacing w:line="360" w:lineRule="auto"/>
        <w:ind w:firstLineChars="200" w:firstLine="422"/>
        <w:rPr>
          <w:rFonts w:ascii="宋体" w:hAnsi="宋体"/>
          <w:b/>
          <w:szCs w:val="21"/>
        </w:rPr>
      </w:pPr>
      <w:r>
        <w:rPr>
          <w:rFonts w:ascii="宋体" w:hAnsi="宋体" w:hint="eastAsia"/>
          <w:b/>
          <w:szCs w:val="21"/>
        </w:rPr>
        <w:t>5、到货及安装</w:t>
      </w:r>
    </w:p>
    <w:p w:rsidR="006474A5" w:rsidRDefault="006474A5">
      <w:pPr>
        <w:spacing w:line="360" w:lineRule="auto"/>
        <w:ind w:firstLineChars="200" w:firstLine="420"/>
        <w:rPr>
          <w:rFonts w:ascii="宋体" w:hAnsi="宋体"/>
          <w:szCs w:val="21"/>
        </w:rPr>
      </w:pPr>
      <w:r>
        <w:rPr>
          <w:rFonts w:ascii="宋体" w:hAnsi="宋体" w:hint="eastAsia"/>
          <w:szCs w:val="21"/>
        </w:rPr>
        <w:t>5．1到货及安装地点：甲方指定地点。</w:t>
      </w:r>
    </w:p>
    <w:p w:rsidR="006474A5" w:rsidRDefault="006474A5">
      <w:pPr>
        <w:spacing w:line="360" w:lineRule="auto"/>
        <w:ind w:firstLineChars="200" w:firstLine="420"/>
        <w:rPr>
          <w:rFonts w:ascii="宋体" w:hAnsi="宋体"/>
          <w:szCs w:val="21"/>
        </w:rPr>
      </w:pPr>
      <w:r>
        <w:rPr>
          <w:rFonts w:ascii="宋体" w:hAnsi="宋体" w:hint="eastAsia"/>
          <w:szCs w:val="21"/>
        </w:rPr>
        <w:t xml:space="preserve">5．2卖方在按期收到买方预付款后，按本合同要求的交付使用时间要求将货物运至合同到货地点卸货、保管并进行安装。并将有关情况通报买方。    </w:t>
      </w:r>
    </w:p>
    <w:p w:rsidR="006474A5" w:rsidRDefault="006474A5">
      <w:pPr>
        <w:spacing w:line="360" w:lineRule="auto"/>
        <w:ind w:firstLineChars="200" w:firstLine="420"/>
        <w:rPr>
          <w:rFonts w:ascii="宋体" w:hAnsi="宋体"/>
          <w:szCs w:val="21"/>
        </w:rPr>
      </w:pPr>
      <w:r>
        <w:rPr>
          <w:rFonts w:ascii="宋体" w:hAnsi="宋体" w:hint="eastAsia"/>
          <w:szCs w:val="21"/>
        </w:rPr>
        <w:t>5．3安装时间安排如下：</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①</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日开始安装</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日安装完毕(根据工程进度，另行确定)。</w:t>
      </w:r>
    </w:p>
    <w:p w:rsidR="006474A5" w:rsidRDefault="006474A5">
      <w:pPr>
        <w:spacing w:line="360" w:lineRule="auto"/>
        <w:ind w:firstLineChars="200" w:firstLine="420"/>
        <w:rPr>
          <w:rFonts w:ascii="宋体" w:hAnsi="宋体"/>
          <w:szCs w:val="21"/>
        </w:rPr>
      </w:pPr>
      <w:r>
        <w:rPr>
          <w:rFonts w:ascii="宋体" w:hAnsi="宋体" w:hint="eastAsia"/>
          <w:szCs w:val="21"/>
        </w:rPr>
        <w:t>②验收时间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(根据工程进度，另行确定)。    </w:t>
      </w:r>
    </w:p>
    <w:p w:rsidR="006474A5" w:rsidRDefault="006474A5">
      <w:pPr>
        <w:spacing w:line="360" w:lineRule="auto"/>
        <w:ind w:firstLineChars="200" w:firstLine="422"/>
        <w:rPr>
          <w:rFonts w:ascii="宋体" w:hAnsi="宋体"/>
          <w:b/>
          <w:szCs w:val="21"/>
        </w:rPr>
      </w:pPr>
      <w:r>
        <w:rPr>
          <w:rFonts w:ascii="宋体" w:hAnsi="宋体" w:hint="eastAsia"/>
          <w:b/>
          <w:szCs w:val="21"/>
        </w:rPr>
        <w:t xml:space="preserve">6、包装、装运和运输    </w:t>
      </w:r>
    </w:p>
    <w:p w:rsidR="006474A5" w:rsidRDefault="006474A5">
      <w:pPr>
        <w:spacing w:line="360" w:lineRule="auto"/>
        <w:ind w:firstLineChars="200" w:firstLine="420"/>
        <w:rPr>
          <w:rFonts w:ascii="宋体" w:hAnsi="宋体"/>
          <w:szCs w:val="21"/>
        </w:rPr>
      </w:pPr>
      <w:r>
        <w:rPr>
          <w:rFonts w:ascii="宋体" w:hAnsi="宋体" w:hint="eastAsia"/>
          <w:szCs w:val="21"/>
        </w:rPr>
        <w:t xml:space="preserve">6．1包装必须与运输方式相适应，包装方式的确定及包装费用均由卖方负责；  由于不适当的包装而造成货物在运输过程中有任何损坏由卖方负责。    </w:t>
      </w:r>
    </w:p>
    <w:p w:rsidR="006474A5" w:rsidRDefault="006474A5">
      <w:pPr>
        <w:spacing w:line="360" w:lineRule="auto"/>
        <w:ind w:firstLineChars="200" w:firstLine="420"/>
        <w:rPr>
          <w:rFonts w:ascii="宋体" w:hAnsi="宋体"/>
          <w:szCs w:val="21"/>
        </w:rPr>
      </w:pPr>
      <w:r>
        <w:rPr>
          <w:rFonts w:ascii="宋体" w:hAnsi="宋体" w:hint="eastAsia"/>
          <w:szCs w:val="21"/>
        </w:rPr>
        <w:t>6．2包装应足以承受整个过程中的运输、转运、装卸、储存等，充分考虑到运输途中的各种情况(如暴露于恶劣气候等)和</w:t>
      </w:r>
      <w:r w:rsidR="00CC6351">
        <w:rPr>
          <w:rFonts w:ascii="宋体" w:hAnsi="宋体" w:hint="eastAsia"/>
          <w:szCs w:val="21"/>
        </w:rPr>
        <w:t>方城</w:t>
      </w:r>
      <w:r>
        <w:rPr>
          <w:rFonts w:ascii="宋体" w:hAnsi="宋体" w:hint="eastAsia"/>
          <w:szCs w:val="21"/>
        </w:rPr>
        <w:t>地区的气候特点，以及露天存放的需要。</w:t>
      </w:r>
    </w:p>
    <w:p w:rsidR="006474A5" w:rsidRDefault="006474A5">
      <w:pPr>
        <w:spacing w:line="360" w:lineRule="auto"/>
        <w:ind w:firstLineChars="200" w:firstLine="420"/>
        <w:rPr>
          <w:rFonts w:ascii="宋体" w:hAnsi="宋体"/>
          <w:szCs w:val="21"/>
        </w:rPr>
      </w:pPr>
      <w:r>
        <w:rPr>
          <w:rFonts w:ascii="宋体" w:hAnsi="宋体" w:hint="eastAsia"/>
          <w:szCs w:val="21"/>
        </w:rPr>
        <w:t>6．3专用工具及备品备件应分别包装，并在包装箱外加以注明其用途。</w:t>
      </w:r>
    </w:p>
    <w:p w:rsidR="006474A5" w:rsidRDefault="006474A5">
      <w:pPr>
        <w:spacing w:line="360" w:lineRule="auto"/>
        <w:ind w:firstLineChars="200" w:firstLine="420"/>
        <w:rPr>
          <w:rFonts w:ascii="宋体" w:hAnsi="宋体"/>
          <w:szCs w:val="21"/>
        </w:rPr>
      </w:pPr>
      <w:r>
        <w:rPr>
          <w:rFonts w:ascii="宋体" w:hAnsi="宋体" w:hint="eastAsia"/>
          <w:szCs w:val="21"/>
        </w:rPr>
        <w:t>6．4每一包装箱两个侧面用不褪色的油漆和明显易见的中文字样做出标记。</w:t>
      </w:r>
    </w:p>
    <w:p w:rsidR="006474A5" w:rsidRDefault="006474A5">
      <w:pPr>
        <w:spacing w:line="360" w:lineRule="auto"/>
        <w:ind w:firstLineChars="200" w:firstLine="420"/>
        <w:rPr>
          <w:rFonts w:ascii="宋体" w:hAnsi="宋体"/>
          <w:szCs w:val="21"/>
        </w:rPr>
      </w:pPr>
      <w:r>
        <w:rPr>
          <w:rFonts w:ascii="宋体" w:hAnsi="宋体" w:hint="eastAsia"/>
          <w:szCs w:val="21"/>
        </w:rPr>
        <w:t>标记内容包括：箱(件)号、毛重、尺码(长×宽×高用mm表示)、  净重(  )、到货地址、收货人名称、合同编号以及  “勿近潮湿”、“小  心轻放”、“此边向上”等。</w:t>
      </w:r>
    </w:p>
    <w:p w:rsidR="006474A5" w:rsidRDefault="006474A5">
      <w:pPr>
        <w:spacing w:line="360" w:lineRule="auto"/>
        <w:ind w:firstLineChars="200" w:firstLine="420"/>
        <w:rPr>
          <w:rFonts w:ascii="宋体" w:hAnsi="宋体"/>
          <w:szCs w:val="21"/>
        </w:rPr>
      </w:pPr>
      <w:r>
        <w:rPr>
          <w:rFonts w:ascii="宋体" w:hAnsi="宋体" w:hint="eastAsia"/>
          <w:szCs w:val="21"/>
        </w:rPr>
        <w:t>6．5包装费、运输费已包含在合同价内。</w:t>
      </w:r>
    </w:p>
    <w:p w:rsidR="006474A5" w:rsidRDefault="006474A5">
      <w:pPr>
        <w:spacing w:line="360" w:lineRule="auto"/>
        <w:ind w:firstLineChars="200" w:firstLine="422"/>
        <w:rPr>
          <w:rFonts w:ascii="宋体" w:hAnsi="宋体"/>
          <w:b/>
          <w:szCs w:val="21"/>
        </w:rPr>
      </w:pPr>
      <w:r>
        <w:rPr>
          <w:rFonts w:ascii="宋体" w:hAnsi="宋体" w:hint="eastAsia"/>
          <w:b/>
          <w:szCs w:val="21"/>
        </w:rPr>
        <w:t>7、保险</w:t>
      </w:r>
    </w:p>
    <w:p w:rsidR="006474A5" w:rsidRDefault="006474A5">
      <w:pPr>
        <w:spacing w:line="360" w:lineRule="auto"/>
        <w:ind w:firstLineChars="200" w:firstLine="420"/>
        <w:rPr>
          <w:rFonts w:ascii="宋体" w:hAnsi="宋体"/>
          <w:szCs w:val="21"/>
        </w:rPr>
      </w:pPr>
      <w:r>
        <w:rPr>
          <w:rFonts w:ascii="宋体" w:hAnsi="宋体" w:hint="eastAsia"/>
          <w:szCs w:val="21"/>
        </w:rPr>
        <w:t>货物到达交货地点之前的所有保险费用和派往买方进行服务的人员投保人身险和其他有关险种，由卖方负责。</w:t>
      </w:r>
    </w:p>
    <w:p w:rsidR="006474A5" w:rsidRDefault="006474A5">
      <w:pPr>
        <w:spacing w:line="360" w:lineRule="auto"/>
        <w:ind w:firstLineChars="200" w:firstLine="422"/>
        <w:rPr>
          <w:rFonts w:ascii="宋体" w:hAnsi="宋体"/>
          <w:b/>
          <w:szCs w:val="21"/>
        </w:rPr>
      </w:pPr>
      <w:r>
        <w:rPr>
          <w:rFonts w:ascii="宋体" w:hAnsi="宋体" w:hint="eastAsia"/>
          <w:b/>
          <w:szCs w:val="21"/>
        </w:rPr>
        <w:t>8、单证</w:t>
      </w:r>
    </w:p>
    <w:p w:rsidR="006474A5" w:rsidRDefault="006474A5">
      <w:pPr>
        <w:spacing w:line="360" w:lineRule="auto"/>
        <w:ind w:firstLineChars="200" w:firstLine="420"/>
        <w:rPr>
          <w:rFonts w:ascii="宋体" w:hAnsi="宋体"/>
          <w:szCs w:val="21"/>
        </w:rPr>
      </w:pPr>
      <w:r>
        <w:rPr>
          <w:rFonts w:ascii="宋体" w:hAnsi="宋体" w:hint="eastAsia"/>
          <w:szCs w:val="21"/>
        </w:rPr>
        <w:t>8．1所有设备采用铁路运输、船运或空运的以下单证原件或复印件在供货时交给买方，其单证副本(或复印件)则应在供货前三天交给买方：</w:t>
      </w:r>
    </w:p>
    <w:p w:rsidR="006474A5" w:rsidRDefault="006474A5">
      <w:pPr>
        <w:spacing w:line="360" w:lineRule="auto"/>
        <w:ind w:firstLineChars="200" w:firstLine="420"/>
        <w:rPr>
          <w:rFonts w:ascii="宋体" w:hAnsi="宋体"/>
          <w:szCs w:val="21"/>
        </w:rPr>
      </w:pPr>
      <w:r>
        <w:rPr>
          <w:rFonts w:ascii="宋体" w:hAnsi="宋体" w:hint="eastAsia"/>
          <w:szCs w:val="21"/>
        </w:rPr>
        <w:t xml:space="preserve"> (1)装运单一式三份，注明合同号、装运标志、货物内容、每件包装尺码及重量；</w:t>
      </w:r>
    </w:p>
    <w:p w:rsidR="006474A5" w:rsidRDefault="006474A5">
      <w:pPr>
        <w:spacing w:line="360" w:lineRule="auto"/>
        <w:ind w:firstLineChars="200" w:firstLine="420"/>
        <w:rPr>
          <w:rFonts w:ascii="宋体" w:hAnsi="宋体"/>
          <w:szCs w:val="21"/>
        </w:rPr>
      </w:pPr>
      <w:r>
        <w:rPr>
          <w:rFonts w:ascii="宋体" w:hAnsi="宋体" w:hint="eastAsia"/>
          <w:szCs w:val="21"/>
        </w:rPr>
        <w:t xml:space="preserve"> (2)制造厂出具的质量及数量证明书各一式一份；</w:t>
      </w:r>
    </w:p>
    <w:p w:rsidR="006474A5" w:rsidRDefault="006474A5">
      <w:pPr>
        <w:spacing w:line="360" w:lineRule="auto"/>
        <w:ind w:firstLineChars="200" w:firstLine="420"/>
        <w:rPr>
          <w:rFonts w:ascii="宋体" w:hAnsi="宋体"/>
          <w:szCs w:val="21"/>
        </w:rPr>
      </w:pPr>
      <w:r>
        <w:rPr>
          <w:rFonts w:ascii="宋体" w:hAnsi="宋体" w:hint="eastAsia"/>
          <w:szCs w:val="21"/>
        </w:rPr>
        <w:t xml:space="preserve"> (3)中华人民共和国海关出具的主要电梯部件的关税完税证明。</w:t>
      </w:r>
    </w:p>
    <w:p w:rsidR="006474A5" w:rsidRDefault="006474A5">
      <w:pPr>
        <w:spacing w:line="360" w:lineRule="auto"/>
        <w:ind w:firstLineChars="200" w:firstLine="420"/>
        <w:rPr>
          <w:rFonts w:ascii="宋体" w:hAnsi="宋体"/>
          <w:szCs w:val="21"/>
        </w:rPr>
      </w:pPr>
      <w:r>
        <w:rPr>
          <w:rFonts w:ascii="宋体" w:hAnsi="宋体" w:hint="eastAsia"/>
          <w:szCs w:val="21"/>
        </w:rPr>
        <w:t>8．2 设备的主要部件要求提供以下证明材料的原件或复印件并在供货前三天内交给买方：</w:t>
      </w:r>
    </w:p>
    <w:p w:rsidR="006474A5" w:rsidRDefault="006474A5">
      <w:pPr>
        <w:spacing w:line="360" w:lineRule="auto"/>
        <w:ind w:firstLineChars="200" w:firstLine="420"/>
        <w:rPr>
          <w:rFonts w:ascii="宋体" w:hAnsi="宋体"/>
          <w:szCs w:val="21"/>
        </w:rPr>
      </w:pPr>
      <w:r>
        <w:rPr>
          <w:rFonts w:ascii="宋体" w:hAnsi="宋体" w:hint="eastAsia"/>
          <w:szCs w:val="21"/>
        </w:rPr>
        <w:t>（1）提供中国政府部门出具的商检证；</w:t>
      </w:r>
    </w:p>
    <w:p w:rsidR="006474A5" w:rsidRDefault="006474A5">
      <w:pPr>
        <w:spacing w:line="360" w:lineRule="auto"/>
        <w:ind w:firstLineChars="200" w:firstLine="420"/>
        <w:rPr>
          <w:rFonts w:ascii="宋体" w:hAnsi="宋体"/>
          <w:szCs w:val="21"/>
        </w:rPr>
      </w:pPr>
      <w:r>
        <w:rPr>
          <w:rFonts w:ascii="宋体" w:hAnsi="宋体" w:hint="eastAsia"/>
          <w:szCs w:val="21"/>
        </w:rPr>
        <w:t>（2）主要部件报关单；</w:t>
      </w:r>
    </w:p>
    <w:p w:rsidR="006474A5" w:rsidRDefault="006474A5">
      <w:pPr>
        <w:spacing w:line="360" w:lineRule="auto"/>
        <w:ind w:firstLineChars="200" w:firstLine="420"/>
        <w:rPr>
          <w:rFonts w:ascii="宋体" w:hAnsi="宋体"/>
          <w:szCs w:val="21"/>
        </w:rPr>
      </w:pPr>
      <w:r>
        <w:rPr>
          <w:rFonts w:ascii="宋体" w:hAnsi="宋体" w:hint="eastAsia"/>
          <w:szCs w:val="21"/>
        </w:rPr>
        <w:t>（3）制造商出具的装箱单、合格证；</w:t>
      </w:r>
    </w:p>
    <w:p w:rsidR="006474A5" w:rsidRDefault="006474A5">
      <w:pPr>
        <w:spacing w:line="360" w:lineRule="auto"/>
        <w:ind w:firstLineChars="200" w:firstLine="420"/>
        <w:rPr>
          <w:rFonts w:ascii="宋体" w:hAnsi="宋体"/>
          <w:szCs w:val="21"/>
        </w:rPr>
      </w:pPr>
      <w:r>
        <w:rPr>
          <w:rFonts w:ascii="宋体" w:hAnsi="宋体" w:hint="eastAsia"/>
          <w:szCs w:val="21"/>
        </w:rPr>
        <w:t>（4）产地证明；</w:t>
      </w:r>
    </w:p>
    <w:p w:rsidR="006474A5" w:rsidRDefault="006474A5">
      <w:pPr>
        <w:spacing w:line="360" w:lineRule="auto"/>
        <w:ind w:firstLineChars="200" w:firstLine="420"/>
        <w:rPr>
          <w:rFonts w:ascii="宋体" w:hAnsi="宋体"/>
          <w:szCs w:val="21"/>
        </w:rPr>
      </w:pPr>
      <w:r>
        <w:rPr>
          <w:rFonts w:ascii="宋体" w:hAnsi="宋体" w:hint="eastAsia"/>
          <w:szCs w:val="21"/>
        </w:rPr>
        <w:t>（5）产品清单。</w:t>
      </w:r>
    </w:p>
    <w:p w:rsidR="006474A5" w:rsidRDefault="006474A5">
      <w:pPr>
        <w:spacing w:line="360" w:lineRule="auto"/>
        <w:ind w:firstLineChars="200" w:firstLine="422"/>
        <w:rPr>
          <w:rFonts w:ascii="宋体" w:hAnsi="宋体"/>
          <w:b/>
          <w:szCs w:val="21"/>
        </w:rPr>
      </w:pPr>
      <w:r>
        <w:rPr>
          <w:rFonts w:ascii="宋体" w:hAnsi="宋体" w:hint="eastAsia"/>
          <w:b/>
          <w:szCs w:val="21"/>
        </w:rPr>
        <w:t>9、付款</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9.1</w:t>
      </w:r>
      <w:r w:rsidR="00AC3DE9" w:rsidRPr="00AC3DE9">
        <w:rPr>
          <w:rFonts w:ascii="宋体" w:hAnsi="宋体" w:hint="eastAsia"/>
          <w:szCs w:val="21"/>
        </w:rPr>
        <w:t>货到安装地，验收符合规定，付50%合同货款，安装完毕验收合格，付合同总价40%货款，剩余10%货款为质保金，一年后无质量问题一次性无息付清。</w:t>
      </w:r>
    </w:p>
    <w:p w:rsidR="006474A5" w:rsidRDefault="006474A5">
      <w:pPr>
        <w:spacing w:line="360" w:lineRule="auto"/>
        <w:ind w:firstLineChars="200" w:firstLine="422"/>
        <w:rPr>
          <w:rFonts w:ascii="宋体" w:hAnsi="宋体"/>
          <w:b/>
          <w:szCs w:val="21"/>
        </w:rPr>
      </w:pPr>
      <w:r>
        <w:rPr>
          <w:rFonts w:ascii="宋体" w:hAnsi="宋体" w:hint="eastAsia"/>
          <w:b/>
          <w:szCs w:val="21"/>
        </w:rPr>
        <w:t>10、履约保证金</w:t>
      </w:r>
    </w:p>
    <w:p w:rsidR="006474A5" w:rsidRDefault="006474A5">
      <w:pPr>
        <w:spacing w:line="360" w:lineRule="auto"/>
        <w:ind w:firstLineChars="200" w:firstLine="420"/>
        <w:rPr>
          <w:rFonts w:ascii="宋体" w:hAnsi="宋体"/>
          <w:szCs w:val="21"/>
        </w:rPr>
      </w:pPr>
      <w:r>
        <w:rPr>
          <w:rFonts w:ascii="宋体" w:hAnsi="宋体" w:hint="eastAsia"/>
          <w:szCs w:val="21"/>
        </w:rPr>
        <w:t>本工程设履约保证金，金额为中标价5%</w:t>
      </w:r>
      <w:r>
        <w:rPr>
          <w:rFonts w:ascii="宋体" w:hAnsi="宋体" w:hint="eastAsia"/>
          <w:kern w:val="0"/>
          <w:szCs w:val="21"/>
        </w:rPr>
        <w:t>在电梯安装调试完毕经质量技术监督局验收合格颁发准用证，并</w:t>
      </w:r>
      <w:r>
        <w:rPr>
          <w:rFonts w:ascii="宋体" w:hAnsi="宋体" w:hint="eastAsia"/>
          <w:szCs w:val="21"/>
        </w:rPr>
        <w:t>交付招标人使用后十五日内退还。</w:t>
      </w:r>
    </w:p>
    <w:p w:rsidR="006474A5" w:rsidRDefault="006474A5">
      <w:pPr>
        <w:spacing w:line="360" w:lineRule="auto"/>
        <w:ind w:firstLineChars="200" w:firstLine="422"/>
        <w:rPr>
          <w:rFonts w:ascii="宋体" w:hAnsi="宋体"/>
          <w:b/>
          <w:szCs w:val="21"/>
        </w:rPr>
      </w:pPr>
      <w:r>
        <w:rPr>
          <w:rFonts w:ascii="宋体" w:hAnsi="宋体" w:hint="eastAsia"/>
          <w:b/>
          <w:szCs w:val="21"/>
        </w:rPr>
        <w:t>11、技术文件</w:t>
      </w:r>
    </w:p>
    <w:p w:rsidR="006474A5" w:rsidRDefault="006474A5">
      <w:pPr>
        <w:spacing w:line="360" w:lineRule="auto"/>
        <w:ind w:firstLineChars="200" w:firstLine="420"/>
        <w:rPr>
          <w:rFonts w:ascii="宋体" w:hAnsi="宋体"/>
          <w:szCs w:val="21"/>
        </w:rPr>
      </w:pPr>
      <w:r>
        <w:rPr>
          <w:rFonts w:ascii="宋体" w:hAnsi="宋体" w:hint="eastAsia"/>
          <w:szCs w:val="21"/>
        </w:rPr>
        <w:t>11．1卖方应在供货同时向买方提供所有有关本合同执行的技术文件。如果工程必需但合同又未作规定的要卖方才能提供的技术文件，卖方也应及时向买方提供。技术文件可以是手册、图纸或其他形式的文件资料。</w:t>
      </w:r>
    </w:p>
    <w:p w:rsidR="006474A5" w:rsidRDefault="006474A5">
      <w:pPr>
        <w:spacing w:line="360" w:lineRule="auto"/>
        <w:ind w:firstLineChars="200" w:firstLine="420"/>
        <w:rPr>
          <w:rFonts w:ascii="宋体" w:hAnsi="宋体"/>
          <w:szCs w:val="21"/>
        </w:rPr>
      </w:pPr>
      <w:r>
        <w:rPr>
          <w:rFonts w:ascii="宋体" w:hAnsi="宋体" w:hint="eastAsia"/>
          <w:szCs w:val="21"/>
        </w:rPr>
        <w:t>11．2上述技术文件应包含保证买方能够正确进行安装、操作、检查、维修、维护、测试、调试、验收和运作的需要的所有内容。</w:t>
      </w:r>
    </w:p>
    <w:p w:rsidR="006474A5" w:rsidRDefault="006474A5">
      <w:pPr>
        <w:spacing w:line="360" w:lineRule="auto"/>
        <w:ind w:firstLineChars="200" w:firstLine="420"/>
        <w:rPr>
          <w:rFonts w:ascii="宋体" w:hAnsi="宋体"/>
          <w:szCs w:val="21"/>
        </w:rPr>
      </w:pPr>
      <w:r>
        <w:rPr>
          <w:rFonts w:ascii="宋体" w:hAnsi="宋体" w:hint="eastAsia"/>
          <w:szCs w:val="21"/>
        </w:rPr>
        <w:t>11．3买方完全按照技术文件的指导进行的任何安装、操作、检查维修、维护、测试、调试、验收所引起的系统和设备或其部件的损坏由卖方承担责任。</w:t>
      </w:r>
    </w:p>
    <w:p w:rsidR="006474A5" w:rsidRDefault="006474A5">
      <w:pPr>
        <w:spacing w:line="360" w:lineRule="auto"/>
        <w:ind w:firstLineChars="200" w:firstLine="420"/>
        <w:rPr>
          <w:rFonts w:ascii="宋体" w:hAnsi="宋体"/>
          <w:szCs w:val="21"/>
        </w:rPr>
      </w:pPr>
      <w:r>
        <w:rPr>
          <w:rFonts w:ascii="宋体" w:hAnsi="宋体" w:hint="eastAsia"/>
          <w:szCs w:val="21"/>
        </w:rPr>
        <w:t>11．4所有卖方提供的技术文件的全部费用已包含在合同货物价格中。</w:t>
      </w:r>
    </w:p>
    <w:p w:rsidR="006474A5" w:rsidRDefault="006474A5">
      <w:pPr>
        <w:spacing w:line="360" w:lineRule="auto"/>
        <w:ind w:firstLineChars="200" w:firstLine="420"/>
        <w:rPr>
          <w:rFonts w:ascii="宋体" w:hAnsi="宋体"/>
          <w:szCs w:val="21"/>
        </w:rPr>
      </w:pPr>
      <w:r>
        <w:rPr>
          <w:rFonts w:ascii="宋体" w:hAnsi="宋体" w:hint="eastAsia"/>
          <w:szCs w:val="21"/>
        </w:rPr>
        <w:t>11．5所有未列明交付时间的卖方应提供的技术文件，必须单独包装伴随设备按货物交付时间交付给买方。</w:t>
      </w:r>
    </w:p>
    <w:p w:rsidR="006474A5" w:rsidRDefault="006474A5">
      <w:pPr>
        <w:spacing w:line="360" w:lineRule="auto"/>
        <w:ind w:firstLineChars="200" w:firstLine="420"/>
        <w:rPr>
          <w:rFonts w:ascii="宋体" w:hAnsi="宋体"/>
          <w:szCs w:val="21"/>
        </w:rPr>
      </w:pPr>
      <w:r>
        <w:rPr>
          <w:rFonts w:ascii="宋体" w:hAnsi="宋体" w:hint="eastAsia"/>
          <w:szCs w:val="21"/>
        </w:rPr>
        <w:t>11．6买方到货后如发现卖方未提供有关文件，可以推迟付款，直至卖方补齐有关文件。</w:t>
      </w:r>
    </w:p>
    <w:p w:rsidR="006474A5" w:rsidRDefault="006474A5">
      <w:pPr>
        <w:spacing w:line="360" w:lineRule="auto"/>
        <w:ind w:firstLineChars="200" w:firstLine="422"/>
        <w:rPr>
          <w:rFonts w:ascii="宋体" w:hAnsi="宋体"/>
          <w:b/>
          <w:szCs w:val="21"/>
        </w:rPr>
      </w:pPr>
      <w:r>
        <w:rPr>
          <w:rFonts w:ascii="宋体" w:hAnsi="宋体" w:hint="eastAsia"/>
          <w:b/>
          <w:szCs w:val="21"/>
        </w:rPr>
        <w:t>12、知识产权</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12．1卖方应保证，买方在中华人民共和国使用该货物或货物的任何一部分时，免受第三方提出的侵犯其专利权、商标权或其他知识产权的起诉。如发生此类纠纷，由卖方承担一切责任。    </w:t>
      </w:r>
    </w:p>
    <w:p w:rsidR="006474A5" w:rsidRDefault="006474A5">
      <w:pPr>
        <w:spacing w:line="360" w:lineRule="auto"/>
        <w:ind w:firstLineChars="200" w:firstLine="420"/>
        <w:rPr>
          <w:rFonts w:ascii="宋体" w:hAnsi="宋体"/>
          <w:szCs w:val="21"/>
        </w:rPr>
      </w:pPr>
      <w:r>
        <w:rPr>
          <w:rFonts w:ascii="宋体" w:hAnsi="宋体" w:hint="eastAsia"/>
          <w:szCs w:val="21"/>
        </w:rPr>
        <w:t>12．2卖方为执行本合同而提供的技术资料、软件的使用权归买方所有。</w:t>
      </w:r>
    </w:p>
    <w:p w:rsidR="006474A5" w:rsidRDefault="006474A5">
      <w:pPr>
        <w:spacing w:line="360" w:lineRule="auto"/>
        <w:ind w:firstLineChars="200" w:firstLine="422"/>
        <w:rPr>
          <w:rFonts w:ascii="宋体" w:hAnsi="宋体"/>
          <w:b/>
          <w:szCs w:val="21"/>
        </w:rPr>
      </w:pPr>
      <w:r>
        <w:rPr>
          <w:rFonts w:ascii="宋体" w:hAnsi="宋体" w:hint="eastAsia"/>
          <w:b/>
          <w:szCs w:val="21"/>
        </w:rPr>
        <w:t xml:space="preserve">13、伴随服务  </w:t>
      </w:r>
    </w:p>
    <w:p w:rsidR="006474A5" w:rsidRDefault="006474A5">
      <w:pPr>
        <w:spacing w:line="360" w:lineRule="auto"/>
        <w:ind w:firstLineChars="200" w:firstLine="420"/>
        <w:rPr>
          <w:rFonts w:ascii="宋体" w:hAnsi="宋体"/>
          <w:szCs w:val="21"/>
        </w:rPr>
      </w:pPr>
      <w:r>
        <w:rPr>
          <w:rFonts w:ascii="宋体" w:hAnsi="宋体" w:hint="eastAsia"/>
          <w:szCs w:val="21"/>
        </w:rPr>
        <w:t>13．1设计</w:t>
      </w:r>
    </w:p>
    <w:p w:rsidR="006474A5" w:rsidRDefault="006474A5">
      <w:pPr>
        <w:spacing w:line="360" w:lineRule="auto"/>
        <w:ind w:firstLineChars="200" w:firstLine="420"/>
        <w:rPr>
          <w:rFonts w:ascii="宋体" w:hAnsi="宋体"/>
          <w:szCs w:val="21"/>
        </w:rPr>
      </w:pPr>
      <w:r>
        <w:rPr>
          <w:rFonts w:ascii="宋体" w:hAnsi="宋体" w:hint="eastAsia"/>
          <w:szCs w:val="21"/>
        </w:rPr>
        <w:t>13．1．1合同生效后二十天内，卖方应将电梯机房布置、井道布置及洞孔土建结构预埋件、留孔图及对土建、供电、控制、信息等系统需配合施工的相关资料一式五套提供给买方。</w:t>
      </w:r>
    </w:p>
    <w:p w:rsidR="006474A5" w:rsidRDefault="006474A5">
      <w:pPr>
        <w:spacing w:line="360" w:lineRule="auto"/>
        <w:ind w:firstLineChars="200" w:firstLine="420"/>
        <w:rPr>
          <w:rFonts w:ascii="宋体" w:hAnsi="宋体"/>
          <w:szCs w:val="21"/>
        </w:rPr>
      </w:pPr>
      <w:r>
        <w:rPr>
          <w:rFonts w:ascii="宋体" w:hAnsi="宋体" w:hint="eastAsia"/>
          <w:szCs w:val="21"/>
        </w:rPr>
        <w:t>13．1．2卖方进行的与卖方产品选用有关的设计，如果提请卖方审核，卖方应在七天内完成审核，对该设计进行确认或提出建议。</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13．2安装与调试</w:t>
      </w:r>
    </w:p>
    <w:p w:rsidR="006474A5" w:rsidRDefault="006474A5">
      <w:pPr>
        <w:spacing w:line="360" w:lineRule="auto"/>
        <w:ind w:firstLineChars="200" w:firstLine="420"/>
        <w:rPr>
          <w:rFonts w:ascii="宋体" w:hAnsi="宋体"/>
          <w:szCs w:val="21"/>
        </w:rPr>
      </w:pPr>
      <w:r>
        <w:rPr>
          <w:rFonts w:ascii="宋体" w:hAnsi="宋体" w:hint="eastAsia"/>
          <w:szCs w:val="21"/>
        </w:rPr>
        <w:t>13．2．1卖方必须向买方提供合同设备安装所需的材料及技术资料。</w:t>
      </w:r>
    </w:p>
    <w:p w:rsidR="006474A5" w:rsidRDefault="006474A5">
      <w:pPr>
        <w:spacing w:line="360" w:lineRule="auto"/>
        <w:ind w:firstLineChars="200" w:firstLine="420"/>
        <w:rPr>
          <w:rFonts w:ascii="宋体" w:hAnsi="宋体"/>
          <w:szCs w:val="21"/>
        </w:rPr>
      </w:pPr>
      <w:r>
        <w:rPr>
          <w:rFonts w:ascii="宋体" w:hAnsi="宋体" w:hint="eastAsia"/>
          <w:szCs w:val="21"/>
        </w:rPr>
        <w:t>13．2．2卖方在接到买方要求开始安装的通知后</w:t>
      </w:r>
      <w:r>
        <w:rPr>
          <w:rFonts w:ascii="宋体" w:hAnsi="宋体" w:hint="eastAsia"/>
          <w:szCs w:val="21"/>
          <w:u w:val="single"/>
        </w:rPr>
        <w:t xml:space="preserve">  </w:t>
      </w:r>
      <w:r>
        <w:rPr>
          <w:rFonts w:ascii="宋体" w:hAnsi="宋体" w:hint="eastAsia"/>
          <w:szCs w:val="21"/>
        </w:rPr>
        <w:t>天内必须派合适的人员到现场进行安装和调试工作。</w:t>
      </w:r>
    </w:p>
    <w:p w:rsidR="006474A5" w:rsidRDefault="006474A5">
      <w:pPr>
        <w:spacing w:line="360" w:lineRule="auto"/>
        <w:ind w:firstLineChars="200" w:firstLine="420"/>
        <w:rPr>
          <w:rFonts w:ascii="宋体" w:hAnsi="宋体"/>
          <w:szCs w:val="21"/>
        </w:rPr>
      </w:pPr>
      <w:r>
        <w:rPr>
          <w:rFonts w:ascii="宋体" w:hAnsi="宋体" w:hint="eastAsia"/>
          <w:szCs w:val="21"/>
        </w:rPr>
        <w:t>13．2．3卖方派出的安装人员应具备相关的专业知识及技术水平，熟悉本合同所述设备的规格、技术指标及安装工艺，有足够能力安装本合同的设备。</w:t>
      </w:r>
    </w:p>
    <w:p w:rsidR="006474A5" w:rsidRDefault="006474A5">
      <w:pPr>
        <w:spacing w:line="360" w:lineRule="auto"/>
        <w:ind w:firstLineChars="200" w:firstLine="420"/>
        <w:rPr>
          <w:rFonts w:ascii="宋体" w:hAnsi="宋体"/>
          <w:szCs w:val="21"/>
        </w:rPr>
      </w:pPr>
      <w:r>
        <w:rPr>
          <w:rFonts w:ascii="宋体" w:hAnsi="宋体" w:hint="eastAsia"/>
          <w:szCs w:val="21"/>
        </w:rPr>
        <w:t>13．2．4卖方委派的安装队伍须具有相应安装资质，并持有设备生产厂的安装委托证明书，保证安装达到招标文件中的安装、调试、保养服务条款的要求。</w:t>
      </w:r>
    </w:p>
    <w:p w:rsidR="006474A5" w:rsidRDefault="006474A5">
      <w:pPr>
        <w:spacing w:line="360" w:lineRule="auto"/>
        <w:ind w:firstLineChars="200" w:firstLine="420"/>
        <w:rPr>
          <w:rFonts w:ascii="宋体" w:hAnsi="宋体"/>
          <w:szCs w:val="21"/>
        </w:rPr>
      </w:pPr>
      <w:r>
        <w:rPr>
          <w:rFonts w:ascii="宋体" w:hAnsi="宋体" w:hint="eastAsia"/>
          <w:szCs w:val="21"/>
        </w:rPr>
        <w:t>13．2．5卖方已对买方工地进行详细考察，完全了解工地的状况及环境要求。买方所提供的图纸卖方已完全知悉且满足电梯的安装要求，并承诺不因上述原因对买方索赔。</w:t>
      </w:r>
    </w:p>
    <w:p w:rsidR="006474A5" w:rsidRDefault="006474A5">
      <w:pPr>
        <w:spacing w:line="360" w:lineRule="auto"/>
        <w:ind w:firstLineChars="200" w:firstLine="420"/>
        <w:rPr>
          <w:rFonts w:ascii="宋体" w:hAnsi="宋体"/>
          <w:szCs w:val="21"/>
        </w:rPr>
      </w:pPr>
      <w:r>
        <w:rPr>
          <w:rFonts w:ascii="宋体" w:hAnsi="宋体" w:hint="eastAsia"/>
          <w:szCs w:val="21"/>
        </w:rPr>
        <w:t>13．3测试与及预验收</w:t>
      </w:r>
    </w:p>
    <w:p w:rsidR="006474A5" w:rsidRDefault="006474A5">
      <w:pPr>
        <w:spacing w:line="360" w:lineRule="auto"/>
        <w:ind w:firstLineChars="200" w:firstLine="420"/>
        <w:rPr>
          <w:rFonts w:ascii="宋体" w:hAnsi="宋体"/>
          <w:szCs w:val="21"/>
        </w:rPr>
      </w:pPr>
      <w:r>
        <w:rPr>
          <w:rFonts w:ascii="宋体" w:hAnsi="宋体" w:hint="eastAsia"/>
          <w:szCs w:val="21"/>
        </w:rPr>
        <w:t>13．3．1卖方必须在交货的同时，向买方提供本合同的技术规格、技术规范的要求进行的测试及预验收方案。</w:t>
      </w:r>
    </w:p>
    <w:p w:rsidR="006474A5" w:rsidRDefault="006474A5">
      <w:pPr>
        <w:spacing w:line="360" w:lineRule="auto"/>
        <w:ind w:firstLineChars="200" w:firstLine="420"/>
        <w:rPr>
          <w:rFonts w:ascii="宋体" w:hAnsi="宋体"/>
          <w:szCs w:val="21"/>
        </w:rPr>
      </w:pPr>
      <w:r>
        <w:rPr>
          <w:rFonts w:ascii="宋体" w:hAnsi="宋体" w:hint="eastAsia"/>
          <w:szCs w:val="21"/>
        </w:rPr>
        <w:t>13．3．2买方组织测试及预验收工作，预验收合格后，买卖双方签署预验收合格证书。</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13．3．3如果卖方没有按以上要求和按买方安排的时间进行有关工作，买方有权在相应的付款时间段推迟付款，直至卖方完成此时间段的工作。   </w:t>
      </w:r>
    </w:p>
    <w:p w:rsidR="006474A5" w:rsidRDefault="006474A5">
      <w:pPr>
        <w:spacing w:line="360" w:lineRule="auto"/>
        <w:ind w:firstLineChars="200" w:firstLine="420"/>
        <w:rPr>
          <w:rFonts w:ascii="宋体" w:hAnsi="宋体"/>
          <w:szCs w:val="21"/>
        </w:rPr>
      </w:pPr>
      <w:r>
        <w:rPr>
          <w:rFonts w:ascii="宋体" w:hAnsi="宋体" w:hint="eastAsia"/>
          <w:szCs w:val="21"/>
        </w:rPr>
        <w:t>13．4培训</w:t>
      </w:r>
    </w:p>
    <w:p w:rsidR="006474A5" w:rsidRDefault="006474A5">
      <w:pPr>
        <w:spacing w:line="360" w:lineRule="auto"/>
        <w:ind w:firstLineChars="200" w:firstLine="420"/>
        <w:rPr>
          <w:rFonts w:ascii="宋体" w:hAnsi="宋体"/>
          <w:szCs w:val="21"/>
        </w:rPr>
      </w:pPr>
      <w:r>
        <w:rPr>
          <w:rFonts w:ascii="宋体" w:hAnsi="宋体" w:hint="eastAsia"/>
          <w:szCs w:val="21"/>
        </w:rPr>
        <w:t>13．4．1卖方负责提供现场操作、维修培训方案及一式五份培训资料。</w:t>
      </w:r>
    </w:p>
    <w:p w:rsidR="006474A5" w:rsidRDefault="006474A5">
      <w:pPr>
        <w:spacing w:line="360" w:lineRule="auto"/>
        <w:ind w:firstLineChars="200" w:firstLine="420"/>
        <w:rPr>
          <w:rFonts w:ascii="宋体" w:hAnsi="宋体"/>
          <w:szCs w:val="21"/>
        </w:rPr>
      </w:pPr>
      <w:r>
        <w:rPr>
          <w:rFonts w:ascii="宋体" w:hAnsi="宋体" w:hint="eastAsia"/>
          <w:szCs w:val="21"/>
        </w:rPr>
        <w:t>13．4．2卖方负责对买方受训人员进行操作、维修培训，对通过受训的人员颁发培训合格证书。</w:t>
      </w:r>
    </w:p>
    <w:p w:rsidR="006474A5" w:rsidRDefault="006474A5">
      <w:pPr>
        <w:spacing w:line="360" w:lineRule="auto"/>
        <w:ind w:firstLineChars="200" w:firstLine="422"/>
        <w:rPr>
          <w:rFonts w:ascii="宋体" w:hAnsi="宋体"/>
          <w:b/>
          <w:szCs w:val="21"/>
        </w:rPr>
      </w:pPr>
      <w:r>
        <w:rPr>
          <w:rFonts w:ascii="宋体" w:hAnsi="宋体" w:hint="eastAsia"/>
          <w:b/>
          <w:szCs w:val="21"/>
        </w:rPr>
        <w:t>14、验收方式及质保期</w:t>
      </w:r>
    </w:p>
    <w:p w:rsidR="006474A5" w:rsidRDefault="006474A5">
      <w:pPr>
        <w:spacing w:line="360" w:lineRule="auto"/>
        <w:ind w:firstLineChars="200" w:firstLine="420"/>
        <w:rPr>
          <w:rFonts w:ascii="宋体" w:hAnsi="宋体"/>
          <w:szCs w:val="21"/>
        </w:rPr>
      </w:pPr>
      <w:r>
        <w:rPr>
          <w:rFonts w:ascii="宋体" w:hAnsi="宋体" w:hint="eastAsia"/>
          <w:szCs w:val="21"/>
        </w:rPr>
        <w:t>14．1货物运抵工地至开始安装日之前，由卖方妥善保管货物。如买方要求到货后开箱抽检，卖方应予以配合。如发现缺少、损坏部件，卖方须及时补齐，如因此造成工期拖延，买方有权按延期交货索赔。在整个安装调试期间，设备部件(货物)由卖方负责保管，直至安装调试验收完工，双方签署“电梯验收合格证明书”后，移交回买方保管。</w:t>
      </w:r>
    </w:p>
    <w:p w:rsidR="006474A5" w:rsidRDefault="006474A5">
      <w:pPr>
        <w:spacing w:line="360" w:lineRule="auto"/>
        <w:ind w:firstLineChars="200" w:firstLine="420"/>
        <w:rPr>
          <w:rFonts w:ascii="宋体" w:hAnsi="宋体"/>
          <w:szCs w:val="21"/>
        </w:rPr>
      </w:pPr>
      <w:r>
        <w:rPr>
          <w:rFonts w:ascii="宋体" w:hAnsi="宋体" w:hint="eastAsia"/>
          <w:szCs w:val="21"/>
        </w:rPr>
        <w:t>14．2电梯验收合格并由质监部门和技监部门签发《电梯准用证》和《电梯安全准用证》，交付买方使用日起按投标文件承诺的时间为质保期，在质保期内卖方免费提供电梯设备正常使用情况下的维修及保养服务。</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14．3质保期内因用户使用、管理不当所造成的损失由买方承担，卖方提供有偿服务。    </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14．4质保期满后，应买方要求，卖方应按优惠价格与买方签订定期维修保养合同。    </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 xml:space="preserve">14．5质保期内的故障保修，卖方须在当天到达岗位，到期不到位质保期顺延。    </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14．6质保期满后，若有零部件出现故障，经权威部门鉴定属于寿命异常问题(明显短于该零部件正常寿命)时，则由卖方负责免费更换及维修。  </w:t>
      </w:r>
    </w:p>
    <w:p w:rsidR="006474A5" w:rsidRDefault="006474A5">
      <w:pPr>
        <w:spacing w:line="360" w:lineRule="auto"/>
        <w:ind w:firstLineChars="200" w:firstLine="420"/>
        <w:rPr>
          <w:rFonts w:ascii="宋体" w:hAnsi="宋体"/>
          <w:szCs w:val="21"/>
        </w:rPr>
      </w:pPr>
      <w:r>
        <w:rPr>
          <w:rFonts w:ascii="宋体" w:hAnsi="宋体" w:hint="eastAsia"/>
          <w:szCs w:val="21"/>
        </w:rPr>
        <w:t>14．7质保期满后，应买方要求，卖方应参考届时的市场价格，优惠向买方提供必须的零配件。</w:t>
      </w:r>
    </w:p>
    <w:p w:rsidR="006474A5" w:rsidRDefault="006474A5">
      <w:pPr>
        <w:spacing w:line="360" w:lineRule="auto"/>
        <w:ind w:firstLineChars="200" w:firstLine="420"/>
        <w:rPr>
          <w:rFonts w:ascii="宋体" w:hAnsi="宋体"/>
          <w:szCs w:val="21"/>
        </w:rPr>
      </w:pPr>
      <w:r>
        <w:rPr>
          <w:rFonts w:ascii="宋体" w:hAnsi="宋体" w:hint="eastAsia"/>
          <w:szCs w:val="21"/>
        </w:rPr>
        <w:t>14．8在有关部门进行验收时，卖方应及时配合买方。</w:t>
      </w:r>
    </w:p>
    <w:p w:rsidR="006474A5" w:rsidRDefault="006474A5">
      <w:pPr>
        <w:spacing w:line="360" w:lineRule="auto"/>
        <w:ind w:firstLineChars="200" w:firstLine="420"/>
        <w:rPr>
          <w:rFonts w:ascii="宋体" w:hAnsi="宋体"/>
          <w:szCs w:val="21"/>
        </w:rPr>
      </w:pPr>
      <w:r>
        <w:rPr>
          <w:rFonts w:ascii="宋体" w:hAnsi="宋体" w:hint="eastAsia"/>
          <w:szCs w:val="21"/>
        </w:rPr>
        <w:t>14．9卖方货物不符合质量要求，致使不能实现合同目的，买方可拒收货物或解除合同。买方拒收货物或者解除合同的，标的物毁损、丢失的风险由卖方承担。</w:t>
      </w:r>
    </w:p>
    <w:p w:rsidR="006474A5" w:rsidRDefault="006474A5">
      <w:pPr>
        <w:spacing w:line="360" w:lineRule="auto"/>
        <w:ind w:firstLineChars="200" w:firstLine="422"/>
        <w:rPr>
          <w:rFonts w:ascii="宋体" w:hAnsi="宋体"/>
          <w:b/>
          <w:szCs w:val="21"/>
        </w:rPr>
      </w:pPr>
      <w:r>
        <w:rPr>
          <w:rFonts w:ascii="宋体" w:hAnsi="宋体" w:hint="eastAsia"/>
          <w:b/>
          <w:szCs w:val="21"/>
        </w:rPr>
        <w:t>15、施工现场的管理</w:t>
      </w:r>
    </w:p>
    <w:p w:rsidR="006474A5" w:rsidRDefault="006474A5">
      <w:pPr>
        <w:spacing w:line="360" w:lineRule="auto"/>
        <w:ind w:firstLineChars="200" w:firstLine="420"/>
        <w:rPr>
          <w:rFonts w:ascii="宋体" w:hAnsi="宋体"/>
          <w:szCs w:val="21"/>
        </w:rPr>
      </w:pPr>
      <w:r>
        <w:rPr>
          <w:rFonts w:ascii="宋体" w:hAnsi="宋体" w:hint="eastAsia"/>
          <w:szCs w:val="21"/>
        </w:rPr>
        <w:t>15．1为便于管理，买方和卖方在工程期间的联络，应通过指定的项目各阶段的负责人进行。</w:t>
      </w:r>
    </w:p>
    <w:p w:rsidR="006474A5" w:rsidRDefault="006474A5">
      <w:pPr>
        <w:spacing w:line="360" w:lineRule="auto"/>
        <w:ind w:firstLineChars="200" w:firstLine="420"/>
        <w:rPr>
          <w:rFonts w:ascii="宋体" w:hAnsi="宋体"/>
          <w:szCs w:val="21"/>
        </w:rPr>
      </w:pPr>
      <w:r>
        <w:rPr>
          <w:rFonts w:ascii="宋体" w:hAnsi="宋体" w:hint="eastAsia"/>
          <w:szCs w:val="21"/>
        </w:rPr>
        <w:t>15．2从开始交货到预验收结束的整个工程期间，买方应提供必要的措施配合卖方做好施工现场的工作。</w:t>
      </w:r>
    </w:p>
    <w:p w:rsidR="006474A5" w:rsidRDefault="006474A5">
      <w:pPr>
        <w:spacing w:line="360" w:lineRule="auto"/>
        <w:ind w:firstLineChars="200" w:firstLine="420"/>
        <w:rPr>
          <w:rFonts w:ascii="宋体" w:hAnsi="宋体"/>
          <w:szCs w:val="21"/>
        </w:rPr>
      </w:pPr>
      <w:r>
        <w:rPr>
          <w:rFonts w:ascii="宋体" w:hAnsi="宋体" w:hint="eastAsia"/>
          <w:szCs w:val="21"/>
        </w:rPr>
        <w:t>15．3整个工作期间，卖方应接受买方的统一管理和必要的监督检查。卖方应提供施工进度计划和需买方配合的内容，在电梯井道及有关预埋件施工期间，卖方应派专业技术人员现场配合。</w:t>
      </w:r>
    </w:p>
    <w:p w:rsidR="006474A5" w:rsidRDefault="006474A5">
      <w:pPr>
        <w:spacing w:line="360" w:lineRule="auto"/>
        <w:ind w:firstLineChars="200" w:firstLine="420"/>
        <w:rPr>
          <w:rFonts w:ascii="宋体" w:hAnsi="宋体"/>
          <w:szCs w:val="21"/>
        </w:rPr>
      </w:pPr>
      <w:r>
        <w:rPr>
          <w:rFonts w:ascii="宋体" w:hAnsi="宋体" w:hint="eastAsia"/>
          <w:szCs w:val="21"/>
        </w:rPr>
        <w:t>15．4买方不得无故妨碍卖方的正常施工，并尽可能向卖方提供有利于施工的条件。</w:t>
      </w:r>
    </w:p>
    <w:p w:rsidR="006474A5" w:rsidRDefault="006474A5">
      <w:pPr>
        <w:spacing w:line="360" w:lineRule="auto"/>
        <w:ind w:firstLineChars="200" w:firstLine="420"/>
        <w:rPr>
          <w:rFonts w:ascii="宋体" w:hAnsi="宋体"/>
          <w:szCs w:val="21"/>
        </w:rPr>
      </w:pPr>
      <w:r>
        <w:rPr>
          <w:rFonts w:ascii="宋体" w:hAnsi="宋体" w:hint="eastAsia"/>
          <w:szCs w:val="21"/>
        </w:rPr>
        <w:t>15．5卖方在安装、调试直至验收交付，如需买方提供合同内容外的材料、机械、劳务、水电等相关服务，应提出有关计划，买方应予以配合，发生的费用由卖方承担。</w:t>
      </w:r>
    </w:p>
    <w:p w:rsidR="006474A5" w:rsidRDefault="006474A5">
      <w:pPr>
        <w:spacing w:line="360" w:lineRule="auto"/>
        <w:ind w:firstLineChars="200" w:firstLine="420"/>
        <w:rPr>
          <w:rFonts w:ascii="宋体" w:hAnsi="宋体"/>
          <w:szCs w:val="21"/>
        </w:rPr>
      </w:pPr>
      <w:r>
        <w:rPr>
          <w:rFonts w:ascii="宋体" w:hAnsi="宋体" w:hint="eastAsia"/>
          <w:szCs w:val="21"/>
        </w:rPr>
        <w:t>15．6买方在楼宇自控实施时可对接口类型和数据传输协议作出修改，并要求卖方按其进行调整，且不增加费用。</w:t>
      </w:r>
    </w:p>
    <w:p w:rsidR="006474A5" w:rsidRDefault="006474A5">
      <w:pPr>
        <w:spacing w:line="360" w:lineRule="auto"/>
        <w:ind w:firstLineChars="200" w:firstLine="422"/>
        <w:rPr>
          <w:rFonts w:ascii="宋体" w:hAnsi="宋体"/>
          <w:b/>
          <w:szCs w:val="21"/>
        </w:rPr>
      </w:pPr>
      <w:r>
        <w:rPr>
          <w:rFonts w:ascii="宋体" w:hAnsi="宋体" w:hint="eastAsia"/>
          <w:b/>
          <w:szCs w:val="21"/>
        </w:rPr>
        <w:t>16、异议索赔</w:t>
      </w:r>
    </w:p>
    <w:p w:rsidR="006474A5" w:rsidRDefault="006474A5">
      <w:pPr>
        <w:spacing w:line="360" w:lineRule="auto"/>
        <w:ind w:firstLineChars="200" w:firstLine="420"/>
        <w:rPr>
          <w:rFonts w:ascii="宋体" w:hAnsi="宋体"/>
          <w:szCs w:val="21"/>
        </w:rPr>
      </w:pPr>
      <w:r>
        <w:rPr>
          <w:rFonts w:ascii="宋体" w:hAnsi="宋体" w:hint="eastAsia"/>
          <w:szCs w:val="21"/>
        </w:rPr>
        <w:t xml:space="preserve">卖方同意买方选择下述方法解决索赔事宜：    </w:t>
      </w:r>
    </w:p>
    <w:p w:rsidR="006474A5" w:rsidRDefault="006474A5">
      <w:pPr>
        <w:spacing w:line="360" w:lineRule="auto"/>
        <w:ind w:firstLineChars="200" w:firstLine="420"/>
        <w:rPr>
          <w:rFonts w:ascii="宋体" w:hAnsi="宋体"/>
          <w:szCs w:val="21"/>
        </w:rPr>
      </w:pPr>
      <w:r>
        <w:rPr>
          <w:rFonts w:ascii="宋体" w:hAnsi="宋体" w:hint="eastAsia"/>
          <w:szCs w:val="21"/>
        </w:rPr>
        <w:t>16．1卖方对于所提供的设备与合同要求不符负有责任。卖方同意买方拒收货物并把被拒收的货物的金额以合同规定的同类货币付给买方，卖方负担由此发生的一切损失和费用。包括银行利息、运输和保险费、检验费、仓储和装卸费以及为保管和保护被拒绝货物所需要的其它必要费用。</w:t>
      </w:r>
    </w:p>
    <w:p w:rsidR="006474A5" w:rsidRDefault="006474A5">
      <w:pPr>
        <w:spacing w:line="360" w:lineRule="auto"/>
        <w:ind w:firstLineChars="200" w:firstLine="420"/>
        <w:rPr>
          <w:rFonts w:ascii="宋体" w:hAnsi="宋体"/>
          <w:szCs w:val="21"/>
        </w:rPr>
      </w:pPr>
      <w:r>
        <w:rPr>
          <w:rFonts w:ascii="宋体" w:hAnsi="宋体" w:hint="eastAsia"/>
          <w:szCs w:val="21"/>
        </w:rPr>
        <w:t>16．2如货物到达后发现有受损和有疵劣，在买方同意接受的情况下，根据货物的疵劣和受损程度以及买方遭受损失的金额，卖方应同意降低货物价格，并尽可能的无偿的对受损和有疵劣的部位予以修补。</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16．3对有缺陷的零件、部件和设备，卖方同意更换，以达到合同规定的规格、质量和性能，卖方承担一切费用和风险并负担买方遭受的一切损失。同时卖方应相应顺延被更换货物的质保期。</w:t>
      </w:r>
    </w:p>
    <w:p w:rsidR="006474A5" w:rsidRDefault="006474A5">
      <w:pPr>
        <w:spacing w:line="360" w:lineRule="auto"/>
        <w:ind w:firstLineChars="200" w:firstLine="420"/>
        <w:rPr>
          <w:rFonts w:ascii="宋体" w:hAnsi="宋体"/>
          <w:szCs w:val="21"/>
        </w:rPr>
      </w:pPr>
      <w:r>
        <w:rPr>
          <w:rFonts w:ascii="宋体" w:hAnsi="宋体" w:hint="eastAsia"/>
          <w:szCs w:val="21"/>
        </w:rPr>
        <w:t>16．4如果在卖方收到索赔通知后10天内，卖方未作答复，上述索赔应视为已被卖方接受。如卖方未能在卖方收到索赔通知后10天内或征得买方同意的延长期限内，按照买方选择的方法解决索赔事宜，买方将有权从预付货款或从卖方开具的履约保证金中扣回索赔金额，同时保留进一步要求索赔的权利。</w:t>
      </w:r>
    </w:p>
    <w:p w:rsidR="006474A5" w:rsidRDefault="006474A5">
      <w:pPr>
        <w:spacing w:line="360" w:lineRule="auto"/>
        <w:ind w:firstLineChars="200" w:firstLine="422"/>
        <w:rPr>
          <w:rFonts w:ascii="宋体" w:hAnsi="宋体"/>
          <w:b/>
          <w:szCs w:val="21"/>
        </w:rPr>
      </w:pPr>
      <w:r>
        <w:rPr>
          <w:rFonts w:ascii="宋体" w:hAnsi="宋体" w:hint="eastAsia"/>
          <w:b/>
          <w:szCs w:val="21"/>
        </w:rPr>
        <w:t>17、不可抗力</w:t>
      </w:r>
    </w:p>
    <w:p w:rsidR="006474A5" w:rsidRDefault="006474A5">
      <w:pPr>
        <w:spacing w:line="360" w:lineRule="auto"/>
        <w:ind w:firstLineChars="200" w:firstLine="420"/>
        <w:rPr>
          <w:rFonts w:ascii="宋体" w:hAnsi="宋体"/>
          <w:szCs w:val="21"/>
        </w:rPr>
      </w:pPr>
      <w:r>
        <w:rPr>
          <w:rFonts w:ascii="宋体" w:hAnsi="宋体" w:hint="eastAsia"/>
          <w:szCs w:val="21"/>
        </w:rPr>
        <w:t>17．1由于不可抗力原因造成不可意料的事故而不能按合同规定交货时，卖方应立即以书面形式通告买方，证明事故的存在。这些事件包括战争、严重水灾、台风、地震以及其它双方商定的事件。</w:t>
      </w:r>
    </w:p>
    <w:p w:rsidR="006474A5" w:rsidRDefault="006474A5">
      <w:pPr>
        <w:spacing w:line="360" w:lineRule="auto"/>
        <w:ind w:firstLineChars="200" w:firstLine="420"/>
        <w:rPr>
          <w:rFonts w:ascii="宋体" w:hAnsi="宋体"/>
          <w:szCs w:val="21"/>
        </w:rPr>
      </w:pPr>
      <w:r>
        <w:rPr>
          <w:rFonts w:ascii="宋体" w:hAnsi="宋体" w:hint="eastAsia"/>
          <w:szCs w:val="21"/>
        </w:rPr>
        <w:t>17．2在不可抗力事件发生后，双方应努力寻求采取合理的方案履行不受不可抗力影响的其他事项。如不可抗力因素继续存在，致使在合同规定的交货期后三十天内仍不能交货，买方则有权解除合同，这时，买卖双方均不得提出索赔。买方不承担终止合同的责任，也不可没收履约保证金。但卖方必须在30天内如数返还买方支付的预付款及利息。</w:t>
      </w:r>
    </w:p>
    <w:p w:rsidR="006474A5" w:rsidRDefault="006474A5">
      <w:pPr>
        <w:spacing w:line="360" w:lineRule="auto"/>
        <w:ind w:firstLineChars="200" w:firstLine="422"/>
        <w:rPr>
          <w:rFonts w:ascii="宋体" w:hAnsi="宋体"/>
          <w:b/>
          <w:szCs w:val="21"/>
        </w:rPr>
      </w:pPr>
      <w:r>
        <w:rPr>
          <w:rFonts w:ascii="宋体" w:hAnsi="宋体" w:hint="eastAsia"/>
          <w:b/>
          <w:szCs w:val="21"/>
        </w:rPr>
        <w:t>18、逾期交付使用及逾期付款的罚则</w:t>
      </w:r>
    </w:p>
    <w:p w:rsidR="006474A5" w:rsidRDefault="006474A5">
      <w:pPr>
        <w:spacing w:line="360" w:lineRule="auto"/>
        <w:ind w:firstLineChars="200" w:firstLine="420"/>
        <w:rPr>
          <w:rFonts w:ascii="宋体" w:hAnsi="宋体"/>
          <w:szCs w:val="21"/>
        </w:rPr>
      </w:pPr>
      <w:r>
        <w:rPr>
          <w:rFonts w:ascii="宋体" w:hAnsi="宋体" w:hint="eastAsia"/>
          <w:szCs w:val="21"/>
        </w:rPr>
        <w:t>18．1卖方如不能按照合同规定的时间通过验收交付使用(除本合同第17条的不可抗力因素外)，则必须支付违约金给买方，违约金按每天1万计算。如超过合同规定交货期限30天后卖方仍不能交货完毕，则买方有权解除合同，而卖方除按每天1万计付给买方作为违约金(计付时间由卖方收到预付款日起至支付违约金日止)外，仍须立即按双倍于预付款金额计得的罚款支付给买方，如上述违约金金额仍不足以补偿买方因卖方违约造成的损失，买方有权进一步向卖方提出索赔。</w:t>
      </w:r>
    </w:p>
    <w:p w:rsidR="006474A5" w:rsidRDefault="006474A5">
      <w:pPr>
        <w:spacing w:line="360" w:lineRule="auto"/>
        <w:ind w:firstLineChars="200" w:firstLine="420"/>
        <w:rPr>
          <w:rFonts w:ascii="宋体" w:hAnsi="宋体"/>
          <w:szCs w:val="21"/>
        </w:rPr>
      </w:pPr>
      <w:r>
        <w:rPr>
          <w:rFonts w:ascii="宋体" w:hAnsi="宋体" w:hint="eastAsia"/>
          <w:szCs w:val="21"/>
        </w:rPr>
        <w:t>18．2如果买方不能在合同规定期限内付给卖方预付款，则卖方有权延期交付使用；如果超过合同规定支付时间的30天买方仍不付预付款，则卖方有权解除合同；如果买方未按合同的规定的日期付货款给卖方，则自应付款之日起15日后开始计取同期银行活期存款利息。超过合同付款期30天买方仍不付款，由此造成卖方的损失，应由买方向卖方作出补偿。</w:t>
      </w:r>
    </w:p>
    <w:p w:rsidR="006474A5" w:rsidRDefault="006474A5">
      <w:pPr>
        <w:spacing w:line="360" w:lineRule="auto"/>
        <w:ind w:firstLineChars="200" w:firstLine="420"/>
        <w:rPr>
          <w:rFonts w:ascii="宋体" w:hAnsi="宋体"/>
          <w:szCs w:val="21"/>
        </w:rPr>
      </w:pPr>
      <w:r>
        <w:rPr>
          <w:rFonts w:ascii="宋体" w:hAnsi="宋体" w:hint="eastAsia"/>
          <w:szCs w:val="21"/>
        </w:rPr>
        <w:t>18．3本合同中对于买方付款和卖方交付使用有先决条件约定的，按约定执行。</w:t>
      </w:r>
    </w:p>
    <w:p w:rsidR="006474A5" w:rsidRDefault="006474A5">
      <w:pPr>
        <w:spacing w:line="360" w:lineRule="auto"/>
        <w:ind w:firstLineChars="200" w:firstLine="422"/>
        <w:rPr>
          <w:rFonts w:ascii="宋体" w:hAnsi="宋体"/>
          <w:b/>
          <w:szCs w:val="21"/>
        </w:rPr>
      </w:pPr>
      <w:r>
        <w:rPr>
          <w:rFonts w:ascii="宋体" w:hAnsi="宋体" w:hint="eastAsia"/>
          <w:b/>
          <w:szCs w:val="21"/>
        </w:rPr>
        <w:t>19、产权与风险转移</w:t>
      </w:r>
    </w:p>
    <w:p w:rsidR="006474A5" w:rsidRDefault="006474A5">
      <w:pPr>
        <w:spacing w:line="360" w:lineRule="auto"/>
        <w:ind w:firstLineChars="200" w:firstLine="420"/>
        <w:rPr>
          <w:rFonts w:ascii="宋体" w:hAnsi="宋体"/>
          <w:szCs w:val="21"/>
        </w:rPr>
      </w:pPr>
      <w:r>
        <w:rPr>
          <w:rFonts w:ascii="宋体" w:hAnsi="宋体" w:hint="eastAsia"/>
          <w:szCs w:val="21"/>
        </w:rPr>
        <w:t>19．1货物的产权</w:t>
      </w:r>
    </w:p>
    <w:p w:rsidR="006474A5" w:rsidRDefault="006474A5">
      <w:pPr>
        <w:spacing w:line="360" w:lineRule="auto"/>
        <w:ind w:firstLineChars="200" w:firstLine="420"/>
        <w:rPr>
          <w:rFonts w:ascii="宋体" w:hAnsi="宋体"/>
          <w:szCs w:val="21"/>
        </w:rPr>
      </w:pPr>
      <w:r>
        <w:rPr>
          <w:rFonts w:ascii="宋体" w:hAnsi="宋体" w:hint="eastAsia"/>
          <w:szCs w:val="21"/>
        </w:rPr>
        <w:lastRenderedPageBreak/>
        <w:t>电梯通过验收交付使用时由卖方转移至买方。</w:t>
      </w:r>
    </w:p>
    <w:p w:rsidR="006474A5" w:rsidRDefault="006474A5">
      <w:pPr>
        <w:spacing w:line="360" w:lineRule="auto"/>
        <w:ind w:firstLineChars="200" w:firstLine="420"/>
        <w:rPr>
          <w:rFonts w:ascii="宋体" w:hAnsi="宋体"/>
          <w:szCs w:val="21"/>
        </w:rPr>
      </w:pPr>
      <w:r>
        <w:rPr>
          <w:rFonts w:ascii="宋体" w:hAnsi="宋体" w:hint="eastAsia"/>
          <w:szCs w:val="21"/>
        </w:rPr>
        <w:t>19．2货物损坏、灭失的风险在电梯通过验收交付使用后由卖方转移至业主。</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19．3在拒收情况下，或者解除合同的，货物毁损、灭失的风险由卖方承担。    </w:t>
      </w:r>
    </w:p>
    <w:p w:rsidR="006474A5" w:rsidRDefault="006474A5">
      <w:pPr>
        <w:spacing w:line="360" w:lineRule="auto"/>
        <w:ind w:firstLineChars="200" w:firstLine="420"/>
        <w:rPr>
          <w:rFonts w:ascii="宋体" w:hAnsi="宋体"/>
          <w:szCs w:val="21"/>
        </w:rPr>
      </w:pPr>
      <w:r>
        <w:rPr>
          <w:rFonts w:ascii="宋体" w:hAnsi="宋体" w:hint="eastAsia"/>
          <w:szCs w:val="21"/>
        </w:rPr>
        <w:t xml:space="preserve">19．4产权和风险的转移，不影响因卖方履行义务不符合约定，买方要求其承担违约责任的权利。    </w:t>
      </w:r>
    </w:p>
    <w:p w:rsidR="006474A5" w:rsidRDefault="006474A5">
      <w:pPr>
        <w:spacing w:line="360" w:lineRule="auto"/>
        <w:ind w:firstLineChars="200" w:firstLine="420"/>
        <w:rPr>
          <w:rFonts w:ascii="宋体" w:hAnsi="宋体"/>
          <w:szCs w:val="21"/>
        </w:rPr>
      </w:pPr>
      <w:r>
        <w:rPr>
          <w:rFonts w:ascii="宋体" w:hAnsi="宋体" w:hint="eastAsia"/>
          <w:szCs w:val="21"/>
        </w:rPr>
        <w:t>19．5卖方交由承运人运输的在途货物，毁损、灭失的风险由卖方承担。</w:t>
      </w:r>
    </w:p>
    <w:p w:rsidR="006474A5" w:rsidRDefault="006474A5">
      <w:pPr>
        <w:spacing w:line="360" w:lineRule="auto"/>
        <w:ind w:firstLineChars="200" w:firstLine="422"/>
        <w:rPr>
          <w:rFonts w:ascii="宋体" w:hAnsi="宋体"/>
          <w:b/>
          <w:szCs w:val="21"/>
        </w:rPr>
      </w:pPr>
      <w:r>
        <w:rPr>
          <w:rFonts w:ascii="宋体" w:hAnsi="宋体" w:hint="eastAsia"/>
          <w:b/>
          <w:szCs w:val="21"/>
        </w:rPr>
        <w:t>20、合同变更</w:t>
      </w:r>
    </w:p>
    <w:p w:rsidR="006474A5" w:rsidRDefault="006474A5">
      <w:pPr>
        <w:spacing w:line="360" w:lineRule="auto"/>
        <w:ind w:firstLineChars="200" w:firstLine="420"/>
        <w:rPr>
          <w:rFonts w:ascii="宋体" w:hAnsi="宋体"/>
          <w:szCs w:val="21"/>
        </w:rPr>
      </w:pPr>
      <w:r>
        <w:rPr>
          <w:rFonts w:ascii="宋体" w:hAnsi="宋体" w:hint="eastAsia"/>
          <w:szCs w:val="21"/>
        </w:rPr>
        <w:t>20．1卖方根据现场实际情况，确实需变更原合同约定的货物，卖方应预先提出变更清单对照表及其变更的理由和依椐，经买方确认后实施 (双方签署的文件作为合同附件)。</w:t>
      </w:r>
    </w:p>
    <w:p w:rsidR="006474A5" w:rsidRDefault="006474A5">
      <w:pPr>
        <w:spacing w:line="360" w:lineRule="auto"/>
        <w:ind w:firstLineChars="200" w:firstLine="420"/>
        <w:rPr>
          <w:rFonts w:ascii="宋体" w:hAnsi="宋体"/>
          <w:szCs w:val="21"/>
        </w:rPr>
      </w:pPr>
      <w:r>
        <w:rPr>
          <w:rFonts w:ascii="宋体" w:hAnsi="宋体" w:hint="eastAsia"/>
          <w:szCs w:val="21"/>
        </w:rPr>
        <w:t>20．2无论卖方提供的货物是按原合同的要求或根据现场实际情况变更后的货物，卖方都不能免除对货物应承担的责任。</w:t>
      </w:r>
    </w:p>
    <w:p w:rsidR="006474A5" w:rsidRDefault="006474A5">
      <w:pPr>
        <w:spacing w:line="360" w:lineRule="auto"/>
        <w:ind w:firstLineChars="200" w:firstLine="420"/>
        <w:rPr>
          <w:rFonts w:ascii="宋体" w:hAnsi="宋体"/>
          <w:szCs w:val="21"/>
        </w:rPr>
      </w:pPr>
      <w:r>
        <w:rPr>
          <w:rFonts w:ascii="宋体" w:hAnsi="宋体" w:hint="eastAsia"/>
          <w:szCs w:val="21"/>
        </w:rPr>
        <w:t>20．3因买方的原因变更合同货物的，买方应书面通知卖方，双方协商后签署有关变更文件。如造成卖方损失的，由买方承担。</w:t>
      </w:r>
    </w:p>
    <w:p w:rsidR="006474A5" w:rsidRDefault="006474A5">
      <w:pPr>
        <w:spacing w:line="360" w:lineRule="auto"/>
        <w:ind w:firstLineChars="200" w:firstLine="420"/>
        <w:rPr>
          <w:rFonts w:ascii="宋体" w:hAnsi="宋体"/>
          <w:szCs w:val="21"/>
        </w:rPr>
      </w:pPr>
      <w:r>
        <w:rPr>
          <w:rFonts w:ascii="宋体" w:hAnsi="宋体" w:hint="eastAsia"/>
          <w:szCs w:val="21"/>
        </w:rPr>
        <w:t>20．4买方在工程施工中途，变更合同内容以致造成卖方损失的，卖方有权要求买方进行补偿或赔偿。</w:t>
      </w:r>
    </w:p>
    <w:p w:rsidR="006474A5" w:rsidRDefault="006474A5">
      <w:pPr>
        <w:spacing w:line="360" w:lineRule="auto"/>
        <w:ind w:firstLineChars="200" w:firstLine="420"/>
        <w:rPr>
          <w:rFonts w:ascii="宋体" w:hAnsi="宋体"/>
          <w:szCs w:val="21"/>
        </w:rPr>
      </w:pPr>
      <w:r>
        <w:rPr>
          <w:rFonts w:ascii="宋体" w:hAnsi="宋体" w:hint="eastAsia"/>
          <w:szCs w:val="21"/>
        </w:rPr>
        <w:t>20．5卖方根据现场施工情况，发现合同原计划或方案不尽合理的，应及时通知买方，并采取必要的措施修正计划或方案，经双方协商后签署有关文件，方能继续下一阶段工作。</w:t>
      </w:r>
    </w:p>
    <w:p w:rsidR="006474A5" w:rsidRDefault="006474A5">
      <w:pPr>
        <w:spacing w:line="360" w:lineRule="auto"/>
        <w:ind w:firstLineChars="200" w:firstLine="420"/>
        <w:rPr>
          <w:rFonts w:ascii="宋体" w:hAnsi="宋体"/>
          <w:szCs w:val="21"/>
        </w:rPr>
      </w:pPr>
      <w:r>
        <w:rPr>
          <w:rFonts w:ascii="宋体" w:hAnsi="宋体" w:hint="eastAsia"/>
          <w:szCs w:val="21"/>
        </w:rPr>
        <w:t>20．6卖方在施工期间，发现提供的资料情况与实际有不符的，应及时向买方反映，并及时提出确保工程的顺利进行的应变方案。经双方协商签署有关文件后，继续下一阶段工作。</w:t>
      </w:r>
    </w:p>
    <w:p w:rsidR="006474A5" w:rsidRDefault="006474A5">
      <w:pPr>
        <w:spacing w:line="360" w:lineRule="auto"/>
        <w:ind w:firstLineChars="200" w:firstLine="422"/>
        <w:rPr>
          <w:rFonts w:ascii="宋体" w:hAnsi="宋体"/>
          <w:b/>
          <w:szCs w:val="21"/>
        </w:rPr>
      </w:pPr>
      <w:r>
        <w:rPr>
          <w:rFonts w:ascii="宋体" w:hAnsi="宋体" w:hint="eastAsia"/>
          <w:b/>
          <w:szCs w:val="21"/>
        </w:rPr>
        <w:t>21、争端的解决</w:t>
      </w:r>
    </w:p>
    <w:p w:rsidR="006474A5" w:rsidRDefault="006474A5">
      <w:pPr>
        <w:spacing w:line="360" w:lineRule="auto"/>
        <w:ind w:firstLineChars="200" w:firstLine="420"/>
        <w:rPr>
          <w:rFonts w:ascii="宋体" w:hAnsi="宋体"/>
          <w:szCs w:val="21"/>
        </w:rPr>
      </w:pPr>
      <w:r>
        <w:rPr>
          <w:rFonts w:ascii="宋体" w:hAnsi="宋体" w:hint="eastAsia"/>
          <w:szCs w:val="21"/>
        </w:rPr>
        <w:t>21．1买卖双方应通过友好协商的方式解决在执行本合同中所发生的与本合同有关的一切争端。如从协商开始二十八(28)天内仍不能解决，双方应提请仲裁。</w:t>
      </w:r>
    </w:p>
    <w:p w:rsidR="006474A5" w:rsidRDefault="006474A5">
      <w:pPr>
        <w:spacing w:line="360" w:lineRule="auto"/>
        <w:ind w:firstLineChars="200" w:firstLine="420"/>
        <w:rPr>
          <w:rFonts w:ascii="宋体" w:hAnsi="宋体"/>
          <w:szCs w:val="21"/>
        </w:rPr>
      </w:pPr>
      <w:r>
        <w:rPr>
          <w:rFonts w:ascii="宋体" w:hAnsi="宋体" w:hint="eastAsia"/>
          <w:szCs w:val="21"/>
        </w:rPr>
        <w:t>21．2仲裁应由工程所在地的仲裁委员会根据其仲裁程序进行仲裁。</w:t>
      </w:r>
    </w:p>
    <w:p w:rsidR="006474A5" w:rsidRDefault="006474A5">
      <w:pPr>
        <w:spacing w:line="360" w:lineRule="auto"/>
        <w:ind w:firstLineChars="200" w:firstLine="420"/>
        <w:rPr>
          <w:rFonts w:ascii="宋体" w:hAnsi="宋体"/>
          <w:szCs w:val="21"/>
        </w:rPr>
      </w:pPr>
      <w:r>
        <w:rPr>
          <w:rFonts w:ascii="宋体" w:hAnsi="宋体" w:hint="eastAsia"/>
          <w:szCs w:val="21"/>
        </w:rPr>
        <w:t>21．3仲裁裁决应为最终裁决，对双方均具有约束力。</w:t>
      </w:r>
    </w:p>
    <w:p w:rsidR="006474A5" w:rsidRDefault="006474A5">
      <w:pPr>
        <w:spacing w:line="360" w:lineRule="auto"/>
        <w:ind w:firstLineChars="200" w:firstLine="420"/>
        <w:rPr>
          <w:rFonts w:ascii="宋体" w:hAnsi="宋体"/>
          <w:szCs w:val="21"/>
        </w:rPr>
      </w:pPr>
      <w:r>
        <w:rPr>
          <w:rFonts w:ascii="宋体" w:hAnsi="宋体" w:hint="eastAsia"/>
          <w:szCs w:val="21"/>
        </w:rPr>
        <w:t>21．4仲裁费除仲裁机关另有裁决外均应由败诉方负担。</w:t>
      </w:r>
    </w:p>
    <w:p w:rsidR="006474A5" w:rsidRDefault="006474A5">
      <w:pPr>
        <w:spacing w:line="360" w:lineRule="auto"/>
        <w:ind w:firstLineChars="200" w:firstLine="420"/>
        <w:rPr>
          <w:rFonts w:ascii="宋体" w:hAnsi="宋体"/>
          <w:szCs w:val="21"/>
        </w:rPr>
      </w:pPr>
      <w:r>
        <w:rPr>
          <w:rFonts w:ascii="宋体" w:hAnsi="宋体" w:hint="eastAsia"/>
          <w:szCs w:val="21"/>
        </w:rPr>
        <w:t>21．5在仲裁期间，除正在进行仲裁的部分外，本合同的其它部分应继续执行。</w:t>
      </w:r>
    </w:p>
    <w:p w:rsidR="006474A5" w:rsidRDefault="006474A5">
      <w:pPr>
        <w:spacing w:line="360" w:lineRule="auto"/>
        <w:ind w:firstLineChars="200" w:firstLine="420"/>
        <w:rPr>
          <w:rFonts w:ascii="宋体" w:hAnsi="宋体"/>
          <w:szCs w:val="21"/>
        </w:rPr>
      </w:pPr>
      <w:r>
        <w:rPr>
          <w:rFonts w:ascii="宋体" w:hAnsi="宋体" w:hint="eastAsia"/>
          <w:szCs w:val="21"/>
        </w:rPr>
        <w:t>21．6本合同按照中华人民共和国的法律进行解释。</w:t>
      </w:r>
    </w:p>
    <w:p w:rsidR="006474A5" w:rsidRDefault="006474A5">
      <w:pPr>
        <w:spacing w:line="360" w:lineRule="auto"/>
        <w:ind w:firstLineChars="200" w:firstLine="422"/>
        <w:rPr>
          <w:rFonts w:ascii="宋体" w:hAnsi="宋体"/>
          <w:b/>
          <w:szCs w:val="21"/>
        </w:rPr>
      </w:pPr>
      <w:r>
        <w:rPr>
          <w:rFonts w:ascii="宋体" w:hAnsi="宋体" w:hint="eastAsia"/>
          <w:b/>
          <w:szCs w:val="21"/>
        </w:rPr>
        <w:t>22、通知</w:t>
      </w:r>
    </w:p>
    <w:p w:rsidR="006474A5" w:rsidRDefault="006474A5">
      <w:pPr>
        <w:spacing w:line="360" w:lineRule="auto"/>
        <w:ind w:firstLineChars="200" w:firstLine="420"/>
        <w:rPr>
          <w:rFonts w:ascii="宋体" w:hAnsi="宋体"/>
          <w:szCs w:val="21"/>
        </w:rPr>
      </w:pPr>
      <w:r>
        <w:rPr>
          <w:rFonts w:ascii="宋体" w:hAnsi="宋体" w:hint="eastAsia"/>
          <w:szCs w:val="21"/>
        </w:rPr>
        <w:t>22．1．本合同一方给对方的通知应以书面形式送达合同中规定的对方的地址，电传或</w:t>
      </w:r>
      <w:r>
        <w:rPr>
          <w:rFonts w:ascii="宋体" w:hAnsi="宋体" w:hint="eastAsia"/>
          <w:szCs w:val="21"/>
        </w:rPr>
        <w:lastRenderedPageBreak/>
        <w:t>传真要经对方的书面确认，以电报形式的通知，从当地邮电局发出电报的第二天视为送达。</w:t>
      </w:r>
    </w:p>
    <w:p w:rsidR="006474A5" w:rsidRDefault="006474A5">
      <w:pPr>
        <w:spacing w:line="360" w:lineRule="auto"/>
        <w:ind w:firstLineChars="200" w:firstLine="420"/>
        <w:rPr>
          <w:rFonts w:ascii="宋体" w:hAnsi="宋体"/>
          <w:szCs w:val="21"/>
        </w:rPr>
      </w:pPr>
      <w:r>
        <w:rPr>
          <w:rFonts w:ascii="宋体" w:hAnsi="宋体" w:hint="eastAsia"/>
          <w:szCs w:val="21"/>
        </w:rPr>
        <w:t>22．2．通知以送到日期或通知书的生效日期为生效日期，两者中以晚的一个日期为准。</w:t>
      </w:r>
    </w:p>
    <w:p w:rsidR="006474A5" w:rsidRDefault="006474A5">
      <w:pPr>
        <w:spacing w:line="360" w:lineRule="auto"/>
        <w:ind w:firstLineChars="200" w:firstLine="422"/>
        <w:rPr>
          <w:rFonts w:ascii="宋体" w:hAnsi="宋体"/>
          <w:b/>
          <w:szCs w:val="21"/>
        </w:rPr>
      </w:pPr>
      <w:r>
        <w:rPr>
          <w:rFonts w:ascii="宋体" w:hAnsi="宋体" w:hint="eastAsia"/>
          <w:b/>
          <w:szCs w:val="21"/>
        </w:rPr>
        <w:t>23、税和关税</w:t>
      </w:r>
    </w:p>
    <w:p w:rsidR="006474A5" w:rsidRDefault="006474A5">
      <w:pPr>
        <w:spacing w:before="240" w:line="360" w:lineRule="auto"/>
        <w:ind w:firstLineChars="200" w:firstLine="420"/>
        <w:rPr>
          <w:rFonts w:ascii="宋体" w:hAnsi="宋体"/>
          <w:szCs w:val="21"/>
        </w:rPr>
      </w:pPr>
      <w:r>
        <w:rPr>
          <w:rFonts w:ascii="宋体" w:hAnsi="宋体" w:hint="eastAsia"/>
          <w:szCs w:val="21"/>
        </w:rPr>
        <w:t>23．1中国政府根据现行税法对买方征收的与本合同有关的一切税费均应由买方负担。（已经包含在合同价内）</w:t>
      </w:r>
    </w:p>
    <w:p w:rsidR="006474A5" w:rsidRDefault="006474A5">
      <w:pPr>
        <w:spacing w:line="360" w:lineRule="auto"/>
        <w:ind w:firstLineChars="200" w:firstLine="420"/>
        <w:rPr>
          <w:rFonts w:ascii="宋体" w:hAnsi="宋体"/>
          <w:szCs w:val="21"/>
        </w:rPr>
      </w:pPr>
      <w:r>
        <w:rPr>
          <w:rFonts w:ascii="宋体" w:hAnsi="宋体" w:hint="eastAsia"/>
          <w:szCs w:val="21"/>
        </w:rPr>
        <w:t>23．2中国政府根据现行的税法规定对卖方或其雇员征收的与本合同有关的一切税费(包括但不限于设备和部件的所有货物的国内增值税)均应由卖方负担。</w:t>
      </w:r>
    </w:p>
    <w:p w:rsidR="006474A5" w:rsidRDefault="006474A5">
      <w:pPr>
        <w:spacing w:line="360" w:lineRule="auto"/>
        <w:ind w:firstLineChars="200" w:firstLine="420"/>
        <w:rPr>
          <w:rFonts w:ascii="宋体" w:hAnsi="宋体"/>
          <w:szCs w:val="21"/>
        </w:rPr>
      </w:pPr>
      <w:r>
        <w:rPr>
          <w:rFonts w:ascii="宋体" w:hAnsi="宋体" w:hint="eastAsia"/>
          <w:szCs w:val="21"/>
        </w:rPr>
        <w:t>23．3在中国境外发生的与本合同执行有关的一切税费均应由卖方负担。</w:t>
      </w:r>
    </w:p>
    <w:p w:rsidR="006474A5" w:rsidRDefault="006474A5">
      <w:pPr>
        <w:spacing w:line="360" w:lineRule="auto"/>
        <w:ind w:firstLine="480"/>
        <w:rPr>
          <w:rFonts w:ascii="宋体" w:hAnsi="宋体"/>
          <w:b/>
          <w:szCs w:val="21"/>
        </w:rPr>
      </w:pPr>
      <w:r>
        <w:rPr>
          <w:rFonts w:ascii="宋体" w:hAnsi="宋体" w:hint="eastAsia"/>
          <w:b/>
          <w:szCs w:val="21"/>
        </w:rPr>
        <w:t>24、违约责任</w:t>
      </w:r>
    </w:p>
    <w:p w:rsidR="006474A5" w:rsidRDefault="006474A5">
      <w:pPr>
        <w:spacing w:line="360" w:lineRule="auto"/>
        <w:ind w:firstLineChars="200" w:firstLine="420"/>
        <w:rPr>
          <w:rFonts w:ascii="宋体" w:hAnsi="宋体"/>
          <w:szCs w:val="21"/>
        </w:rPr>
      </w:pPr>
      <w:r>
        <w:rPr>
          <w:rFonts w:ascii="宋体" w:hAnsi="宋体" w:hint="eastAsia"/>
          <w:szCs w:val="21"/>
        </w:rPr>
        <w:t>中标人应严格按照投标文件承诺的内容进行供货及安装，若有违反职业道德的行为，招标人有权对其进行处罚；违反严重的（如：主要部件、元件未能达到招标文件标准及投标文件承诺）招标人有权取消其中标资格或立即终止合同。对招标人造成的损失，招标人有权扣留履约保证金，并保留追加索赔的权利。</w:t>
      </w:r>
    </w:p>
    <w:p w:rsidR="006474A5" w:rsidRDefault="006474A5">
      <w:pPr>
        <w:spacing w:line="360" w:lineRule="auto"/>
        <w:ind w:firstLineChars="200" w:firstLine="422"/>
        <w:rPr>
          <w:rFonts w:ascii="宋体" w:hAnsi="宋体"/>
          <w:b/>
          <w:szCs w:val="21"/>
        </w:rPr>
      </w:pPr>
      <w:r>
        <w:rPr>
          <w:rFonts w:ascii="宋体" w:hAnsi="宋体" w:hint="eastAsia"/>
          <w:b/>
          <w:szCs w:val="21"/>
        </w:rPr>
        <w:t>25、合同生效</w:t>
      </w:r>
    </w:p>
    <w:p w:rsidR="006474A5" w:rsidRDefault="006474A5">
      <w:pPr>
        <w:spacing w:line="360" w:lineRule="auto"/>
        <w:ind w:firstLineChars="200" w:firstLine="420"/>
        <w:rPr>
          <w:rFonts w:ascii="宋体" w:hAnsi="宋体"/>
          <w:szCs w:val="21"/>
        </w:rPr>
      </w:pPr>
      <w:r>
        <w:rPr>
          <w:rFonts w:ascii="宋体" w:hAnsi="宋体" w:hint="eastAsia"/>
          <w:szCs w:val="21"/>
        </w:rPr>
        <w:t>合同经双方授权委托人签字盖章后生效，合同签字日期以最后一个签字日为准。</w:t>
      </w:r>
    </w:p>
    <w:p w:rsidR="006474A5" w:rsidRDefault="006474A5">
      <w:pPr>
        <w:spacing w:line="360" w:lineRule="auto"/>
        <w:ind w:firstLineChars="200" w:firstLine="422"/>
        <w:rPr>
          <w:rFonts w:ascii="宋体" w:hAnsi="宋体"/>
          <w:b/>
          <w:szCs w:val="21"/>
        </w:rPr>
      </w:pPr>
      <w:r>
        <w:rPr>
          <w:rFonts w:ascii="宋体" w:hAnsi="宋体" w:hint="eastAsia"/>
          <w:b/>
          <w:szCs w:val="21"/>
        </w:rPr>
        <w:t>26、主导语言与计量单位</w:t>
      </w:r>
    </w:p>
    <w:p w:rsidR="006474A5" w:rsidRDefault="006474A5">
      <w:pPr>
        <w:spacing w:line="360" w:lineRule="auto"/>
        <w:ind w:firstLineChars="200" w:firstLine="420"/>
        <w:rPr>
          <w:rFonts w:ascii="宋体" w:hAnsi="宋体"/>
          <w:szCs w:val="21"/>
        </w:rPr>
      </w:pPr>
      <w:r>
        <w:rPr>
          <w:rFonts w:ascii="宋体" w:hAnsi="宋体" w:hint="eastAsia"/>
          <w:szCs w:val="21"/>
        </w:rPr>
        <w:t>本合同主导语言为汉语。计量单位为公制(除技术规格中另有规定外)。</w:t>
      </w:r>
    </w:p>
    <w:p w:rsidR="006474A5" w:rsidRDefault="006474A5">
      <w:pPr>
        <w:spacing w:line="360" w:lineRule="auto"/>
        <w:ind w:firstLineChars="200" w:firstLine="422"/>
        <w:rPr>
          <w:rFonts w:ascii="宋体" w:hAnsi="宋体"/>
          <w:b/>
          <w:szCs w:val="21"/>
        </w:rPr>
      </w:pPr>
      <w:r>
        <w:rPr>
          <w:rFonts w:ascii="宋体" w:hAnsi="宋体" w:hint="eastAsia"/>
          <w:b/>
          <w:szCs w:val="21"/>
        </w:rPr>
        <w:t xml:space="preserve">27、其它 </w:t>
      </w:r>
    </w:p>
    <w:p w:rsidR="006474A5" w:rsidRDefault="006474A5">
      <w:pPr>
        <w:spacing w:line="360" w:lineRule="auto"/>
        <w:ind w:firstLineChars="200" w:firstLine="420"/>
        <w:rPr>
          <w:rFonts w:ascii="宋体" w:hAnsi="宋体"/>
          <w:szCs w:val="21"/>
        </w:rPr>
      </w:pPr>
      <w:r>
        <w:rPr>
          <w:rFonts w:ascii="宋体" w:hAnsi="宋体" w:hint="eastAsia"/>
          <w:szCs w:val="21"/>
        </w:rPr>
        <w:t>27．1本合同之所有附件均为合同的有效组成部分，与本合同具有同样法律效力。</w:t>
      </w:r>
    </w:p>
    <w:p w:rsidR="006474A5" w:rsidRDefault="006474A5">
      <w:pPr>
        <w:spacing w:line="360" w:lineRule="auto"/>
        <w:ind w:firstLineChars="200" w:firstLine="420"/>
        <w:rPr>
          <w:rFonts w:ascii="宋体" w:hAnsi="宋体"/>
          <w:szCs w:val="21"/>
        </w:rPr>
      </w:pPr>
      <w:r>
        <w:rPr>
          <w:rFonts w:ascii="宋体" w:hAnsi="宋体" w:hint="eastAsia"/>
          <w:szCs w:val="21"/>
        </w:rPr>
        <w:t>27．2在执行本合同的过程中，所有经买卖双方签署确认的文件(包括会议纪要、补充协议、往来信函)即成为本合同的有效组成部分，其生效日期为双方签字盖章或确认之日期。</w:t>
      </w:r>
    </w:p>
    <w:p w:rsidR="006474A5" w:rsidRDefault="006474A5">
      <w:pPr>
        <w:spacing w:line="360" w:lineRule="auto"/>
        <w:ind w:firstLineChars="200" w:firstLine="420"/>
        <w:rPr>
          <w:rFonts w:ascii="宋体" w:hAnsi="宋体"/>
          <w:szCs w:val="21"/>
        </w:rPr>
      </w:pPr>
      <w:r>
        <w:rPr>
          <w:rFonts w:ascii="宋体" w:hAnsi="宋体" w:hint="eastAsia"/>
          <w:szCs w:val="21"/>
        </w:rPr>
        <w:t xml:space="preserve">27．3除买方事先书面同意外，卖方不得部分或全部转让其应履行的合同项下的义务。    </w:t>
      </w:r>
    </w:p>
    <w:p w:rsidR="006474A5" w:rsidRDefault="006474A5">
      <w:pPr>
        <w:spacing w:line="360" w:lineRule="auto"/>
        <w:ind w:firstLineChars="200" w:firstLine="420"/>
        <w:rPr>
          <w:rFonts w:ascii="宋体" w:hAnsi="宋体"/>
          <w:szCs w:val="21"/>
        </w:rPr>
      </w:pPr>
      <w:r>
        <w:rPr>
          <w:rFonts w:ascii="宋体" w:hAnsi="宋体" w:hint="eastAsia"/>
          <w:szCs w:val="21"/>
        </w:rPr>
        <w:t>27．4本合同一式</w:t>
      </w:r>
      <w:r>
        <w:rPr>
          <w:rFonts w:ascii="宋体" w:hAnsi="宋体" w:hint="eastAsia"/>
          <w:szCs w:val="21"/>
          <w:u w:val="single"/>
        </w:rPr>
        <w:t xml:space="preserve">     </w:t>
      </w:r>
      <w:r>
        <w:rPr>
          <w:rFonts w:ascii="宋体" w:hAnsi="宋体" w:hint="eastAsia"/>
          <w:szCs w:val="21"/>
        </w:rPr>
        <w:t>份，双方各执</w:t>
      </w:r>
      <w:r>
        <w:rPr>
          <w:rFonts w:ascii="宋体" w:hAnsi="宋体" w:hint="eastAsia"/>
          <w:szCs w:val="21"/>
          <w:u w:val="single"/>
        </w:rPr>
        <w:t xml:space="preserve">     </w:t>
      </w:r>
      <w:r>
        <w:rPr>
          <w:rFonts w:ascii="宋体" w:hAnsi="宋体" w:hint="eastAsia"/>
          <w:szCs w:val="21"/>
        </w:rPr>
        <w:t xml:space="preserve">份。    </w:t>
      </w:r>
    </w:p>
    <w:p w:rsidR="006474A5" w:rsidRDefault="006474A5">
      <w:pPr>
        <w:spacing w:line="360" w:lineRule="auto"/>
        <w:jc w:val="center"/>
        <w:rPr>
          <w:rFonts w:ascii="宋体" w:hAnsi="宋体"/>
          <w:b/>
          <w:sz w:val="28"/>
          <w:szCs w:val="28"/>
        </w:rPr>
      </w:pPr>
      <w:r>
        <w:rPr>
          <w:rFonts w:ascii="宋体" w:hAnsi="宋体"/>
          <w:szCs w:val="21"/>
        </w:rPr>
        <w:br w:type="page"/>
      </w:r>
      <w:r>
        <w:rPr>
          <w:rFonts w:ascii="宋体" w:hAnsi="宋体" w:hint="eastAsia"/>
          <w:b/>
          <w:sz w:val="28"/>
          <w:szCs w:val="28"/>
        </w:rPr>
        <w:lastRenderedPageBreak/>
        <w:t>第二部分  合同格式</w:t>
      </w: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r>
        <w:rPr>
          <w:rFonts w:ascii="宋体" w:hAnsi="宋体" w:hint="eastAsia"/>
          <w:szCs w:val="21"/>
        </w:rPr>
        <w:t>甲方：              （安装委托方）</w:t>
      </w:r>
    </w:p>
    <w:p w:rsidR="006474A5" w:rsidRDefault="006474A5">
      <w:pPr>
        <w:spacing w:line="360" w:lineRule="auto"/>
        <w:rPr>
          <w:rFonts w:ascii="宋体" w:hAnsi="宋体"/>
          <w:szCs w:val="21"/>
        </w:rPr>
      </w:pPr>
      <w:r>
        <w:rPr>
          <w:rFonts w:ascii="宋体" w:hAnsi="宋体" w:hint="eastAsia"/>
          <w:szCs w:val="21"/>
        </w:rPr>
        <w:t>住所地：</w:t>
      </w:r>
    </w:p>
    <w:p w:rsidR="006474A5" w:rsidRDefault="006474A5">
      <w:pPr>
        <w:spacing w:line="360" w:lineRule="auto"/>
        <w:rPr>
          <w:rFonts w:ascii="宋体" w:hAnsi="宋体"/>
          <w:szCs w:val="21"/>
        </w:rPr>
      </w:pPr>
      <w:r>
        <w:rPr>
          <w:rFonts w:ascii="宋体" w:hAnsi="宋体" w:hint="eastAsia"/>
          <w:szCs w:val="21"/>
        </w:rPr>
        <w:t>法定代表人：            职务：</w:t>
      </w: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r>
        <w:rPr>
          <w:rFonts w:ascii="宋体" w:hAnsi="宋体" w:hint="eastAsia"/>
          <w:szCs w:val="21"/>
        </w:rPr>
        <w:t>乙方：               （安装承揽方）</w:t>
      </w:r>
    </w:p>
    <w:p w:rsidR="006474A5" w:rsidRDefault="006474A5">
      <w:pPr>
        <w:spacing w:line="360" w:lineRule="auto"/>
        <w:rPr>
          <w:rFonts w:ascii="宋体" w:hAnsi="宋体"/>
          <w:szCs w:val="21"/>
        </w:rPr>
      </w:pPr>
      <w:r>
        <w:rPr>
          <w:rFonts w:ascii="宋体" w:hAnsi="宋体" w:hint="eastAsia"/>
          <w:szCs w:val="21"/>
        </w:rPr>
        <w:t xml:space="preserve">住所地： </w:t>
      </w:r>
    </w:p>
    <w:p w:rsidR="006474A5" w:rsidRDefault="006474A5">
      <w:pPr>
        <w:spacing w:line="360" w:lineRule="auto"/>
        <w:rPr>
          <w:rFonts w:ascii="宋体" w:hAnsi="宋体"/>
          <w:szCs w:val="21"/>
        </w:rPr>
      </w:pPr>
      <w:r>
        <w:rPr>
          <w:rFonts w:ascii="宋体" w:hAnsi="宋体" w:hint="eastAsia"/>
          <w:szCs w:val="21"/>
        </w:rPr>
        <w:t>法定代表人：            职务：</w:t>
      </w:r>
    </w:p>
    <w:p w:rsidR="006474A5" w:rsidRDefault="006474A5">
      <w:pPr>
        <w:spacing w:line="360" w:lineRule="auto"/>
        <w:rPr>
          <w:rFonts w:ascii="宋体" w:hAnsi="宋体"/>
          <w:szCs w:val="21"/>
        </w:rPr>
      </w:pPr>
    </w:p>
    <w:p w:rsidR="006474A5" w:rsidRDefault="006474A5">
      <w:pPr>
        <w:spacing w:line="360" w:lineRule="auto"/>
        <w:ind w:firstLine="480"/>
        <w:rPr>
          <w:rFonts w:ascii="宋体" w:hAnsi="宋体"/>
          <w:szCs w:val="21"/>
        </w:rPr>
      </w:pPr>
      <w:r>
        <w:rPr>
          <w:rFonts w:ascii="宋体" w:hAnsi="宋体" w:hint="eastAsia"/>
          <w:szCs w:val="21"/>
        </w:rPr>
        <w:t>鉴于：甲方向乙方购买了</w:t>
      </w:r>
      <w:r>
        <w:rPr>
          <w:rFonts w:ascii="宋体" w:hAnsi="宋体" w:hint="eastAsia"/>
          <w:szCs w:val="21"/>
          <w:u w:val="single"/>
        </w:rPr>
        <w:t xml:space="preserve">   </w:t>
      </w:r>
      <w:r>
        <w:rPr>
          <w:rFonts w:ascii="宋体" w:hAnsi="宋体" w:hint="eastAsia"/>
          <w:szCs w:val="21"/>
        </w:rPr>
        <w:t>台电梯设备，乙方具备电梯安装、维修保养的相应资质，根据国务院《特种设备安全监察条例》（2003年第373号令）关于电（扶）梯安装、维修应由制造企业进行的规定，甲乙双方商定由乙方负责安装位于</w:t>
      </w:r>
      <w:r>
        <w:rPr>
          <w:rFonts w:ascii="宋体" w:hAnsi="宋体" w:hint="eastAsia"/>
          <w:szCs w:val="21"/>
          <w:u w:val="single"/>
        </w:rPr>
        <w:t xml:space="preserve">       </w:t>
      </w:r>
      <w:r>
        <w:rPr>
          <w:rFonts w:ascii="宋体" w:hAnsi="宋体" w:hint="eastAsia"/>
          <w:szCs w:val="21"/>
        </w:rPr>
        <w:t>的电梯，双方在自愿、平等、互利的基础上协商一致达成以下合同条款，并遵照执行。</w:t>
      </w:r>
    </w:p>
    <w:p w:rsidR="006474A5" w:rsidRDefault="006474A5">
      <w:pPr>
        <w:spacing w:line="360" w:lineRule="auto"/>
        <w:ind w:firstLine="480"/>
        <w:rPr>
          <w:rFonts w:ascii="宋体" w:hAnsi="宋体"/>
          <w:b/>
          <w:szCs w:val="21"/>
        </w:rPr>
      </w:pPr>
      <w:r>
        <w:rPr>
          <w:rFonts w:ascii="宋体" w:hAnsi="宋体" w:hint="eastAsia"/>
          <w:b/>
          <w:szCs w:val="21"/>
        </w:rPr>
        <w:t>1、安装设备型号、数量及安装费用：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2305"/>
        <w:gridCol w:w="763"/>
        <w:gridCol w:w="712"/>
        <w:gridCol w:w="1260"/>
        <w:gridCol w:w="1440"/>
      </w:tblGrid>
      <w:tr w:rsidR="006474A5">
        <w:trPr>
          <w:jc w:val="center"/>
        </w:trPr>
        <w:tc>
          <w:tcPr>
            <w:tcW w:w="1008" w:type="dxa"/>
          </w:tcPr>
          <w:p w:rsidR="006474A5" w:rsidRDefault="006474A5">
            <w:pPr>
              <w:spacing w:line="360" w:lineRule="auto"/>
              <w:jc w:val="center"/>
              <w:rPr>
                <w:rFonts w:ascii="宋体" w:hAnsi="宋体"/>
                <w:szCs w:val="21"/>
              </w:rPr>
            </w:pPr>
            <w:r>
              <w:rPr>
                <w:rFonts w:ascii="宋体" w:hAnsi="宋体" w:hint="eastAsia"/>
                <w:szCs w:val="21"/>
              </w:rPr>
              <w:t xml:space="preserve">                                           序号</w:t>
            </w:r>
          </w:p>
        </w:tc>
        <w:tc>
          <w:tcPr>
            <w:tcW w:w="1080" w:type="dxa"/>
          </w:tcPr>
          <w:p w:rsidR="006474A5" w:rsidRDefault="006474A5">
            <w:pPr>
              <w:spacing w:line="360" w:lineRule="auto"/>
              <w:jc w:val="center"/>
              <w:rPr>
                <w:rFonts w:ascii="宋体" w:hAnsi="宋体"/>
                <w:szCs w:val="21"/>
              </w:rPr>
            </w:pPr>
            <w:r>
              <w:rPr>
                <w:rFonts w:ascii="宋体" w:hAnsi="宋体" w:hint="eastAsia"/>
                <w:szCs w:val="21"/>
              </w:rPr>
              <w:t>设备名称</w:t>
            </w:r>
          </w:p>
        </w:tc>
        <w:tc>
          <w:tcPr>
            <w:tcW w:w="2305" w:type="dxa"/>
          </w:tcPr>
          <w:p w:rsidR="006474A5" w:rsidRDefault="006474A5">
            <w:pPr>
              <w:spacing w:line="360" w:lineRule="auto"/>
              <w:jc w:val="center"/>
              <w:rPr>
                <w:rFonts w:ascii="宋体" w:hAnsi="宋体"/>
                <w:szCs w:val="21"/>
              </w:rPr>
            </w:pPr>
            <w:r>
              <w:rPr>
                <w:rFonts w:ascii="宋体" w:hAnsi="宋体" w:hint="eastAsia"/>
                <w:szCs w:val="21"/>
              </w:rPr>
              <w:t>型号规格</w:t>
            </w:r>
          </w:p>
        </w:tc>
        <w:tc>
          <w:tcPr>
            <w:tcW w:w="763" w:type="dxa"/>
          </w:tcPr>
          <w:p w:rsidR="006474A5" w:rsidRDefault="006474A5">
            <w:pPr>
              <w:spacing w:line="360" w:lineRule="auto"/>
              <w:jc w:val="center"/>
              <w:rPr>
                <w:rFonts w:ascii="宋体" w:hAnsi="宋体"/>
                <w:szCs w:val="21"/>
              </w:rPr>
            </w:pPr>
            <w:r>
              <w:rPr>
                <w:rFonts w:ascii="宋体" w:hAnsi="宋体" w:hint="eastAsia"/>
                <w:szCs w:val="21"/>
              </w:rPr>
              <w:t>层站</w:t>
            </w:r>
          </w:p>
        </w:tc>
        <w:tc>
          <w:tcPr>
            <w:tcW w:w="712" w:type="dxa"/>
          </w:tcPr>
          <w:p w:rsidR="006474A5" w:rsidRDefault="006474A5">
            <w:pPr>
              <w:spacing w:line="360" w:lineRule="auto"/>
              <w:jc w:val="center"/>
              <w:rPr>
                <w:rFonts w:ascii="宋体" w:hAnsi="宋体"/>
                <w:szCs w:val="21"/>
              </w:rPr>
            </w:pPr>
            <w:r>
              <w:rPr>
                <w:rFonts w:ascii="宋体" w:hAnsi="宋体" w:hint="eastAsia"/>
                <w:szCs w:val="21"/>
              </w:rPr>
              <w:t>台数</w:t>
            </w:r>
          </w:p>
        </w:tc>
        <w:tc>
          <w:tcPr>
            <w:tcW w:w="1260" w:type="dxa"/>
          </w:tcPr>
          <w:p w:rsidR="006474A5" w:rsidRDefault="006474A5">
            <w:pPr>
              <w:spacing w:line="360" w:lineRule="auto"/>
              <w:jc w:val="center"/>
              <w:rPr>
                <w:rFonts w:ascii="宋体" w:hAnsi="宋体"/>
                <w:szCs w:val="21"/>
              </w:rPr>
            </w:pPr>
            <w:r>
              <w:rPr>
                <w:rFonts w:ascii="宋体" w:hAnsi="宋体" w:hint="eastAsia"/>
                <w:szCs w:val="21"/>
              </w:rPr>
              <w:t>安装单价</w:t>
            </w:r>
          </w:p>
        </w:tc>
        <w:tc>
          <w:tcPr>
            <w:tcW w:w="1440" w:type="dxa"/>
          </w:tcPr>
          <w:p w:rsidR="006474A5" w:rsidRDefault="006474A5">
            <w:pPr>
              <w:spacing w:line="360" w:lineRule="auto"/>
              <w:jc w:val="center"/>
              <w:rPr>
                <w:rFonts w:ascii="宋体" w:hAnsi="宋体"/>
                <w:szCs w:val="21"/>
              </w:rPr>
            </w:pPr>
            <w:r>
              <w:rPr>
                <w:rFonts w:ascii="宋体" w:hAnsi="宋体" w:hint="eastAsia"/>
                <w:szCs w:val="21"/>
              </w:rPr>
              <w:t>小计</w:t>
            </w:r>
          </w:p>
        </w:tc>
      </w:tr>
      <w:tr w:rsidR="006474A5">
        <w:trPr>
          <w:jc w:val="center"/>
        </w:trPr>
        <w:tc>
          <w:tcPr>
            <w:tcW w:w="1008" w:type="dxa"/>
          </w:tcPr>
          <w:p w:rsidR="006474A5" w:rsidRDefault="006474A5">
            <w:pPr>
              <w:spacing w:line="360" w:lineRule="auto"/>
              <w:jc w:val="center"/>
              <w:rPr>
                <w:rFonts w:ascii="宋体" w:hAnsi="宋体"/>
                <w:szCs w:val="21"/>
              </w:rPr>
            </w:pPr>
          </w:p>
        </w:tc>
        <w:tc>
          <w:tcPr>
            <w:tcW w:w="1080" w:type="dxa"/>
          </w:tcPr>
          <w:p w:rsidR="006474A5" w:rsidRDefault="006474A5">
            <w:pPr>
              <w:spacing w:line="360" w:lineRule="auto"/>
              <w:jc w:val="center"/>
              <w:rPr>
                <w:rFonts w:ascii="宋体" w:hAnsi="宋体"/>
                <w:szCs w:val="21"/>
              </w:rPr>
            </w:pPr>
          </w:p>
        </w:tc>
        <w:tc>
          <w:tcPr>
            <w:tcW w:w="2305" w:type="dxa"/>
          </w:tcPr>
          <w:p w:rsidR="006474A5" w:rsidRDefault="006474A5">
            <w:pPr>
              <w:spacing w:line="360" w:lineRule="auto"/>
              <w:jc w:val="center"/>
              <w:rPr>
                <w:rFonts w:ascii="宋体" w:hAnsi="宋体"/>
                <w:szCs w:val="21"/>
              </w:rPr>
            </w:pPr>
          </w:p>
        </w:tc>
        <w:tc>
          <w:tcPr>
            <w:tcW w:w="763" w:type="dxa"/>
          </w:tcPr>
          <w:p w:rsidR="006474A5" w:rsidRDefault="006474A5">
            <w:pPr>
              <w:spacing w:line="360" w:lineRule="auto"/>
              <w:jc w:val="center"/>
              <w:rPr>
                <w:rFonts w:ascii="宋体" w:hAnsi="宋体"/>
                <w:szCs w:val="21"/>
              </w:rPr>
            </w:pPr>
          </w:p>
        </w:tc>
        <w:tc>
          <w:tcPr>
            <w:tcW w:w="712" w:type="dxa"/>
          </w:tcPr>
          <w:p w:rsidR="006474A5" w:rsidRDefault="006474A5">
            <w:pPr>
              <w:spacing w:line="360" w:lineRule="auto"/>
              <w:jc w:val="center"/>
              <w:rPr>
                <w:rFonts w:ascii="宋体" w:hAnsi="宋体"/>
                <w:szCs w:val="21"/>
              </w:rPr>
            </w:pPr>
          </w:p>
        </w:tc>
        <w:tc>
          <w:tcPr>
            <w:tcW w:w="1260" w:type="dxa"/>
          </w:tcPr>
          <w:p w:rsidR="006474A5" w:rsidRDefault="006474A5">
            <w:pPr>
              <w:spacing w:line="360" w:lineRule="auto"/>
              <w:jc w:val="center"/>
              <w:rPr>
                <w:rFonts w:ascii="宋体" w:hAnsi="宋体"/>
                <w:szCs w:val="21"/>
              </w:rPr>
            </w:pPr>
          </w:p>
        </w:tc>
        <w:tc>
          <w:tcPr>
            <w:tcW w:w="1440" w:type="dxa"/>
          </w:tcPr>
          <w:p w:rsidR="006474A5" w:rsidRDefault="006474A5">
            <w:pPr>
              <w:spacing w:line="360" w:lineRule="auto"/>
              <w:jc w:val="center"/>
              <w:rPr>
                <w:rFonts w:ascii="宋体" w:hAnsi="宋体"/>
                <w:szCs w:val="21"/>
              </w:rPr>
            </w:pPr>
          </w:p>
        </w:tc>
      </w:tr>
      <w:tr w:rsidR="006474A5">
        <w:trPr>
          <w:jc w:val="center"/>
        </w:trPr>
        <w:tc>
          <w:tcPr>
            <w:tcW w:w="1008" w:type="dxa"/>
          </w:tcPr>
          <w:p w:rsidR="006474A5" w:rsidRDefault="006474A5">
            <w:pPr>
              <w:spacing w:line="360" w:lineRule="auto"/>
              <w:jc w:val="center"/>
              <w:rPr>
                <w:rFonts w:ascii="宋体" w:hAnsi="宋体"/>
                <w:szCs w:val="21"/>
              </w:rPr>
            </w:pPr>
          </w:p>
        </w:tc>
        <w:tc>
          <w:tcPr>
            <w:tcW w:w="1080" w:type="dxa"/>
          </w:tcPr>
          <w:p w:rsidR="006474A5" w:rsidRDefault="006474A5">
            <w:pPr>
              <w:spacing w:line="360" w:lineRule="auto"/>
              <w:jc w:val="center"/>
              <w:rPr>
                <w:rFonts w:ascii="宋体" w:hAnsi="宋体"/>
                <w:szCs w:val="21"/>
              </w:rPr>
            </w:pPr>
          </w:p>
        </w:tc>
        <w:tc>
          <w:tcPr>
            <w:tcW w:w="2305" w:type="dxa"/>
          </w:tcPr>
          <w:p w:rsidR="006474A5" w:rsidRDefault="006474A5">
            <w:pPr>
              <w:spacing w:line="360" w:lineRule="auto"/>
              <w:jc w:val="center"/>
              <w:rPr>
                <w:rFonts w:ascii="宋体" w:hAnsi="宋体"/>
                <w:szCs w:val="21"/>
              </w:rPr>
            </w:pPr>
          </w:p>
        </w:tc>
        <w:tc>
          <w:tcPr>
            <w:tcW w:w="763" w:type="dxa"/>
          </w:tcPr>
          <w:p w:rsidR="006474A5" w:rsidRDefault="006474A5">
            <w:pPr>
              <w:spacing w:line="360" w:lineRule="auto"/>
              <w:jc w:val="center"/>
              <w:rPr>
                <w:rFonts w:ascii="宋体" w:hAnsi="宋体"/>
                <w:szCs w:val="21"/>
              </w:rPr>
            </w:pPr>
          </w:p>
        </w:tc>
        <w:tc>
          <w:tcPr>
            <w:tcW w:w="712" w:type="dxa"/>
          </w:tcPr>
          <w:p w:rsidR="006474A5" w:rsidRDefault="006474A5">
            <w:pPr>
              <w:spacing w:line="360" w:lineRule="auto"/>
              <w:jc w:val="center"/>
              <w:rPr>
                <w:rFonts w:ascii="宋体" w:hAnsi="宋体"/>
                <w:szCs w:val="21"/>
              </w:rPr>
            </w:pPr>
          </w:p>
        </w:tc>
        <w:tc>
          <w:tcPr>
            <w:tcW w:w="1260" w:type="dxa"/>
          </w:tcPr>
          <w:p w:rsidR="006474A5" w:rsidRDefault="006474A5">
            <w:pPr>
              <w:spacing w:line="360" w:lineRule="auto"/>
              <w:jc w:val="center"/>
              <w:rPr>
                <w:rFonts w:ascii="宋体" w:hAnsi="宋体"/>
                <w:szCs w:val="21"/>
              </w:rPr>
            </w:pPr>
          </w:p>
        </w:tc>
        <w:tc>
          <w:tcPr>
            <w:tcW w:w="1440" w:type="dxa"/>
          </w:tcPr>
          <w:p w:rsidR="006474A5" w:rsidRDefault="006474A5">
            <w:pPr>
              <w:spacing w:line="360" w:lineRule="auto"/>
              <w:jc w:val="center"/>
              <w:rPr>
                <w:rFonts w:ascii="宋体" w:hAnsi="宋体"/>
                <w:szCs w:val="21"/>
              </w:rPr>
            </w:pPr>
          </w:p>
        </w:tc>
      </w:tr>
      <w:tr w:rsidR="006474A5">
        <w:trPr>
          <w:jc w:val="center"/>
        </w:trPr>
        <w:tc>
          <w:tcPr>
            <w:tcW w:w="1008" w:type="dxa"/>
          </w:tcPr>
          <w:p w:rsidR="006474A5" w:rsidRDefault="006474A5">
            <w:pPr>
              <w:spacing w:line="360" w:lineRule="auto"/>
              <w:jc w:val="center"/>
              <w:rPr>
                <w:rFonts w:ascii="宋体" w:hAnsi="宋体"/>
                <w:szCs w:val="21"/>
              </w:rPr>
            </w:pPr>
          </w:p>
        </w:tc>
        <w:tc>
          <w:tcPr>
            <w:tcW w:w="1080" w:type="dxa"/>
          </w:tcPr>
          <w:p w:rsidR="006474A5" w:rsidRDefault="006474A5">
            <w:pPr>
              <w:spacing w:line="360" w:lineRule="auto"/>
              <w:jc w:val="center"/>
              <w:rPr>
                <w:rFonts w:ascii="宋体" w:hAnsi="宋体"/>
                <w:szCs w:val="21"/>
              </w:rPr>
            </w:pPr>
          </w:p>
        </w:tc>
        <w:tc>
          <w:tcPr>
            <w:tcW w:w="2305" w:type="dxa"/>
          </w:tcPr>
          <w:p w:rsidR="006474A5" w:rsidRDefault="006474A5">
            <w:pPr>
              <w:spacing w:line="360" w:lineRule="auto"/>
              <w:jc w:val="center"/>
              <w:rPr>
                <w:rFonts w:ascii="宋体" w:hAnsi="宋体"/>
                <w:szCs w:val="21"/>
              </w:rPr>
            </w:pPr>
          </w:p>
        </w:tc>
        <w:tc>
          <w:tcPr>
            <w:tcW w:w="763" w:type="dxa"/>
          </w:tcPr>
          <w:p w:rsidR="006474A5" w:rsidRDefault="006474A5">
            <w:pPr>
              <w:spacing w:line="360" w:lineRule="auto"/>
              <w:jc w:val="center"/>
              <w:rPr>
                <w:rFonts w:ascii="宋体" w:hAnsi="宋体"/>
                <w:szCs w:val="21"/>
              </w:rPr>
            </w:pPr>
          </w:p>
        </w:tc>
        <w:tc>
          <w:tcPr>
            <w:tcW w:w="712" w:type="dxa"/>
          </w:tcPr>
          <w:p w:rsidR="006474A5" w:rsidRDefault="006474A5">
            <w:pPr>
              <w:spacing w:line="360" w:lineRule="auto"/>
              <w:jc w:val="center"/>
              <w:rPr>
                <w:rFonts w:ascii="宋体" w:hAnsi="宋体"/>
                <w:szCs w:val="21"/>
              </w:rPr>
            </w:pPr>
          </w:p>
        </w:tc>
        <w:tc>
          <w:tcPr>
            <w:tcW w:w="1260" w:type="dxa"/>
          </w:tcPr>
          <w:p w:rsidR="006474A5" w:rsidRDefault="006474A5">
            <w:pPr>
              <w:spacing w:line="360" w:lineRule="auto"/>
              <w:jc w:val="center"/>
              <w:rPr>
                <w:rFonts w:ascii="宋体" w:hAnsi="宋体"/>
                <w:szCs w:val="21"/>
              </w:rPr>
            </w:pPr>
          </w:p>
        </w:tc>
        <w:tc>
          <w:tcPr>
            <w:tcW w:w="1440" w:type="dxa"/>
          </w:tcPr>
          <w:p w:rsidR="006474A5" w:rsidRDefault="006474A5">
            <w:pPr>
              <w:spacing w:line="360" w:lineRule="auto"/>
              <w:jc w:val="center"/>
              <w:rPr>
                <w:rFonts w:ascii="宋体" w:hAnsi="宋体"/>
                <w:szCs w:val="21"/>
              </w:rPr>
            </w:pPr>
          </w:p>
        </w:tc>
      </w:tr>
      <w:tr w:rsidR="006474A5">
        <w:trPr>
          <w:jc w:val="center"/>
        </w:trPr>
        <w:tc>
          <w:tcPr>
            <w:tcW w:w="2088" w:type="dxa"/>
            <w:gridSpan w:val="2"/>
          </w:tcPr>
          <w:p w:rsidR="006474A5" w:rsidRDefault="006474A5">
            <w:pPr>
              <w:spacing w:line="360" w:lineRule="auto"/>
              <w:rPr>
                <w:rFonts w:ascii="宋体" w:hAnsi="宋体"/>
                <w:szCs w:val="21"/>
              </w:rPr>
            </w:pPr>
            <w:r>
              <w:rPr>
                <w:rFonts w:ascii="宋体" w:hAnsi="宋体" w:hint="eastAsia"/>
                <w:szCs w:val="21"/>
              </w:rPr>
              <w:t>合同总价</w:t>
            </w:r>
          </w:p>
        </w:tc>
        <w:tc>
          <w:tcPr>
            <w:tcW w:w="6480" w:type="dxa"/>
            <w:gridSpan w:val="5"/>
          </w:tcPr>
          <w:p w:rsidR="006474A5" w:rsidRDefault="006474A5">
            <w:pPr>
              <w:spacing w:line="360" w:lineRule="auto"/>
              <w:rPr>
                <w:rFonts w:ascii="宋体" w:hAnsi="宋体"/>
                <w:szCs w:val="21"/>
              </w:rPr>
            </w:pPr>
            <w:r>
              <w:rPr>
                <w:rFonts w:ascii="宋体" w:hAnsi="宋体" w:hint="eastAsia"/>
                <w:szCs w:val="21"/>
              </w:rPr>
              <w:t>人民币（大写）：                圆整</w:t>
            </w:r>
          </w:p>
        </w:tc>
      </w:tr>
    </w:tbl>
    <w:p w:rsidR="006474A5" w:rsidRDefault="006474A5">
      <w:pPr>
        <w:spacing w:line="360" w:lineRule="auto"/>
        <w:ind w:firstLine="480"/>
        <w:rPr>
          <w:rFonts w:ascii="宋体" w:hAnsi="宋体"/>
          <w:szCs w:val="21"/>
        </w:rPr>
      </w:pPr>
      <w:r>
        <w:rPr>
          <w:rFonts w:ascii="宋体" w:hAnsi="宋体" w:hint="eastAsia"/>
          <w:b/>
          <w:szCs w:val="21"/>
        </w:rPr>
        <w:t>2、安装调试费以及支付：</w:t>
      </w:r>
      <w:r w:rsidR="00AC3DE9">
        <w:rPr>
          <w:rFonts w:ascii="宋体" w:hAnsi="宋体" w:hint="eastAsia"/>
          <w:szCs w:val="21"/>
        </w:rPr>
        <w:t>货到安装地，验收符合规定，付50%合同货款，安装完毕验收合格，付合同总价40%货款，剩余10%货款为质保金，一年后无质量问题一次性无息付清。</w:t>
      </w:r>
    </w:p>
    <w:p w:rsidR="006474A5" w:rsidRDefault="006474A5">
      <w:pPr>
        <w:spacing w:line="360" w:lineRule="auto"/>
        <w:ind w:firstLine="480"/>
        <w:rPr>
          <w:rFonts w:ascii="宋体" w:hAnsi="宋体"/>
          <w:b/>
          <w:szCs w:val="21"/>
        </w:rPr>
      </w:pPr>
      <w:r>
        <w:rPr>
          <w:rFonts w:ascii="宋体" w:hAnsi="宋体" w:hint="eastAsia"/>
          <w:b/>
          <w:szCs w:val="21"/>
        </w:rPr>
        <w:t>3、电梯设备的安装施工期：</w:t>
      </w:r>
    </w:p>
    <w:p w:rsidR="006474A5" w:rsidRDefault="006474A5">
      <w:pPr>
        <w:spacing w:line="360" w:lineRule="auto"/>
        <w:ind w:firstLine="480"/>
        <w:rPr>
          <w:rFonts w:ascii="宋体" w:hAnsi="宋体"/>
          <w:szCs w:val="21"/>
        </w:rPr>
      </w:pPr>
      <w:r>
        <w:rPr>
          <w:rFonts w:ascii="宋体" w:hAnsi="宋体" w:hint="eastAsia"/>
          <w:szCs w:val="21"/>
        </w:rPr>
        <w:t>3．1 本安装工程开工时间应满足工程进度需要和甲方要求，安装完成并通过验收时间最迟不得超过</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日。在电梯进场安装前，乙方应经常到工地监察督促土建施工进度，如土建进度延期无法进场安装、或甲方不能提供电梯试运行电源，则电梯安装工期相应顺延。</w:t>
      </w:r>
    </w:p>
    <w:p w:rsidR="006474A5" w:rsidRDefault="006474A5">
      <w:pPr>
        <w:spacing w:line="360" w:lineRule="auto"/>
        <w:ind w:firstLine="480"/>
        <w:rPr>
          <w:rFonts w:ascii="宋体" w:hAnsi="宋体"/>
          <w:szCs w:val="21"/>
        </w:rPr>
      </w:pPr>
      <w:r>
        <w:rPr>
          <w:rFonts w:ascii="宋体" w:hAnsi="宋体" w:hint="eastAsia"/>
          <w:szCs w:val="21"/>
        </w:rPr>
        <w:lastRenderedPageBreak/>
        <w:t>3．2 安装开工日期最晚不得超过设备到货后的</w:t>
      </w:r>
      <w:r>
        <w:rPr>
          <w:rFonts w:ascii="宋体" w:hAnsi="宋体" w:hint="eastAsia"/>
          <w:szCs w:val="21"/>
          <w:u w:val="single"/>
        </w:rPr>
        <w:t xml:space="preserve">    </w:t>
      </w:r>
      <w:r>
        <w:rPr>
          <w:rFonts w:ascii="宋体" w:hAnsi="宋体" w:hint="eastAsia"/>
          <w:szCs w:val="21"/>
        </w:rPr>
        <w:t>天，甲乙双方初步拟定于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日开始施工安装。</w:t>
      </w:r>
    </w:p>
    <w:p w:rsidR="006474A5" w:rsidRDefault="006474A5">
      <w:pPr>
        <w:spacing w:line="360" w:lineRule="auto"/>
        <w:ind w:firstLine="480"/>
        <w:rPr>
          <w:rFonts w:ascii="宋体" w:hAnsi="宋体"/>
          <w:b/>
          <w:szCs w:val="21"/>
        </w:rPr>
      </w:pPr>
      <w:r>
        <w:rPr>
          <w:rFonts w:ascii="宋体" w:hAnsi="宋体" w:hint="eastAsia"/>
          <w:b/>
          <w:szCs w:val="21"/>
        </w:rPr>
        <w:t>4、甲乙双方责任义务：</w:t>
      </w:r>
    </w:p>
    <w:p w:rsidR="006474A5" w:rsidRDefault="006474A5">
      <w:pPr>
        <w:spacing w:line="360" w:lineRule="auto"/>
        <w:ind w:firstLine="480"/>
        <w:rPr>
          <w:rFonts w:ascii="宋体" w:hAnsi="宋体"/>
          <w:szCs w:val="21"/>
        </w:rPr>
      </w:pPr>
      <w:r>
        <w:rPr>
          <w:rFonts w:ascii="宋体" w:hAnsi="宋体" w:hint="eastAsia"/>
          <w:szCs w:val="21"/>
        </w:rPr>
        <w:t>4．1、甲方责任：</w:t>
      </w:r>
    </w:p>
    <w:p w:rsidR="006474A5" w:rsidRDefault="006474A5">
      <w:pPr>
        <w:spacing w:line="360" w:lineRule="auto"/>
        <w:ind w:firstLine="480"/>
        <w:rPr>
          <w:rFonts w:ascii="宋体" w:hAnsi="宋体"/>
          <w:szCs w:val="21"/>
        </w:rPr>
      </w:pPr>
      <w:r>
        <w:rPr>
          <w:rFonts w:ascii="宋体" w:hAnsi="宋体" w:hint="eastAsia"/>
          <w:szCs w:val="21"/>
        </w:rPr>
        <w:t>4．1．1 提供符合安装布置技术要求和《一般建筑用电梯设备安装工程以外事项》要求的电梯井道及机房电源，并排除积水、污物，负责安装起吊场所，如有差错，应及时修正。</w:t>
      </w:r>
    </w:p>
    <w:p w:rsidR="006474A5" w:rsidRDefault="006474A5">
      <w:pPr>
        <w:spacing w:line="360" w:lineRule="auto"/>
        <w:ind w:firstLine="480"/>
        <w:rPr>
          <w:rFonts w:ascii="宋体" w:hAnsi="宋体"/>
          <w:szCs w:val="21"/>
        </w:rPr>
      </w:pPr>
      <w:r>
        <w:rPr>
          <w:rFonts w:ascii="宋体" w:hAnsi="宋体" w:hint="eastAsia"/>
          <w:szCs w:val="21"/>
        </w:rPr>
        <w:t>4．1．2 安装施工时，甲方把三相五线制电源接至电梯上机房，提供施工用水、用电，负责电梯安装后的土建修补及填充工作。</w:t>
      </w:r>
    </w:p>
    <w:p w:rsidR="006474A5" w:rsidRDefault="006474A5">
      <w:pPr>
        <w:spacing w:line="360" w:lineRule="auto"/>
        <w:ind w:firstLine="480"/>
        <w:rPr>
          <w:rFonts w:ascii="宋体" w:hAnsi="宋体"/>
          <w:szCs w:val="21"/>
        </w:rPr>
      </w:pPr>
      <w:r>
        <w:rPr>
          <w:rFonts w:ascii="宋体" w:hAnsi="宋体" w:hint="eastAsia"/>
          <w:szCs w:val="21"/>
        </w:rPr>
        <w:t>4．1．3 协助提供在安装作业附近有足够面积的电梯材料、零件、工具的储存间和仓库。</w:t>
      </w:r>
    </w:p>
    <w:p w:rsidR="006474A5" w:rsidRDefault="006474A5">
      <w:pPr>
        <w:spacing w:line="360" w:lineRule="auto"/>
        <w:ind w:firstLine="480"/>
        <w:rPr>
          <w:rFonts w:ascii="宋体" w:hAnsi="宋体"/>
          <w:szCs w:val="21"/>
        </w:rPr>
      </w:pPr>
      <w:r>
        <w:rPr>
          <w:rFonts w:ascii="宋体" w:hAnsi="宋体" w:hint="eastAsia"/>
          <w:szCs w:val="21"/>
        </w:rPr>
        <w:t>4．1．4 协助处理电梯安装单位与其它土建施工单位交叉作业。</w:t>
      </w:r>
    </w:p>
    <w:p w:rsidR="006474A5" w:rsidRDefault="006474A5">
      <w:pPr>
        <w:spacing w:line="360" w:lineRule="auto"/>
        <w:ind w:firstLine="480"/>
        <w:rPr>
          <w:rFonts w:ascii="宋体" w:hAnsi="宋体"/>
          <w:szCs w:val="21"/>
        </w:rPr>
      </w:pPr>
      <w:r>
        <w:rPr>
          <w:rFonts w:ascii="宋体" w:hAnsi="宋体" w:hint="eastAsia"/>
          <w:szCs w:val="21"/>
        </w:rPr>
        <w:t>4．1．5 配合乙方向当地负责特种设备安全监督管理的部分提出开工及验收申请。</w:t>
      </w:r>
    </w:p>
    <w:p w:rsidR="006474A5" w:rsidRDefault="006474A5">
      <w:pPr>
        <w:spacing w:line="360" w:lineRule="auto"/>
        <w:ind w:firstLine="480"/>
        <w:rPr>
          <w:rFonts w:ascii="宋体" w:hAnsi="宋体"/>
          <w:szCs w:val="21"/>
        </w:rPr>
      </w:pPr>
      <w:r>
        <w:rPr>
          <w:rFonts w:ascii="宋体" w:hAnsi="宋体" w:hint="eastAsia"/>
          <w:szCs w:val="21"/>
        </w:rPr>
        <w:t>4．2、乙方责任：</w:t>
      </w:r>
    </w:p>
    <w:p w:rsidR="006474A5" w:rsidRDefault="006474A5">
      <w:pPr>
        <w:spacing w:line="360" w:lineRule="auto"/>
        <w:ind w:firstLine="480"/>
        <w:rPr>
          <w:rFonts w:ascii="宋体" w:hAnsi="宋体"/>
          <w:szCs w:val="21"/>
        </w:rPr>
      </w:pPr>
      <w:r>
        <w:rPr>
          <w:rFonts w:ascii="宋体" w:hAnsi="宋体" w:hint="eastAsia"/>
          <w:szCs w:val="21"/>
        </w:rPr>
        <w:t>4．2．1 本协议约定安装时间前，负责派员前往安装现场进行土建勘测，确认工地安装条件，向甲方提供咨询服务和提出整改要求，与甲方约定具体开工日期，在设备到货后，会同甲方代表、监理单位根据发运资料共同对设备包装完整性及装箱数量进行清点。</w:t>
      </w:r>
    </w:p>
    <w:p w:rsidR="006474A5" w:rsidRDefault="006474A5">
      <w:pPr>
        <w:spacing w:line="360" w:lineRule="auto"/>
        <w:ind w:firstLine="480"/>
        <w:rPr>
          <w:rFonts w:ascii="宋体" w:hAnsi="宋体"/>
          <w:szCs w:val="21"/>
        </w:rPr>
      </w:pPr>
      <w:r>
        <w:rPr>
          <w:rFonts w:ascii="宋体" w:hAnsi="宋体" w:hint="eastAsia"/>
          <w:szCs w:val="21"/>
        </w:rPr>
        <w:t>4．2．2 负责安装、调试、运行直至通过设备安装地电梯质检部门验收并取得准运证。</w:t>
      </w:r>
    </w:p>
    <w:p w:rsidR="006474A5" w:rsidRDefault="006474A5">
      <w:pPr>
        <w:spacing w:line="360" w:lineRule="auto"/>
        <w:ind w:firstLine="480"/>
        <w:rPr>
          <w:rFonts w:ascii="宋体" w:hAnsi="宋体"/>
          <w:szCs w:val="21"/>
        </w:rPr>
      </w:pPr>
      <w:r>
        <w:rPr>
          <w:rFonts w:ascii="宋体" w:hAnsi="宋体" w:hint="eastAsia"/>
          <w:szCs w:val="21"/>
        </w:rPr>
        <w:t>4．2．3 电梯设备的拆箱清点、起吊和卸车。</w:t>
      </w:r>
    </w:p>
    <w:p w:rsidR="006474A5" w:rsidRDefault="006474A5">
      <w:pPr>
        <w:spacing w:line="360" w:lineRule="auto"/>
        <w:ind w:firstLine="480"/>
        <w:rPr>
          <w:rFonts w:ascii="宋体" w:hAnsi="宋体"/>
          <w:szCs w:val="21"/>
        </w:rPr>
      </w:pPr>
      <w:r>
        <w:rPr>
          <w:rFonts w:ascii="宋体" w:hAnsi="宋体" w:hint="eastAsia"/>
          <w:szCs w:val="21"/>
        </w:rPr>
        <w:t>4．2．4 在安装期间，负责保管设备及部件，注意成品、半成品保护及防盗，直至验收合格移交甲方。</w:t>
      </w:r>
    </w:p>
    <w:p w:rsidR="006474A5" w:rsidRDefault="006474A5">
      <w:pPr>
        <w:spacing w:line="360" w:lineRule="auto"/>
        <w:ind w:firstLine="480"/>
        <w:rPr>
          <w:rFonts w:ascii="宋体" w:hAnsi="宋体"/>
          <w:szCs w:val="21"/>
        </w:rPr>
      </w:pPr>
      <w:r>
        <w:rPr>
          <w:rFonts w:ascii="宋体" w:hAnsi="宋体" w:hint="eastAsia"/>
          <w:szCs w:val="21"/>
        </w:rPr>
        <w:t>4．2．5 按照国家电梯安装规范和本合同项下电梯质量标准完成设备的安装、调试工作，电梯设备安装及检验应符合中华人民共和国国家标准，按照或高于GB－7588－2003国标制造生产，安装后的质量标准也应符合上述标准。</w:t>
      </w:r>
    </w:p>
    <w:p w:rsidR="006474A5" w:rsidRDefault="006474A5">
      <w:pPr>
        <w:spacing w:line="360" w:lineRule="auto"/>
        <w:ind w:firstLine="480"/>
        <w:rPr>
          <w:rFonts w:ascii="宋体" w:hAnsi="宋体"/>
          <w:szCs w:val="21"/>
        </w:rPr>
      </w:pPr>
      <w:r>
        <w:rPr>
          <w:rFonts w:ascii="宋体" w:hAnsi="宋体" w:hint="eastAsia"/>
          <w:szCs w:val="21"/>
        </w:rPr>
        <w:t>4．2．6 乙方提供脚手架的材料，自行搭建和拆卸；提供电梯安装用木制架及安装所需辅助材料设备等。</w:t>
      </w:r>
    </w:p>
    <w:p w:rsidR="006474A5" w:rsidRDefault="006474A5">
      <w:pPr>
        <w:spacing w:line="360" w:lineRule="auto"/>
        <w:ind w:firstLine="480"/>
        <w:rPr>
          <w:rFonts w:ascii="宋体" w:hAnsi="宋体"/>
          <w:szCs w:val="21"/>
        </w:rPr>
      </w:pPr>
      <w:r>
        <w:rPr>
          <w:rFonts w:ascii="宋体" w:hAnsi="宋体" w:hint="eastAsia"/>
          <w:szCs w:val="21"/>
        </w:rPr>
        <w:t>4．2．7 乙方负责施工人员的食、宿费用、劳动保险和人身保险。</w:t>
      </w:r>
    </w:p>
    <w:p w:rsidR="006474A5" w:rsidRDefault="006474A5">
      <w:pPr>
        <w:spacing w:line="360" w:lineRule="auto"/>
        <w:ind w:firstLine="480"/>
        <w:rPr>
          <w:rFonts w:ascii="宋体" w:hAnsi="宋体"/>
          <w:szCs w:val="21"/>
        </w:rPr>
      </w:pPr>
      <w:r>
        <w:rPr>
          <w:rFonts w:ascii="宋体" w:hAnsi="宋体" w:hint="eastAsia"/>
          <w:szCs w:val="21"/>
        </w:rPr>
        <w:t>4．2．8 负责安装质量的自检验收，在甲方的配合下向当地特种设备安全监督管理部门申请验收并承担验收费用。</w:t>
      </w:r>
    </w:p>
    <w:p w:rsidR="006474A5" w:rsidRDefault="006474A5">
      <w:pPr>
        <w:spacing w:line="360" w:lineRule="auto"/>
        <w:ind w:firstLine="480"/>
        <w:rPr>
          <w:rFonts w:ascii="宋体" w:hAnsi="宋体"/>
          <w:szCs w:val="21"/>
        </w:rPr>
      </w:pPr>
      <w:r>
        <w:rPr>
          <w:rFonts w:ascii="宋体" w:hAnsi="宋体" w:hint="eastAsia"/>
          <w:szCs w:val="21"/>
        </w:rPr>
        <w:t>4．2．9 负责由于安装质量问题造成的二次检验的整改和验收费用。</w:t>
      </w:r>
    </w:p>
    <w:p w:rsidR="006474A5" w:rsidRDefault="006474A5">
      <w:pPr>
        <w:spacing w:line="360" w:lineRule="auto"/>
        <w:ind w:firstLine="480"/>
        <w:rPr>
          <w:rFonts w:ascii="宋体" w:hAnsi="宋体"/>
          <w:szCs w:val="21"/>
        </w:rPr>
      </w:pPr>
      <w:r>
        <w:rPr>
          <w:rFonts w:ascii="宋体" w:hAnsi="宋体" w:hint="eastAsia"/>
          <w:szCs w:val="21"/>
        </w:rPr>
        <w:lastRenderedPageBreak/>
        <w:t>4．2．10 保证现场的安全文明施工及垃圾处理。参加现场施工协调会议，配合甲方土建施工。</w:t>
      </w:r>
    </w:p>
    <w:p w:rsidR="006474A5" w:rsidRDefault="006474A5">
      <w:pPr>
        <w:spacing w:line="360" w:lineRule="auto"/>
        <w:ind w:firstLine="480"/>
        <w:rPr>
          <w:rFonts w:ascii="宋体" w:hAnsi="宋体"/>
          <w:szCs w:val="21"/>
        </w:rPr>
      </w:pPr>
      <w:r>
        <w:rPr>
          <w:rFonts w:ascii="宋体" w:hAnsi="宋体" w:hint="eastAsia"/>
          <w:szCs w:val="21"/>
        </w:rPr>
        <w:t>4．2．11 安装现场培训甲方的系统管理操作及简单维修人员不少于</w:t>
      </w:r>
      <w:r>
        <w:rPr>
          <w:rFonts w:ascii="宋体" w:hAnsi="宋体" w:hint="eastAsia"/>
          <w:szCs w:val="21"/>
          <w:u w:val="single"/>
        </w:rPr>
        <w:t xml:space="preserve"> 3 </w:t>
      </w:r>
      <w:r>
        <w:rPr>
          <w:rFonts w:ascii="宋体" w:hAnsi="宋体" w:hint="eastAsia"/>
          <w:szCs w:val="21"/>
        </w:rPr>
        <w:t>名。可根据甲方的需要提供注重实践的技术培训。使甲方人员达到能够独立进行管理、故障处理、日常测试维护工作，以便乙方所提供的设备能够正常、安全的运行。</w:t>
      </w:r>
    </w:p>
    <w:p w:rsidR="006474A5" w:rsidRDefault="006474A5">
      <w:pPr>
        <w:spacing w:line="360" w:lineRule="auto"/>
        <w:ind w:firstLine="480"/>
        <w:rPr>
          <w:rFonts w:ascii="宋体" w:hAnsi="宋体"/>
          <w:szCs w:val="21"/>
        </w:rPr>
      </w:pPr>
      <w:r>
        <w:rPr>
          <w:rFonts w:ascii="宋体" w:hAnsi="宋体" w:hint="eastAsia"/>
          <w:szCs w:val="21"/>
        </w:rPr>
        <w:t>培训对象：电梯管理人员、维护人员；</w:t>
      </w:r>
    </w:p>
    <w:p w:rsidR="006474A5" w:rsidRDefault="006474A5">
      <w:pPr>
        <w:spacing w:line="360" w:lineRule="auto"/>
        <w:ind w:firstLine="480"/>
        <w:rPr>
          <w:rFonts w:ascii="宋体" w:hAnsi="宋体"/>
          <w:szCs w:val="21"/>
        </w:rPr>
      </w:pPr>
      <w:r>
        <w:rPr>
          <w:rFonts w:ascii="宋体" w:hAnsi="宋体" w:hint="eastAsia"/>
          <w:szCs w:val="21"/>
        </w:rPr>
        <w:t>培训教材：土建布置图、使用维护说明书、电气原理图及其符号说明、电气敷线图、安装调试说明书、部件安装图、维护保养安全技术等；</w:t>
      </w:r>
    </w:p>
    <w:p w:rsidR="006474A5" w:rsidRDefault="006474A5">
      <w:pPr>
        <w:spacing w:line="360" w:lineRule="auto"/>
        <w:ind w:firstLine="480"/>
        <w:rPr>
          <w:rFonts w:ascii="宋体" w:hAnsi="宋体"/>
          <w:szCs w:val="21"/>
        </w:rPr>
      </w:pPr>
      <w:r>
        <w:rPr>
          <w:rFonts w:ascii="宋体" w:hAnsi="宋体" w:hint="eastAsia"/>
          <w:szCs w:val="21"/>
        </w:rPr>
        <w:t>培训内容：电梯的工作原理、基本机构和功能，电梯部件的分解和修理，整机的操作、保养、调整和故障判断及排除，电梯日常管理和紧急情况处理；</w:t>
      </w:r>
    </w:p>
    <w:p w:rsidR="006474A5" w:rsidRDefault="006474A5">
      <w:pPr>
        <w:spacing w:line="360" w:lineRule="auto"/>
        <w:ind w:firstLine="480"/>
        <w:rPr>
          <w:rFonts w:ascii="宋体" w:hAnsi="宋体"/>
          <w:szCs w:val="21"/>
        </w:rPr>
      </w:pPr>
      <w:r>
        <w:rPr>
          <w:rFonts w:ascii="宋体" w:hAnsi="宋体" w:hint="eastAsia"/>
          <w:szCs w:val="21"/>
        </w:rPr>
        <w:t>培训地点：在电梯安装地点进行现场培训。</w:t>
      </w:r>
    </w:p>
    <w:p w:rsidR="006474A5" w:rsidRDefault="006474A5">
      <w:pPr>
        <w:spacing w:line="360" w:lineRule="auto"/>
        <w:ind w:firstLine="480"/>
        <w:rPr>
          <w:rFonts w:ascii="宋体" w:hAnsi="宋体"/>
          <w:b/>
          <w:szCs w:val="21"/>
        </w:rPr>
      </w:pPr>
      <w:r>
        <w:rPr>
          <w:rFonts w:ascii="宋体" w:hAnsi="宋体" w:hint="eastAsia"/>
          <w:b/>
          <w:szCs w:val="21"/>
        </w:rPr>
        <w:t>5、安装验收：</w:t>
      </w:r>
    </w:p>
    <w:p w:rsidR="006474A5" w:rsidRDefault="006474A5">
      <w:pPr>
        <w:spacing w:line="360" w:lineRule="auto"/>
        <w:ind w:firstLine="480"/>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 xml:space="preserve"> 电梯安装、调试工作完成后，甲方应按乙方通知，派代表会同乙方提请设备安装地质检部门根据买卖合同书规定的条款、技术数据、施工图纸以及《</w:t>
      </w:r>
      <w:r>
        <w:rPr>
          <w:rFonts w:ascii="宋体" w:hAnsi="宋体"/>
          <w:szCs w:val="21"/>
        </w:rPr>
        <w:t>电梯工程施工质量验收规范</w:t>
      </w:r>
      <w:r>
        <w:rPr>
          <w:rFonts w:ascii="宋体" w:hAnsi="宋体" w:hint="eastAsia"/>
          <w:szCs w:val="21"/>
        </w:rPr>
        <w:t>》规定的标准进行验收。安装是否合格以设备安装地质检部门的书面判定为准。</w:t>
      </w:r>
    </w:p>
    <w:p w:rsidR="006474A5" w:rsidRDefault="006474A5">
      <w:pPr>
        <w:spacing w:line="360" w:lineRule="auto"/>
        <w:ind w:firstLine="480"/>
        <w:rPr>
          <w:rFonts w:ascii="宋体" w:hAnsi="宋体"/>
          <w:szCs w:val="21"/>
        </w:rPr>
      </w:pPr>
      <w:r>
        <w:rPr>
          <w:rFonts w:ascii="宋体" w:hAnsi="宋体" w:hint="eastAsia"/>
          <w:szCs w:val="21"/>
        </w:rPr>
        <w:t>5．2 乙方应按设备安装地质检部门的有关规定，对安装调试完毕的电梯设备申请验收并承担费用，甲方应积极配合。</w:t>
      </w:r>
    </w:p>
    <w:p w:rsidR="006474A5" w:rsidRDefault="006474A5">
      <w:pPr>
        <w:spacing w:line="360" w:lineRule="auto"/>
        <w:ind w:firstLine="480"/>
        <w:rPr>
          <w:rFonts w:ascii="宋体" w:hAnsi="宋体"/>
          <w:szCs w:val="21"/>
        </w:rPr>
      </w:pPr>
      <w:r>
        <w:rPr>
          <w:rFonts w:ascii="宋体" w:hAnsi="宋体" w:hint="eastAsia"/>
          <w:szCs w:val="21"/>
        </w:rPr>
        <w:t>5．3 电梯产品未经当地质检部门验收并发放准运证，甲方不可擅自使用，否则由此产生的一切后果由甲方负责。</w:t>
      </w:r>
    </w:p>
    <w:p w:rsidR="006474A5" w:rsidRDefault="006474A5">
      <w:pPr>
        <w:spacing w:line="360" w:lineRule="auto"/>
        <w:ind w:firstLine="480"/>
        <w:rPr>
          <w:rFonts w:ascii="宋体" w:hAnsi="宋体"/>
          <w:b/>
          <w:szCs w:val="21"/>
        </w:rPr>
      </w:pPr>
      <w:r>
        <w:rPr>
          <w:rFonts w:ascii="宋体" w:hAnsi="宋体" w:hint="eastAsia"/>
          <w:b/>
          <w:szCs w:val="21"/>
        </w:rPr>
        <w:t>6、安装质量的保证：</w:t>
      </w:r>
    </w:p>
    <w:p w:rsidR="006474A5" w:rsidRDefault="006474A5">
      <w:pPr>
        <w:spacing w:line="360" w:lineRule="auto"/>
        <w:ind w:firstLine="480"/>
        <w:rPr>
          <w:rFonts w:ascii="宋体" w:hAnsi="宋体"/>
          <w:szCs w:val="21"/>
        </w:rPr>
      </w:pPr>
      <w:r>
        <w:rPr>
          <w:rFonts w:ascii="宋体" w:hAnsi="宋体" w:hint="eastAsia"/>
          <w:szCs w:val="21"/>
        </w:rPr>
        <w:t>6．</w:t>
      </w:r>
      <w:r>
        <w:rPr>
          <w:rFonts w:ascii="宋体" w:hAnsi="宋体"/>
          <w:szCs w:val="21"/>
        </w:rPr>
        <w:t>1</w:t>
      </w:r>
      <w:r>
        <w:rPr>
          <w:rFonts w:ascii="宋体" w:hAnsi="宋体" w:hint="eastAsia"/>
          <w:szCs w:val="21"/>
        </w:rPr>
        <w:t xml:space="preserve"> 自电梯产品经当地质检部门验收合格并发放准运证，甲乙双方办理移交之日起，乙方负责保证电梯设备</w:t>
      </w:r>
      <w:r>
        <w:rPr>
          <w:rFonts w:ascii="宋体" w:hAnsi="宋体" w:hint="eastAsia"/>
          <w:szCs w:val="21"/>
          <w:u w:val="single"/>
        </w:rPr>
        <w:t xml:space="preserve"> 24 </w:t>
      </w:r>
      <w:r>
        <w:rPr>
          <w:rFonts w:ascii="宋体" w:hAnsi="宋体" w:hint="eastAsia"/>
          <w:szCs w:val="21"/>
        </w:rPr>
        <w:t>个月内在正常运行条件下的安装质量。在此期间内，乙方应提供如下保修服务：</w:t>
      </w:r>
    </w:p>
    <w:p w:rsidR="006474A5" w:rsidRDefault="006474A5">
      <w:pPr>
        <w:spacing w:line="360" w:lineRule="auto"/>
        <w:ind w:firstLine="480"/>
        <w:rPr>
          <w:rFonts w:ascii="宋体" w:hAnsi="宋体"/>
          <w:szCs w:val="21"/>
        </w:rPr>
      </w:pPr>
      <w:r>
        <w:rPr>
          <w:rFonts w:ascii="宋体" w:hAnsi="宋体" w:hint="eastAsia"/>
          <w:szCs w:val="21"/>
        </w:rPr>
        <w:t>6．1．1 在保修期内，乙方为甲方提供设备的保修服务，由此而产生的全部费用由乙方负责。在保修期内，若设备重要部件发生更换或返修，更换件或返修件的保修期重新计算。</w:t>
      </w:r>
    </w:p>
    <w:p w:rsidR="006474A5" w:rsidRDefault="006474A5">
      <w:pPr>
        <w:spacing w:line="360" w:lineRule="auto"/>
        <w:ind w:firstLine="480"/>
        <w:rPr>
          <w:rFonts w:ascii="宋体" w:hAnsi="宋体"/>
          <w:szCs w:val="21"/>
        </w:rPr>
      </w:pPr>
      <w:r>
        <w:rPr>
          <w:rFonts w:ascii="宋体" w:hAnsi="宋体" w:hint="eastAsia"/>
          <w:szCs w:val="21"/>
        </w:rPr>
        <w:t>6．1．2 无论保修期内外，设备送修时，乙方必须同时提供相同部件供甲方使用，且临时代用部件应与送修部件版本相同。</w:t>
      </w:r>
    </w:p>
    <w:p w:rsidR="006474A5" w:rsidRDefault="006474A5">
      <w:pPr>
        <w:spacing w:line="360" w:lineRule="auto"/>
        <w:ind w:firstLine="480"/>
        <w:rPr>
          <w:rFonts w:ascii="宋体" w:hAnsi="宋体"/>
          <w:szCs w:val="21"/>
        </w:rPr>
      </w:pPr>
      <w:r>
        <w:rPr>
          <w:rFonts w:ascii="宋体" w:hAnsi="宋体" w:hint="eastAsia"/>
          <w:szCs w:val="21"/>
        </w:rPr>
        <w:t>6．1．3 在保修期内，乙方提供每年365天，一天24小时的在线服务，提供服务的任何费用均有乙方承担，乙方承诺在保修期间内产品出现故障后保证30分钟内到现场维修，</w:t>
      </w:r>
      <w:r>
        <w:rPr>
          <w:rFonts w:ascii="宋体" w:hAnsi="宋体" w:hint="eastAsia"/>
          <w:szCs w:val="21"/>
        </w:rPr>
        <w:lastRenderedPageBreak/>
        <w:t>确保电梯正常使用。相关设备升级的同时，对本套设备相关接口同时（最多不超过一周）进行升级改造，由此引起的各种费用全部由乙方负责。</w:t>
      </w:r>
    </w:p>
    <w:p w:rsidR="006474A5" w:rsidRDefault="006474A5">
      <w:pPr>
        <w:spacing w:line="360" w:lineRule="auto"/>
        <w:ind w:firstLine="480"/>
        <w:rPr>
          <w:rFonts w:ascii="宋体" w:hAnsi="宋体"/>
          <w:szCs w:val="21"/>
        </w:rPr>
      </w:pPr>
      <w:r>
        <w:rPr>
          <w:rFonts w:ascii="宋体" w:hAnsi="宋体" w:hint="eastAsia"/>
          <w:szCs w:val="21"/>
        </w:rPr>
        <w:t>6．2 保修期满后，乙方承诺设备保养费用不超过</w:t>
      </w:r>
      <w:r>
        <w:rPr>
          <w:rFonts w:ascii="宋体" w:hAnsi="宋体" w:hint="eastAsia"/>
          <w:szCs w:val="21"/>
          <w:u w:val="single"/>
        </w:rPr>
        <w:t xml:space="preserve">     </w:t>
      </w:r>
      <w:r>
        <w:rPr>
          <w:rFonts w:ascii="宋体" w:hAnsi="宋体" w:hint="eastAsia"/>
          <w:szCs w:val="21"/>
        </w:rPr>
        <w:t>元/台、年。</w:t>
      </w:r>
    </w:p>
    <w:p w:rsidR="006474A5" w:rsidRDefault="006474A5">
      <w:pPr>
        <w:spacing w:line="360" w:lineRule="auto"/>
        <w:ind w:firstLine="480"/>
        <w:rPr>
          <w:rFonts w:ascii="宋体" w:hAnsi="宋体"/>
          <w:szCs w:val="21"/>
        </w:rPr>
      </w:pPr>
      <w:r>
        <w:rPr>
          <w:rFonts w:ascii="宋体" w:hAnsi="宋体" w:hint="eastAsia"/>
          <w:szCs w:val="21"/>
        </w:rPr>
        <w:t>6．3 在保修期内，因以下原因造成的设备损坏由甲方承担责任和费用，乙方提供有偿服务：</w:t>
      </w:r>
    </w:p>
    <w:p w:rsidR="006474A5" w:rsidRDefault="006474A5">
      <w:pPr>
        <w:spacing w:line="360" w:lineRule="auto"/>
        <w:ind w:firstLine="480"/>
        <w:rPr>
          <w:rFonts w:ascii="宋体" w:hAnsi="宋体"/>
          <w:szCs w:val="21"/>
        </w:rPr>
      </w:pPr>
      <w:r>
        <w:rPr>
          <w:rFonts w:ascii="宋体" w:hAnsi="宋体" w:hint="eastAsia"/>
          <w:szCs w:val="21"/>
        </w:rPr>
        <w:t>6．3．1 未经乙方或乙方委托的安装公司安装所致的故障；</w:t>
      </w:r>
    </w:p>
    <w:p w:rsidR="006474A5" w:rsidRDefault="006474A5">
      <w:pPr>
        <w:spacing w:line="360" w:lineRule="auto"/>
        <w:ind w:firstLine="480"/>
        <w:rPr>
          <w:rFonts w:ascii="宋体" w:hAnsi="宋体"/>
          <w:szCs w:val="21"/>
        </w:rPr>
      </w:pPr>
      <w:r>
        <w:rPr>
          <w:rFonts w:ascii="宋体" w:hAnsi="宋体" w:hint="eastAsia"/>
          <w:szCs w:val="21"/>
        </w:rPr>
        <w:t>6．3．2 未经乙方或乙方委托的维修公司维修所致的故障；</w:t>
      </w:r>
    </w:p>
    <w:p w:rsidR="006474A5" w:rsidRDefault="006474A5">
      <w:pPr>
        <w:spacing w:line="360" w:lineRule="auto"/>
        <w:ind w:firstLine="480"/>
        <w:rPr>
          <w:rFonts w:ascii="宋体" w:hAnsi="宋体"/>
          <w:b/>
          <w:szCs w:val="21"/>
        </w:rPr>
      </w:pPr>
      <w:r>
        <w:rPr>
          <w:rFonts w:ascii="宋体" w:hAnsi="宋体" w:hint="eastAsia"/>
          <w:b/>
          <w:szCs w:val="21"/>
        </w:rPr>
        <w:t>7、违约责任：</w:t>
      </w:r>
    </w:p>
    <w:p w:rsidR="006474A5" w:rsidRDefault="006474A5">
      <w:pPr>
        <w:spacing w:line="360" w:lineRule="auto"/>
        <w:ind w:firstLineChars="200" w:firstLine="420"/>
        <w:jc w:val="left"/>
        <w:rPr>
          <w:rFonts w:ascii="宋体" w:hAnsi="宋体"/>
          <w:szCs w:val="21"/>
        </w:rPr>
      </w:pPr>
      <w:r>
        <w:rPr>
          <w:rFonts w:ascii="宋体" w:hAnsi="宋体" w:hint="eastAsia"/>
          <w:szCs w:val="21"/>
        </w:rPr>
        <w:t>7．1 若因乙方原因未能按时完工，每延迟一天，乙方应向甲方支付安装工程价款千分之</w:t>
      </w:r>
      <w:r>
        <w:rPr>
          <w:rFonts w:ascii="宋体" w:hAnsi="宋体" w:hint="eastAsia"/>
          <w:szCs w:val="21"/>
          <w:u w:val="single"/>
        </w:rPr>
        <w:t xml:space="preserve"> 一 </w:t>
      </w:r>
      <w:r>
        <w:rPr>
          <w:rFonts w:ascii="宋体" w:hAnsi="宋体" w:hint="eastAsia"/>
          <w:szCs w:val="21"/>
        </w:rPr>
        <w:t>的违约金；延期超过</w:t>
      </w:r>
      <w:r>
        <w:rPr>
          <w:rFonts w:ascii="宋体" w:hAnsi="宋体" w:hint="eastAsia"/>
          <w:szCs w:val="21"/>
          <w:u w:val="single"/>
        </w:rPr>
        <w:t xml:space="preserve"> 30 </w:t>
      </w:r>
      <w:r>
        <w:rPr>
          <w:rFonts w:ascii="宋体" w:hAnsi="宋体" w:hint="eastAsia"/>
          <w:szCs w:val="21"/>
        </w:rPr>
        <w:t>天，甲方有权解除合同并要求乙方承担安装工程价款</w:t>
      </w:r>
      <w:r>
        <w:rPr>
          <w:rFonts w:ascii="宋体" w:hAnsi="宋体" w:hint="eastAsia"/>
          <w:szCs w:val="21"/>
          <w:u w:val="single"/>
        </w:rPr>
        <w:t xml:space="preserve"> 10  </w:t>
      </w:r>
      <w:r>
        <w:rPr>
          <w:rFonts w:ascii="宋体" w:hAnsi="宋体" w:hint="eastAsia"/>
          <w:szCs w:val="21"/>
        </w:rPr>
        <w:t>％的违约金。如延期完工对甲方造成损失的，乙方还应据实赔偿甲方所受的损失。</w:t>
      </w:r>
    </w:p>
    <w:p w:rsidR="006474A5" w:rsidRDefault="006474A5">
      <w:pPr>
        <w:spacing w:line="360" w:lineRule="auto"/>
        <w:ind w:firstLineChars="200" w:firstLine="420"/>
        <w:jc w:val="left"/>
        <w:rPr>
          <w:rFonts w:ascii="宋体" w:hAnsi="宋体"/>
          <w:szCs w:val="21"/>
        </w:rPr>
      </w:pPr>
      <w:r>
        <w:rPr>
          <w:rFonts w:ascii="宋体" w:hAnsi="宋体" w:hint="eastAsia"/>
          <w:szCs w:val="21"/>
        </w:rPr>
        <w:t>7．2 若乙方完成的安装工程无法通过验收，乙方除应立即返工直至验收合格外，还应承担安装工程价款</w:t>
      </w:r>
      <w:r>
        <w:rPr>
          <w:rFonts w:ascii="宋体" w:hAnsi="宋体" w:hint="eastAsia"/>
          <w:szCs w:val="21"/>
          <w:u w:val="single"/>
        </w:rPr>
        <w:t xml:space="preserve">  10 </w:t>
      </w:r>
      <w:r>
        <w:rPr>
          <w:rFonts w:ascii="宋体" w:hAnsi="宋体" w:hint="eastAsia"/>
          <w:szCs w:val="21"/>
        </w:rPr>
        <w:t>％的违约金，并据实赔偿甲方所受的损失。</w:t>
      </w:r>
    </w:p>
    <w:p w:rsidR="006474A5" w:rsidRDefault="006474A5">
      <w:pPr>
        <w:spacing w:line="360" w:lineRule="auto"/>
        <w:ind w:firstLine="480"/>
        <w:rPr>
          <w:rFonts w:ascii="宋体" w:hAnsi="宋体"/>
          <w:b/>
          <w:szCs w:val="21"/>
        </w:rPr>
      </w:pPr>
      <w:r>
        <w:rPr>
          <w:rFonts w:ascii="宋体" w:hAnsi="宋体" w:hint="eastAsia"/>
          <w:b/>
          <w:szCs w:val="21"/>
        </w:rPr>
        <w:t>8、附加条款：</w:t>
      </w:r>
    </w:p>
    <w:p w:rsidR="006474A5" w:rsidRDefault="006474A5">
      <w:pPr>
        <w:spacing w:line="360" w:lineRule="auto"/>
        <w:ind w:firstLine="480"/>
        <w:rPr>
          <w:rFonts w:ascii="宋体" w:hAnsi="宋体"/>
          <w:szCs w:val="21"/>
        </w:rPr>
      </w:pPr>
      <w:r>
        <w:rPr>
          <w:rFonts w:ascii="宋体" w:hAnsi="宋体" w:hint="eastAsia"/>
          <w:szCs w:val="21"/>
        </w:rPr>
        <w:t>8．1 本合同自甲乙双方盖章、法定代表人或授权代理人签字之日起生效。</w:t>
      </w:r>
    </w:p>
    <w:p w:rsidR="006474A5" w:rsidRDefault="006474A5">
      <w:pPr>
        <w:spacing w:line="360" w:lineRule="auto"/>
        <w:ind w:firstLine="480"/>
        <w:rPr>
          <w:rFonts w:ascii="宋体" w:hAnsi="宋体"/>
          <w:szCs w:val="21"/>
        </w:rPr>
      </w:pPr>
      <w:r>
        <w:rPr>
          <w:rFonts w:ascii="宋体" w:hAnsi="宋体" w:hint="eastAsia"/>
          <w:szCs w:val="21"/>
        </w:rPr>
        <w:t>8．2本合同及附件生效后，合同的任何修改均必须得到双方的确认。</w:t>
      </w:r>
    </w:p>
    <w:p w:rsidR="006474A5" w:rsidRDefault="006474A5">
      <w:pPr>
        <w:spacing w:line="360" w:lineRule="auto"/>
        <w:ind w:firstLine="480"/>
        <w:rPr>
          <w:rFonts w:ascii="宋体" w:hAnsi="宋体"/>
          <w:szCs w:val="21"/>
        </w:rPr>
      </w:pPr>
      <w:r>
        <w:rPr>
          <w:rFonts w:ascii="宋体" w:hAnsi="宋体" w:hint="eastAsia"/>
          <w:szCs w:val="21"/>
        </w:rPr>
        <w:t>8．</w:t>
      </w:r>
      <w:r>
        <w:rPr>
          <w:rFonts w:ascii="宋体" w:hAnsi="宋体"/>
          <w:szCs w:val="21"/>
        </w:rPr>
        <w:t>3</w:t>
      </w:r>
      <w:r>
        <w:rPr>
          <w:rFonts w:ascii="宋体" w:hAnsi="宋体" w:hint="eastAsia"/>
          <w:szCs w:val="21"/>
        </w:rPr>
        <w:t>未经甲方同意，乙方不得对本合同的义务进行全部、部分的分包或将本合同权利、义务的全部或部分让与他人。</w:t>
      </w:r>
    </w:p>
    <w:p w:rsidR="006474A5" w:rsidRDefault="006474A5">
      <w:pPr>
        <w:spacing w:line="360" w:lineRule="auto"/>
        <w:ind w:firstLine="480"/>
        <w:rPr>
          <w:rFonts w:ascii="宋体" w:hAnsi="宋体"/>
          <w:szCs w:val="21"/>
        </w:rPr>
      </w:pPr>
      <w:r>
        <w:rPr>
          <w:rFonts w:ascii="宋体" w:hAnsi="宋体" w:hint="eastAsia"/>
          <w:szCs w:val="21"/>
        </w:rPr>
        <w:t>8．</w:t>
      </w:r>
      <w:r>
        <w:rPr>
          <w:rFonts w:ascii="宋体" w:hAnsi="宋体"/>
          <w:szCs w:val="21"/>
        </w:rPr>
        <w:t>4</w:t>
      </w:r>
      <w:r>
        <w:rPr>
          <w:rFonts w:ascii="宋体" w:hAnsi="宋体" w:hint="eastAsia"/>
          <w:szCs w:val="21"/>
        </w:rPr>
        <w:t>合同争议的解决：如双方在本合同履行过程中产生争议，应通过友好协商方式解决。如协商解决不成，可向电梯安装地人民法院提起诉讼，诉讼费用及胜诉方为此而支出的律师费用由败诉方承担。</w:t>
      </w:r>
    </w:p>
    <w:p w:rsidR="006474A5" w:rsidRDefault="006474A5">
      <w:pPr>
        <w:spacing w:line="360" w:lineRule="auto"/>
        <w:ind w:firstLine="480"/>
        <w:rPr>
          <w:rFonts w:ascii="宋体" w:hAnsi="宋体"/>
          <w:szCs w:val="21"/>
        </w:rPr>
      </w:pPr>
      <w:r>
        <w:rPr>
          <w:rFonts w:ascii="宋体" w:hAnsi="宋体" w:hint="eastAsia"/>
          <w:szCs w:val="21"/>
        </w:rPr>
        <w:t>8．5 本合同未尽事宜，经双方协商可另行签订补充协议。</w:t>
      </w:r>
    </w:p>
    <w:p w:rsidR="006474A5" w:rsidRDefault="006474A5">
      <w:pPr>
        <w:spacing w:line="360" w:lineRule="auto"/>
        <w:ind w:firstLine="480"/>
        <w:rPr>
          <w:rFonts w:ascii="宋体" w:hAnsi="宋体"/>
          <w:szCs w:val="21"/>
        </w:rPr>
      </w:pPr>
      <w:r>
        <w:rPr>
          <w:rFonts w:ascii="宋体" w:hAnsi="宋体" w:hint="eastAsia"/>
          <w:szCs w:val="21"/>
        </w:rPr>
        <w:t>8．</w:t>
      </w:r>
      <w:r>
        <w:rPr>
          <w:rFonts w:ascii="宋体" w:hAnsi="宋体"/>
          <w:szCs w:val="21"/>
        </w:rPr>
        <w:t>6</w:t>
      </w:r>
      <w:r>
        <w:rPr>
          <w:rFonts w:ascii="宋体" w:hAnsi="宋体" w:hint="eastAsia"/>
          <w:szCs w:val="21"/>
        </w:rPr>
        <w:t xml:space="preserve"> 本合同正本一式</w:t>
      </w:r>
      <w:r>
        <w:rPr>
          <w:rFonts w:ascii="宋体" w:hAnsi="宋体" w:hint="eastAsia"/>
          <w:szCs w:val="21"/>
          <w:u w:val="single"/>
        </w:rPr>
        <w:t xml:space="preserve">   </w:t>
      </w:r>
      <w:r>
        <w:rPr>
          <w:rFonts w:ascii="宋体" w:hAnsi="宋体" w:hint="eastAsia"/>
          <w:szCs w:val="21"/>
        </w:rPr>
        <w:t>份，双方各执</w:t>
      </w:r>
      <w:r>
        <w:rPr>
          <w:rFonts w:ascii="宋体" w:hAnsi="宋体" w:hint="eastAsia"/>
          <w:szCs w:val="21"/>
          <w:u w:val="single"/>
        </w:rPr>
        <w:t xml:space="preserve">   </w:t>
      </w:r>
      <w:r>
        <w:rPr>
          <w:rFonts w:ascii="宋体" w:hAnsi="宋体" w:hint="eastAsia"/>
          <w:szCs w:val="21"/>
        </w:rPr>
        <w:t>份，各合同文本具同等法律效力。</w:t>
      </w:r>
    </w:p>
    <w:p w:rsidR="006474A5" w:rsidRDefault="006474A5">
      <w:pPr>
        <w:spacing w:line="360" w:lineRule="auto"/>
        <w:rPr>
          <w:rFonts w:ascii="宋体" w:hAnsi="宋体"/>
          <w:szCs w:val="21"/>
        </w:rPr>
      </w:pPr>
    </w:p>
    <w:p w:rsidR="006474A5" w:rsidRDefault="006474A5">
      <w:pPr>
        <w:spacing w:line="360" w:lineRule="auto"/>
        <w:ind w:firstLineChars="300" w:firstLine="630"/>
        <w:rPr>
          <w:rFonts w:ascii="宋体" w:hAnsi="宋体"/>
          <w:szCs w:val="21"/>
        </w:rPr>
      </w:pPr>
      <w:r>
        <w:rPr>
          <w:rFonts w:ascii="宋体" w:hAnsi="宋体" w:hint="eastAsia"/>
          <w:szCs w:val="21"/>
        </w:rPr>
        <w:t>甲方：（盖章）                               乙方：（盖章）</w:t>
      </w:r>
    </w:p>
    <w:p w:rsidR="006474A5" w:rsidRDefault="006474A5">
      <w:pPr>
        <w:spacing w:line="360" w:lineRule="auto"/>
        <w:rPr>
          <w:rFonts w:ascii="宋体" w:hAnsi="宋体"/>
          <w:szCs w:val="21"/>
        </w:rPr>
      </w:pPr>
    </w:p>
    <w:p w:rsidR="006474A5" w:rsidRDefault="006474A5">
      <w:pPr>
        <w:spacing w:line="360" w:lineRule="auto"/>
        <w:ind w:firstLineChars="300" w:firstLine="630"/>
        <w:rPr>
          <w:rFonts w:ascii="宋体" w:hAnsi="宋体"/>
          <w:szCs w:val="21"/>
        </w:rPr>
      </w:pPr>
      <w:r>
        <w:rPr>
          <w:rFonts w:ascii="宋体" w:hAnsi="宋体" w:hint="eastAsia"/>
          <w:szCs w:val="21"/>
        </w:rPr>
        <w:t>法定代表人或授权代理人（签字）：             法定代表人或授权代理人（签字）：</w:t>
      </w:r>
    </w:p>
    <w:p w:rsidR="006474A5" w:rsidRDefault="006474A5">
      <w:pPr>
        <w:spacing w:line="360" w:lineRule="auto"/>
        <w:rPr>
          <w:rFonts w:ascii="宋体" w:hAnsi="宋体"/>
          <w:szCs w:val="21"/>
        </w:rPr>
      </w:pPr>
    </w:p>
    <w:p w:rsidR="006474A5" w:rsidRDefault="006474A5">
      <w:pPr>
        <w:spacing w:line="360" w:lineRule="auto"/>
        <w:ind w:firstLineChars="300" w:firstLine="630"/>
        <w:rPr>
          <w:rFonts w:ascii="宋体" w:hAnsi="宋体"/>
          <w:szCs w:val="21"/>
        </w:rPr>
      </w:pPr>
      <w:r>
        <w:rPr>
          <w:rFonts w:ascii="宋体" w:hAnsi="宋体" w:hint="eastAsia"/>
          <w:szCs w:val="21"/>
        </w:rPr>
        <w:t>签署日期：   年    月   日                  签署地点：</w:t>
      </w:r>
    </w:p>
    <w:p w:rsidR="006474A5" w:rsidRDefault="006474A5">
      <w:pPr>
        <w:spacing w:line="360" w:lineRule="auto"/>
        <w:rPr>
          <w:rFonts w:ascii="宋体" w:hAnsi="宋体"/>
          <w:color w:val="FF0000"/>
          <w:szCs w:val="21"/>
        </w:rPr>
      </w:pPr>
    </w:p>
    <w:p w:rsidR="006474A5" w:rsidRDefault="006474A5">
      <w:pPr>
        <w:pStyle w:val="1"/>
        <w:jc w:val="center"/>
        <w:rPr>
          <w:rFonts w:ascii="宋体" w:hAnsi="宋体"/>
          <w:szCs w:val="32"/>
        </w:rPr>
      </w:pPr>
      <w:bookmarkStart w:id="211" w:name="_Toc391292742"/>
      <w:bookmarkStart w:id="212" w:name="_Toc394392160"/>
      <w:r>
        <w:rPr>
          <w:rFonts w:ascii="宋体" w:hAnsi="宋体" w:hint="eastAsia"/>
          <w:szCs w:val="32"/>
        </w:rPr>
        <w:lastRenderedPageBreak/>
        <w:t xml:space="preserve">第五章 </w:t>
      </w:r>
      <w:bookmarkEnd w:id="211"/>
      <w:r>
        <w:rPr>
          <w:rFonts w:ascii="宋体" w:hAnsi="宋体" w:hint="eastAsia"/>
          <w:szCs w:val="32"/>
        </w:rPr>
        <w:t>采购清单及技术要求</w:t>
      </w:r>
      <w:bookmarkEnd w:id="2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1"/>
        <w:gridCol w:w="7315"/>
      </w:tblGrid>
      <w:tr w:rsidR="006474A5">
        <w:trPr>
          <w:trHeight w:val="337"/>
          <w:jc w:val="center"/>
        </w:trPr>
        <w:tc>
          <w:tcPr>
            <w:tcW w:w="9896" w:type="dxa"/>
            <w:gridSpan w:val="2"/>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一般规格</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产品代号：</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产品型号：</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载</w:t>
            </w:r>
            <w:r>
              <w:rPr>
                <w:rFonts w:ascii="宋体" w:hAnsi="宋体"/>
                <w:color w:val="000000"/>
              </w:rPr>
              <w:t xml:space="preserve"> </w:t>
            </w:r>
            <w:r>
              <w:rPr>
                <w:rFonts w:ascii="宋体" w:hAnsi="宋体" w:hint="eastAsia"/>
                <w:color w:val="000000"/>
              </w:rPr>
              <w:t>重</w:t>
            </w:r>
            <w:r>
              <w:rPr>
                <w:rFonts w:ascii="宋体" w:hAnsi="宋体"/>
                <w:color w:val="000000"/>
              </w:rPr>
              <w:t xml:space="preserve"> </w:t>
            </w:r>
            <w:r>
              <w:rPr>
                <w:rFonts w:ascii="宋体" w:hAnsi="宋体" w:hint="eastAsia"/>
                <w:color w:val="000000"/>
              </w:rPr>
              <w:t>量：</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kg"/>
                <w:attr w:name="SourceValue" w:val="1600"/>
                <w:attr w:name="HasSpace" w:val="False"/>
                <w:attr w:name="Negative" w:val="False"/>
                <w:attr w:name="NumberType" w:val="1"/>
                <w:attr w:name="TCSC" w:val="0"/>
              </w:smartTagPr>
              <w:r>
                <w:rPr>
                  <w:rFonts w:ascii="宋体" w:hAnsi="宋体" w:hint="eastAsia"/>
                  <w:color w:val="000000"/>
                </w:rPr>
                <w:t>1600kg</w:t>
              </w:r>
            </w:smartTag>
          </w:p>
        </w:tc>
      </w:tr>
      <w:tr w:rsidR="006474A5">
        <w:trPr>
          <w:trHeight w:val="337"/>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额定速度：</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米"/>
                <w:attr w:name="SourceValue" w:val="1"/>
                <w:attr w:name="HasSpace" w:val="False"/>
                <w:attr w:name="Negative" w:val="False"/>
                <w:attr w:name="NumberType" w:val="1"/>
                <w:attr w:name="TCSC" w:val="0"/>
              </w:smartTagPr>
              <w:r>
                <w:rPr>
                  <w:rFonts w:ascii="宋体" w:hAnsi="宋体" w:hint="eastAsia"/>
                  <w:color w:val="000000"/>
                </w:rPr>
                <w:t>1.0米</w:t>
              </w:r>
            </w:smartTag>
            <w:r>
              <w:rPr>
                <w:rFonts w:ascii="宋体" w:hAnsi="宋体" w:hint="eastAsia"/>
                <w:color w:val="000000"/>
              </w:rPr>
              <w:t>/秒</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提升高度：</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米"/>
                <w:attr w:name="SourceValue" w:val="16.5"/>
                <w:attr w:name="HasSpace" w:val="False"/>
                <w:attr w:name="Negative" w:val="False"/>
                <w:attr w:name="NumberType" w:val="1"/>
                <w:attr w:name="TCSC" w:val="0"/>
              </w:smartTagPr>
              <w:r>
                <w:rPr>
                  <w:rFonts w:ascii="宋体" w:hAnsi="宋体" w:hint="eastAsia"/>
                  <w:color w:val="000000"/>
                </w:rPr>
                <w:t>16.5米</w:t>
              </w:r>
            </w:smartTag>
          </w:p>
        </w:tc>
      </w:tr>
      <w:tr w:rsidR="006474A5">
        <w:trPr>
          <w:trHeight w:val="338"/>
          <w:jc w:val="center"/>
        </w:trPr>
        <w:tc>
          <w:tcPr>
            <w:tcW w:w="9896" w:type="dxa"/>
            <w:gridSpan w:val="2"/>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电梯控制</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控制系统：</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全电脑数据网络系统控制全自动全集选</w:t>
            </w:r>
          </w:p>
        </w:tc>
      </w:tr>
      <w:tr w:rsidR="006474A5">
        <w:trPr>
          <w:trHeight w:val="337"/>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驱动系统：</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交流变压变频调速(VVVF)</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曳引系统：</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rPr>
                <w:rFonts w:ascii="宋体" w:hAnsi="宋体"/>
                <w:color w:val="000000"/>
              </w:rPr>
            </w:pPr>
            <w:r>
              <w:rPr>
                <w:rFonts w:ascii="宋体" w:hAnsi="宋体" w:hint="eastAsia"/>
                <w:color w:val="000000"/>
              </w:rPr>
              <w:t>永磁同步无齿轮曳引机（本厂生产）、必须采用钢带</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门机系统：</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变频调速门（本厂研发）</w:t>
            </w:r>
          </w:p>
        </w:tc>
      </w:tr>
      <w:tr w:rsidR="006474A5">
        <w:trPr>
          <w:trHeight w:val="338"/>
          <w:jc w:val="center"/>
        </w:trPr>
        <w:tc>
          <w:tcPr>
            <w:tcW w:w="9896" w:type="dxa"/>
            <w:gridSpan w:val="2"/>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轿厢设计</w:t>
            </w:r>
          </w:p>
        </w:tc>
      </w:tr>
      <w:tr w:rsidR="006474A5">
        <w:trPr>
          <w:trHeight w:val="337"/>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轿厢内部尺寸：</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以现场实际为准</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轿门装饰：</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发纹不锈钢</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轿壁装饰：</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发纹不锈钢</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轿顶型号：</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 xml:space="preserve">发纹不锈钢  </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轿厢扶手及镜子：</w:t>
            </w:r>
          </w:p>
        </w:tc>
        <w:tc>
          <w:tcPr>
            <w:tcW w:w="7315" w:type="dxa"/>
            <w:tcBorders>
              <w:top w:val="single" w:sz="4" w:space="0" w:color="auto"/>
              <w:left w:val="single" w:sz="4" w:space="0" w:color="auto"/>
              <w:bottom w:val="single" w:sz="4" w:space="0" w:color="auto"/>
              <w:right w:val="single" w:sz="4" w:space="0" w:color="auto"/>
            </w:tcBorders>
          </w:tcPr>
          <w:p w:rsidR="006474A5" w:rsidRDefault="001E03D4">
            <w:pPr>
              <w:widowControl/>
              <w:autoSpaceDE w:val="0"/>
              <w:autoSpaceDN w:val="0"/>
              <w:ind w:rightChars="-51" w:right="-107"/>
              <w:textAlignment w:val="bottom"/>
              <w:rPr>
                <w:rFonts w:ascii="宋体" w:hAnsi="宋体"/>
                <w:color w:val="000000"/>
              </w:rPr>
            </w:pPr>
            <w:r>
              <w:rPr>
                <w:rFonts w:ascii="宋体" w:hAnsi="宋体" w:hint="eastAsia"/>
                <w:color w:val="000000"/>
              </w:rPr>
              <w:t>有</w:t>
            </w:r>
          </w:p>
        </w:tc>
      </w:tr>
      <w:tr w:rsidR="006474A5">
        <w:trPr>
          <w:trHeight w:val="337"/>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轿厢地板：</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塑胶地板SJ-011</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轿厢地坎：</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硬质铝合金</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厅门入口设计</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厅门装饰：</w:t>
            </w:r>
          </w:p>
        </w:tc>
        <w:tc>
          <w:tcPr>
            <w:tcW w:w="7315" w:type="dxa"/>
            <w:tcBorders>
              <w:top w:val="single" w:sz="4" w:space="0" w:color="auto"/>
              <w:left w:val="single" w:sz="4" w:space="0" w:color="auto"/>
              <w:bottom w:val="single" w:sz="4" w:space="0" w:color="auto"/>
              <w:right w:val="single" w:sz="4" w:space="0" w:color="auto"/>
            </w:tcBorders>
          </w:tcPr>
          <w:p w:rsidR="006474A5" w:rsidRDefault="001E03D4">
            <w:pPr>
              <w:widowControl/>
              <w:autoSpaceDE w:val="0"/>
              <w:autoSpaceDN w:val="0"/>
              <w:ind w:rightChars="-51" w:right="-107"/>
              <w:textAlignment w:val="bottom"/>
              <w:rPr>
                <w:rFonts w:ascii="宋体" w:hAnsi="宋体"/>
                <w:color w:val="000000"/>
              </w:rPr>
            </w:pPr>
            <w:r w:rsidRPr="007663BF">
              <w:rPr>
                <w:rFonts w:ascii="宋体" w:hAnsi="宋体" w:hint="eastAsia"/>
                <w:color w:val="000000"/>
              </w:rPr>
              <w:t>发纹不锈钢</w:t>
            </w:r>
          </w:p>
        </w:tc>
      </w:tr>
      <w:tr w:rsidR="006474A5">
        <w:trPr>
          <w:trHeight w:val="337"/>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厅门地坎：</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硬质铝合金</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门套装饰：</w:t>
            </w:r>
          </w:p>
        </w:tc>
        <w:tc>
          <w:tcPr>
            <w:tcW w:w="7315" w:type="dxa"/>
            <w:tcBorders>
              <w:top w:val="single" w:sz="4" w:space="0" w:color="auto"/>
              <w:left w:val="single" w:sz="4" w:space="0" w:color="auto"/>
              <w:bottom w:val="single" w:sz="4" w:space="0" w:color="auto"/>
              <w:right w:val="single" w:sz="4" w:space="0" w:color="auto"/>
            </w:tcBorders>
          </w:tcPr>
          <w:p w:rsidR="006474A5" w:rsidRDefault="00362386">
            <w:pPr>
              <w:widowControl/>
              <w:autoSpaceDE w:val="0"/>
              <w:autoSpaceDN w:val="0"/>
              <w:ind w:rightChars="-51" w:right="-107"/>
              <w:textAlignment w:val="bottom"/>
              <w:rPr>
                <w:rFonts w:ascii="宋体" w:hAnsi="宋体"/>
                <w:color w:val="000000"/>
              </w:rPr>
            </w:pPr>
            <w:r w:rsidRPr="007663BF">
              <w:rPr>
                <w:rFonts w:ascii="宋体" w:hAnsi="宋体" w:hint="eastAsia"/>
                <w:color w:val="000000"/>
              </w:rPr>
              <w:t>发纹不锈钢</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开门方式：</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中分式自动门</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开门尺寸：</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mm"/>
                <w:attr w:name="SourceValue" w:val="1300"/>
                <w:attr w:name="HasSpace" w:val="False"/>
                <w:attr w:name="Negative" w:val="False"/>
                <w:attr w:name="NumberType" w:val="1"/>
                <w:attr w:name="TCSC" w:val="0"/>
              </w:smartTagPr>
              <w:r>
                <w:rPr>
                  <w:rFonts w:ascii="宋体" w:hAnsi="宋体" w:hint="eastAsia"/>
                  <w:color w:val="000000"/>
                </w:rPr>
                <w:t>1300mm</w:t>
              </w:r>
            </w:smartTag>
            <w:r>
              <w:rPr>
                <w:rFonts w:ascii="宋体" w:hAnsi="宋体" w:hint="eastAsia"/>
                <w:color w:val="000000"/>
              </w:rPr>
              <w:t>(宽)×</w:t>
            </w:r>
            <w:smartTag w:uri="urn:schemas-microsoft-com:office:smarttags" w:element="chmetcnv">
              <w:smartTagPr>
                <w:attr w:name="UnitName" w:val="mm"/>
                <w:attr w:name="SourceValue" w:val="2100"/>
                <w:attr w:name="HasSpace" w:val="False"/>
                <w:attr w:name="Negative" w:val="False"/>
                <w:attr w:name="NumberType" w:val="1"/>
                <w:attr w:name="TCSC" w:val="0"/>
              </w:smartTagPr>
              <w:r>
                <w:rPr>
                  <w:rFonts w:ascii="宋体" w:hAnsi="宋体" w:hint="eastAsia"/>
                  <w:color w:val="000000"/>
                </w:rPr>
                <w:t>2100mm</w:t>
              </w:r>
            </w:smartTag>
            <w:r>
              <w:rPr>
                <w:rFonts w:ascii="宋体" w:hAnsi="宋体" w:hint="eastAsia"/>
                <w:color w:val="000000"/>
              </w:rPr>
              <w:t>(高)</w:t>
            </w:r>
          </w:p>
        </w:tc>
      </w:tr>
      <w:tr w:rsidR="006474A5">
        <w:trPr>
          <w:trHeight w:val="337"/>
          <w:jc w:val="center"/>
        </w:trPr>
        <w:tc>
          <w:tcPr>
            <w:tcW w:w="9896" w:type="dxa"/>
            <w:gridSpan w:val="2"/>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建筑尺寸</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机房位置：</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无</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井道尺寸：</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mm"/>
                <w:attr w:name="SourceValue" w:val="3300"/>
                <w:attr w:name="HasSpace" w:val="False"/>
                <w:attr w:name="Negative" w:val="False"/>
                <w:attr w:name="NumberType" w:val="1"/>
                <w:attr w:name="TCSC" w:val="0"/>
              </w:smartTagPr>
              <w:r>
                <w:rPr>
                  <w:rFonts w:ascii="宋体" w:hAnsi="宋体" w:hint="eastAsia"/>
                  <w:color w:val="000000"/>
                </w:rPr>
                <w:t>3300mm</w:t>
              </w:r>
            </w:smartTag>
            <w:r>
              <w:rPr>
                <w:rFonts w:ascii="宋体" w:hAnsi="宋体" w:hint="eastAsia"/>
                <w:color w:val="000000"/>
              </w:rPr>
              <w:t>(宽)×</w:t>
            </w:r>
            <w:smartTag w:uri="urn:schemas-microsoft-com:office:smarttags" w:element="chmetcnv">
              <w:smartTagPr>
                <w:attr w:name="UnitName" w:val="mm"/>
                <w:attr w:name="SourceValue" w:val="2900"/>
                <w:attr w:name="HasSpace" w:val="False"/>
                <w:attr w:name="Negative" w:val="False"/>
                <w:attr w:name="NumberType" w:val="1"/>
                <w:attr w:name="TCSC" w:val="0"/>
              </w:smartTagPr>
              <w:r>
                <w:rPr>
                  <w:rFonts w:ascii="宋体" w:hAnsi="宋体" w:hint="eastAsia"/>
                  <w:color w:val="000000"/>
                </w:rPr>
                <w:t>2900mm</w:t>
              </w:r>
            </w:smartTag>
            <w:r>
              <w:rPr>
                <w:rFonts w:ascii="宋体" w:hAnsi="宋体" w:hint="eastAsia"/>
                <w:color w:val="000000"/>
              </w:rPr>
              <w:t xml:space="preserve">(深) </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顶层高度：</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mm"/>
                <w:attr w:name="SourceValue" w:val="4300"/>
                <w:attr w:name="HasSpace" w:val="False"/>
                <w:attr w:name="Negative" w:val="False"/>
                <w:attr w:name="NumberType" w:val="1"/>
                <w:attr w:name="TCSC" w:val="0"/>
              </w:smartTagPr>
              <w:r>
                <w:rPr>
                  <w:rFonts w:ascii="宋体" w:hAnsi="宋体" w:hint="eastAsia"/>
                  <w:color w:val="000000"/>
                </w:rPr>
                <w:t>4300mm</w:t>
              </w:r>
            </w:smartTag>
          </w:p>
        </w:tc>
      </w:tr>
      <w:tr w:rsidR="006474A5">
        <w:trPr>
          <w:trHeight w:val="337"/>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底坑深度：</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smartTag w:uri="urn:schemas-microsoft-com:office:smarttags" w:element="chmetcnv">
              <w:smartTagPr>
                <w:attr w:name="UnitName" w:val="mm"/>
                <w:attr w:name="SourceValue" w:val="1600"/>
                <w:attr w:name="HasSpace" w:val="False"/>
                <w:attr w:name="Negative" w:val="False"/>
                <w:attr w:name="NumberType" w:val="1"/>
                <w:attr w:name="TCSC" w:val="0"/>
              </w:smartTagPr>
              <w:r>
                <w:rPr>
                  <w:rFonts w:ascii="宋体" w:hAnsi="宋体" w:hint="eastAsia"/>
                  <w:color w:val="000000"/>
                </w:rPr>
                <w:t>1600mm</w:t>
              </w:r>
            </w:smartTag>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机房尺寸：</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无</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电梯功能</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标准功能：</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已含</w:t>
            </w:r>
          </w:p>
        </w:tc>
      </w:tr>
      <w:tr w:rsidR="006474A5">
        <w:trPr>
          <w:trHeight w:val="338"/>
          <w:jc w:val="center"/>
        </w:trPr>
        <w:tc>
          <w:tcPr>
            <w:tcW w:w="2581"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jc w:val="right"/>
              <w:textAlignment w:val="bottom"/>
              <w:rPr>
                <w:rFonts w:ascii="宋体" w:hAnsi="宋体"/>
                <w:color w:val="000000"/>
              </w:rPr>
            </w:pPr>
            <w:r>
              <w:rPr>
                <w:rFonts w:ascii="宋体" w:hAnsi="宋体" w:hint="eastAsia"/>
                <w:color w:val="000000"/>
              </w:rPr>
              <w:t>可选功能：</w:t>
            </w:r>
          </w:p>
        </w:tc>
        <w:tc>
          <w:tcPr>
            <w:tcW w:w="7315" w:type="dxa"/>
            <w:tcBorders>
              <w:top w:val="single" w:sz="4" w:space="0" w:color="auto"/>
              <w:left w:val="single" w:sz="4" w:space="0" w:color="auto"/>
              <w:bottom w:val="single" w:sz="4" w:space="0" w:color="auto"/>
              <w:right w:val="single" w:sz="4" w:space="0" w:color="auto"/>
            </w:tcBorders>
          </w:tcPr>
          <w:p w:rsidR="006474A5" w:rsidRDefault="006474A5">
            <w:pPr>
              <w:widowControl/>
              <w:autoSpaceDE w:val="0"/>
              <w:autoSpaceDN w:val="0"/>
              <w:ind w:rightChars="-51" w:right="-107"/>
              <w:textAlignment w:val="bottom"/>
              <w:rPr>
                <w:rFonts w:ascii="宋体" w:hAnsi="宋体"/>
                <w:color w:val="000000"/>
              </w:rPr>
            </w:pPr>
            <w:r>
              <w:rPr>
                <w:rFonts w:ascii="宋体" w:hAnsi="宋体" w:hint="eastAsia"/>
                <w:color w:val="000000"/>
              </w:rPr>
              <w:t>无</w:t>
            </w:r>
          </w:p>
        </w:tc>
      </w:tr>
    </w:tbl>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jc w:val="center"/>
        <w:rPr>
          <w:rFonts w:eastAsia="黑体"/>
          <w:color w:val="000000"/>
          <w:sz w:val="30"/>
        </w:rPr>
      </w:pPr>
      <w:r>
        <w:rPr>
          <w:rFonts w:eastAsia="黑体" w:hint="eastAsia"/>
          <w:color w:val="000000"/>
          <w:sz w:val="30"/>
        </w:rPr>
        <w:lastRenderedPageBreak/>
        <w:t>乘客电梯功能表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593"/>
        <w:gridCol w:w="6340"/>
      </w:tblGrid>
      <w:tr w:rsidR="006474A5">
        <w:trPr>
          <w:tblHeade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before="100" w:beforeAutospacing="1" w:line="420" w:lineRule="exact"/>
              <w:ind w:right="-40"/>
              <w:jc w:val="center"/>
              <w:rPr>
                <w:color w:val="000000"/>
                <w:szCs w:val="21"/>
              </w:rPr>
            </w:pPr>
            <w:r>
              <w:rPr>
                <w:rFonts w:hint="eastAsia"/>
                <w:color w:val="000000"/>
                <w:szCs w:val="21"/>
              </w:rPr>
              <w:t>序号</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before="100" w:beforeAutospacing="1" w:line="420" w:lineRule="exact"/>
              <w:jc w:val="center"/>
              <w:rPr>
                <w:color w:val="000000"/>
                <w:szCs w:val="21"/>
              </w:rPr>
            </w:pPr>
            <w:r>
              <w:rPr>
                <w:rFonts w:hint="eastAsia"/>
                <w:color w:val="000000"/>
                <w:szCs w:val="21"/>
              </w:rPr>
              <w:t>功能名称</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before="100" w:beforeAutospacing="1" w:line="420" w:lineRule="exact"/>
              <w:jc w:val="center"/>
              <w:rPr>
                <w:color w:val="000000"/>
                <w:szCs w:val="21"/>
              </w:rPr>
            </w:pPr>
            <w:r>
              <w:rPr>
                <w:rFonts w:hint="eastAsia"/>
                <w:color w:val="000000"/>
                <w:szCs w:val="21"/>
              </w:rPr>
              <w:t>功能说明</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全集选</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将层站上下召唤信号、轿厢内选信号和其它各种专用信号，进行综合分析处理，自动决定轿厢运行的控制方式。</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有司机运行</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内选自动定向、呼梯轿内指示、司机选择定向、无自动关门（需司机按关门按钮手动关门，门未关到位时，松开按钮自动开门）、直驶。</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马达堵转和过热保护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系统监测到马达发生堵转或过热现象，将停止输出运行信号，禁止电梯运行直至马达故障现象消除。</w:t>
            </w:r>
          </w:p>
        </w:tc>
      </w:tr>
      <w:tr w:rsidR="006474A5">
        <w:trPr>
          <w:trHeight w:val="488"/>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4</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主回路接触器检测保护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检测主回路接触器触点是否可靠动作，如发现异常停止轿厢运行。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5</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到站自动开门</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当电梯到达目的层站后，会自动打开轿门。</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6</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专用（</w:t>
            </w:r>
            <w:r>
              <w:rPr>
                <w:color w:val="000000"/>
                <w:szCs w:val="21"/>
              </w:rPr>
              <w:t>VIP</w:t>
            </w:r>
            <w:r>
              <w:rPr>
                <w:rFonts w:hint="eastAsia"/>
                <w:color w:val="000000"/>
                <w:szCs w:val="21"/>
              </w:rPr>
              <w:t>）运行</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电梯不响应外呼，只响应内选信号。</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7</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特殊显示</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如用户要求轿内和厅外使用非顺序显示楼层，系统可根据要求设置显示方式。</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8</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Chars="-11" w:left="-23" w:rightChars="-58" w:right="-122"/>
              <w:rPr>
                <w:color w:val="000000"/>
                <w:szCs w:val="21"/>
              </w:rPr>
            </w:pPr>
            <w:r>
              <w:rPr>
                <w:rFonts w:hint="eastAsia"/>
                <w:color w:val="000000"/>
                <w:szCs w:val="21"/>
              </w:rPr>
              <w:t>指令外召登记与记忆显示</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当指令或外召按钮按下一次，系统接受该信号后将点亮按钮灯以示请求已被登记，电梯将响应发车。</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9</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运行方向与楼层滚动显示</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轿内操纵盘和召唤盒均有点阵显示楼层和滚动显示运行方向。</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10</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故障历史记录</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系统可记录</w:t>
            </w:r>
            <w:r>
              <w:rPr>
                <w:color w:val="000000"/>
                <w:szCs w:val="21"/>
              </w:rPr>
              <w:t>50</w:t>
            </w:r>
            <w:r>
              <w:rPr>
                <w:rFonts w:hint="eastAsia"/>
                <w:color w:val="000000"/>
                <w:szCs w:val="21"/>
              </w:rPr>
              <w:t>条最近的故障。</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11</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本层指令按钮开门</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当轿门正在关闭或己关闭，电梯未启动，按本层的外呼指令按钮，轿门自动打开。</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12</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满载自动直驶</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当满载时，电梯不响应经过的召唤信号而只响应内选指令信号。</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13</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延时关门设定</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无司机运行时，电梯到站自动开门后，延时若干时间自动关门。此延时时间可在系统参数中设置。</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14</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本层反向外呼登记</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如本层召唤方向与运行方向相反，该召唤将被登记。</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15</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轿内错误指令取消</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乘客按下指令按钮被响应后，电梯启动前发现与实际要求不符，可连按</w:t>
            </w:r>
            <w:r>
              <w:rPr>
                <w:color w:val="000000"/>
                <w:szCs w:val="21"/>
              </w:rPr>
              <w:t>2</w:t>
            </w:r>
            <w:r>
              <w:rPr>
                <w:rFonts w:hint="eastAsia"/>
                <w:color w:val="000000"/>
                <w:szCs w:val="21"/>
              </w:rPr>
              <w:t>次错误指令按钮，该登记将被取消。</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16</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开梯自动开门</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每次开梯时，如电梯正在开门区，会自动打开轿门。</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17</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地下层站设定</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如有地下层站，可通过操作键设置地下层站数，以显示地下层。</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18</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无服务自动灭灯、风扇</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如电梯无指令和外召登记超过</w:t>
            </w:r>
            <w:r>
              <w:rPr>
                <w:color w:val="000000"/>
                <w:szCs w:val="21"/>
              </w:rPr>
              <w:t>3</w:t>
            </w:r>
            <w:r>
              <w:rPr>
                <w:rFonts w:hint="eastAsia"/>
                <w:color w:val="000000"/>
                <w:szCs w:val="21"/>
              </w:rPr>
              <w:t>分钟，轿内照明、风扇自动关闭。如接到内选或外呼信号后，将重新打开投入运行。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19</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非平层区自动平层</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当电梯处于非检修状态，且未停在平层区，此时只要符合启动的安全要求，电梯将自动以爬行速度运行至平层区。</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20</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轿内超载指示</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轿厢超载时，轿内操纵盘超载显示灯亮，蜂鸣器鸣响。</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lastRenderedPageBreak/>
              <w:t>21</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锁梯服务</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自动运行状态下，锁梯开关被置位后，消除所有召唤登记。电梯仍正常运行，只响应轿内指令直至所有指令登记被消除。而后返回基站，自动关门后停止电梯运行。当锁梯开关被复位后重新开始正常运行。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22</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满载指示</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层站显示器显示电梯运行处于满载状态。</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23</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端站防止越位</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在两端站设有端站保护开关，系统检测到端站保护开关动作将停止轿厢一切运行。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24</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速度监测</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系统时刻检测电梯的运行速度，以防止超速或失速等故障的出现。</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25</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防打滑保护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系统检测到钢丝绳打滑将停止轿厢的一切运行。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26</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开门区间限定保护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如系统发现厅门或轿门已打开且电梯处于非开门区间内，将停止轿厢的一切运行。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27</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门联锁安全保护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如系统发现门联锁安全回路断开，电梯则不能运行。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28</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光幕保护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当光幕动作，重新开门。如光幕动作不消除则不关门。</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29</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端站楼层纠正</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当电梯到达端站时，系统将自动纠正层楼数据。</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30</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故障停车自动解救</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当电梯出现故障，在非开门区急停后，电梯将以原运行方向爬行至最近楼层，平层后开门。</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31</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关门故障自动保护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非检修状态下，关门后门锁未全部吸合，重新开门再关门。如仍未全部吸合，重新开关门。关门操作次数可通过软件设定，若关门不到位次数超过该设定值，则停止自动关门，若按关门按钮，则重新尝试关门。</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32</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程序运行</w:t>
            </w:r>
            <w:r>
              <w:rPr>
                <w:color w:val="000000"/>
                <w:szCs w:val="21"/>
              </w:rPr>
              <w:t>WDT</w:t>
            </w:r>
            <w:r>
              <w:rPr>
                <w:rFonts w:hint="eastAsia"/>
                <w:color w:val="000000"/>
                <w:szCs w:val="21"/>
              </w:rPr>
              <w:t>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程序运行时</w:t>
            </w:r>
            <w:r>
              <w:rPr>
                <w:color w:val="000000"/>
                <w:szCs w:val="21"/>
              </w:rPr>
              <w:t>WDT</w:t>
            </w:r>
            <w:r>
              <w:rPr>
                <w:rFonts w:hint="eastAsia"/>
                <w:color w:val="000000"/>
                <w:szCs w:val="21"/>
              </w:rPr>
              <w:t>时刻检测程序是否错误，发现错误则切断所有输出，复位系统。</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33</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掉电数据保持</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系统掉电时，所有运行数据将完整无误的保持。</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34</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停站设置</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可设定任意楼层是否停靠。</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35</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自学习井道数据</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在电梯正式运行前，启动系统的井道学习功能，检测井道内各种数据（层高、保护开关位置、减速开关位置等），并永久保存这些运行数据。</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36</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自动返基站</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在自动运行状态，若一定时间内无轿内指令或厅外召唤，电梯返回基站待机。在返基站过程中，若有指令或召唤，电梯立即响应。</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37</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故障自诊断功能</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系统可基于采集的信号，根据内置的故障诊断专家系统判别故障，并产生报警信息。</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lastRenderedPageBreak/>
              <w:t>38</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对讲机（机房至监控室或值班室的线缆及布线由用户自理）</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提供轿顶、轿内、底坑、机房、监控室五方通话装置。</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39</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轿厢应急照明</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停电时，轿厢内应急照明灯自动点亮。</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40</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层站停止指示</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层显指示电梯处于非工作（检修）状态。</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41</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门锁短路保护</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在自动方式下，当厅</w:t>
            </w:r>
            <w:r>
              <w:rPr>
                <w:color w:val="000000"/>
                <w:szCs w:val="21"/>
              </w:rPr>
              <w:t>/</w:t>
            </w:r>
            <w:r>
              <w:rPr>
                <w:rFonts w:hint="eastAsia"/>
                <w:color w:val="000000"/>
                <w:szCs w:val="21"/>
              </w:rPr>
              <w:t>轿门联锁被短接时电梯停止运行，并输出报警信息，直到短路故障被排除电梯才可恢复正常运行。</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42</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轿内信号防捣乱</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当检测到下列情况时，将内选信号取消：</w:t>
            </w:r>
            <w:r>
              <w:rPr>
                <w:color w:val="000000"/>
                <w:szCs w:val="21"/>
              </w:rPr>
              <w:t>1</w:t>
            </w:r>
            <w:r>
              <w:rPr>
                <w:rFonts w:hint="eastAsia"/>
                <w:color w:val="000000"/>
                <w:szCs w:val="21"/>
              </w:rPr>
              <w:t>）同时按多个内选按钮；当外呼或内选按键在</w:t>
            </w:r>
            <w:r>
              <w:rPr>
                <w:color w:val="000000"/>
                <w:szCs w:val="21"/>
              </w:rPr>
              <w:t>0.5</w:t>
            </w:r>
            <w:r>
              <w:rPr>
                <w:rFonts w:hint="eastAsia"/>
                <w:color w:val="000000"/>
                <w:szCs w:val="21"/>
              </w:rPr>
              <w:t>秒内被连续敲击时，系统不予登记。</w:t>
            </w:r>
            <w:r>
              <w:rPr>
                <w:color w:val="000000"/>
                <w:szCs w:val="21"/>
              </w:rPr>
              <w:t>2</w:t>
            </w:r>
            <w:r>
              <w:rPr>
                <w:rFonts w:hint="eastAsia"/>
                <w:color w:val="000000"/>
                <w:szCs w:val="21"/>
              </w:rPr>
              <w:t>）最远层站反向消号。</w:t>
            </w:r>
          </w:p>
        </w:tc>
      </w:tr>
      <w:tr w:rsidR="006474A5">
        <w:trPr>
          <w:jc w:val="center"/>
        </w:trPr>
        <w:tc>
          <w:tcPr>
            <w:tcW w:w="726"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ind w:left="180" w:right="-40"/>
              <w:jc w:val="center"/>
              <w:rPr>
                <w:color w:val="000000"/>
                <w:szCs w:val="21"/>
              </w:rPr>
            </w:pPr>
            <w:r>
              <w:rPr>
                <w:rFonts w:hint="eastAsia"/>
                <w:color w:val="000000"/>
                <w:szCs w:val="21"/>
              </w:rPr>
              <w:t>43</w:t>
            </w:r>
          </w:p>
        </w:tc>
        <w:tc>
          <w:tcPr>
            <w:tcW w:w="259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呼梯按钮防卡死</w:t>
            </w:r>
          </w:p>
        </w:tc>
        <w:tc>
          <w:tcPr>
            <w:tcW w:w="634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420" w:lineRule="exact"/>
              <w:rPr>
                <w:color w:val="000000"/>
                <w:szCs w:val="21"/>
              </w:rPr>
            </w:pPr>
            <w:r>
              <w:rPr>
                <w:rFonts w:hint="eastAsia"/>
                <w:color w:val="000000"/>
                <w:szCs w:val="21"/>
              </w:rPr>
              <w:t>当按钮卡住超过</w:t>
            </w:r>
            <w:r>
              <w:rPr>
                <w:color w:val="000000"/>
                <w:szCs w:val="21"/>
              </w:rPr>
              <w:t>30</w:t>
            </w:r>
            <w:r>
              <w:rPr>
                <w:rFonts w:hint="eastAsia"/>
                <w:color w:val="000000"/>
                <w:szCs w:val="21"/>
              </w:rPr>
              <w:t>秒时系统将此按钮屏蔽掉，直到故障被排除，而不影响电梯的正常运行及对其它信号的响应。</w:t>
            </w:r>
          </w:p>
        </w:tc>
      </w:tr>
    </w:tbl>
    <w:p w:rsidR="006474A5" w:rsidRDefault="006474A5">
      <w:pPr>
        <w:rPr>
          <w:color w:val="000000"/>
        </w:rPr>
      </w:pPr>
    </w:p>
    <w:p w:rsidR="006474A5" w:rsidRDefault="006474A5">
      <w:pPr>
        <w:spacing w:line="360" w:lineRule="auto"/>
        <w:rPr>
          <w:rFonts w:ascii="宋体" w:hAnsi="宋体"/>
          <w:szCs w:val="21"/>
        </w:rPr>
      </w:pPr>
      <w:r>
        <w:rPr>
          <w:rFonts w:ascii="宋体" w:hAnsi="宋体" w:hint="eastAsia"/>
          <w:b/>
          <w:color w:val="000000"/>
          <w:szCs w:val="21"/>
        </w:rPr>
        <w:t>注：以上参数中涉及到的建筑尺寸若有细微不符时均以现场实际为准。</w:t>
      </w: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pStyle w:val="1"/>
        <w:jc w:val="center"/>
        <w:rPr>
          <w:rFonts w:ascii="宋体" w:hAnsi="宋体"/>
          <w:szCs w:val="32"/>
        </w:rPr>
      </w:pPr>
      <w:bookmarkStart w:id="213" w:name="_Toc15894"/>
      <w:bookmarkStart w:id="214" w:name="_Toc18592"/>
      <w:bookmarkStart w:id="215" w:name="_Toc12269"/>
      <w:bookmarkStart w:id="216" w:name="_Toc32765"/>
      <w:bookmarkStart w:id="217" w:name="_Toc394392161"/>
      <w:r>
        <w:rPr>
          <w:rFonts w:ascii="宋体" w:hAnsi="宋体" w:hint="eastAsia"/>
          <w:szCs w:val="32"/>
        </w:rPr>
        <w:lastRenderedPageBreak/>
        <w:t>第六章 投标文件格式</w:t>
      </w:r>
      <w:bookmarkEnd w:id="213"/>
      <w:bookmarkEnd w:id="214"/>
      <w:bookmarkEnd w:id="215"/>
      <w:bookmarkEnd w:id="216"/>
      <w:bookmarkEnd w:id="217"/>
    </w:p>
    <w:p w:rsidR="006474A5" w:rsidRDefault="006474A5">
      <w:pPr>
        <w:spacing w:line="360" w:lineRule="auto"/>
        <w:rPr>
          <w:rFonts w:ascii="宋体" w:hAnsi="宋体"/>
        </w:rPr>
      </w:pPr>
    </w:p>
    <w:p w:rsidR="006474A5" w:rsidRDefault="006474A5">
      <w:pPr>
        <w:spacing w:line="360" w:lineRule="auto"/>
        <w:jc w:val="right"/>
        <w:rPr>
          <w:rFonts w:ascii="宋体" w:hAnsi="宋体"/>
        </w:rPr>
      </w:pPr>
      <w:r>
        <w:rPr>
          <w:rFonts w:ascii="宋体" w:hAnsi="宋体" w:hint="eastAsia"/>
        </w:rPr>
        <w:t>正本/副本</w:t>
      </w:r>
    </w:p>
    <w:p w:rsidR="006474A5" w:rsidRDefault="006474A5">
      <w:pPr>
        <w:spacing w:line="360" w:lineRule="auto"/>
        <w:rPr>
          <w:rFonts w:ascii="宋体" w:hAnsi="宋体"/>
          <w:sz w:val="20"/>
          <w:szCs w:val="20"/>
        </w:rPr>
      </w:pPr>
    </w:p>
    <w:p w:rsidR="006474A5" w:rsidRDefault="006474A5">
      <w:pPr>
        <w:spacing w:line="360" w:lineRule="auto"/>
        <w:rPr>
          <w:rFonts w:ascii="宋体" w:hAnsi="宋体"/>
          <w:sz w:val="20"/>
          <w:szCs w:val="20"/>
        </w:rPr>
      </w:pPr>
    </w:p>
    <w:p w:rsidR="006474A5" w:rsidRDefault="006474A5">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sz w:val="28"/>
          <w:szCs w:val="28"/>
        </w:rPr>
        <w:t>（项目名称）</w:t>
      </w:r>
      <w:r>
        <w:rPr>
          <w:rFonts w:ascii="宋体" w:hAnsi="宋体" w:hint="eastAsia"/>
          <w:sz w:val="28"/>
          <w:szCs w:val="28"/>
        </w:rPr>
        <w:t xml:space="preserve"> </w:t>
      </w:r>
    </w:p>
    <w:p w:rsidR="006474A5" w:rsidRDefault="006474A5">
      <w:pPr>
        <w:spacing w:line="360" w:lineRule="auto"/>
        <w:rPr>
          <w:rFonts w:ascii="宋体" w:hAnsi="宋体"/>
          <w:sz w:val="20"/>
          <w:szCs w:val="20"/>
        </w:rPr>
      </w:pPr>
    </w:p>
    <w:p w:rsidR="006474A5" w:rsidRDefault="006474A5">
      <w:pPr>
        <w:spacing w:line="360" w:lineRule="auto"/>
        <w:rPr>
          <w:rFonts w:ascii="宋体" w:hAnsi="宋体"/>
          <w:sz w:val="20"/>
          <w:szCs w:val="20"/>
        </w:rPr>
      </w:pPr>
    </w:p>
    <w:p w:rsidR="006474A5" w:rsidRDefault="006474A5">
      <w:pPr>
        <w:spacing w:line="360" w:lineRule="auto"/>
        <w:rPr>
          <w:rFonts w:ascii="宋体" w:hAnsi="宋体"/>
          <w:sz w:val="20"/>
          <w:szCs w:val="20"/>
        </w:rPr>
      </w:pPr>
    </w:p>
    <w:p w:rsidR="006474A5" w:rsidRDefault="006474A5">
      <w:pPr>
        <w:spacing w:line="360" w:lineRule="auto"/>
        <w:rPr>
          <w:rFonts w:ascii="宋体" w:hAnsi="宋体"/>
          <w:sz w:val="20"/>
          <w:szCs w:val="20"/>
        </w:rPr>
      </w:pPr>
    </w:p>
    <w:p w:rsidR="006474A5" w:rsidRDefault="006474A5">
      <w:pPr>
        <w:spacing w:line="360" w:lineRule="auto"/>
        <w:jc w:val="center"/>
        <w:rPr>
          <w:rFonts w:ascii="宋体" w:hAnsi="宋体"/>
          <w:sz w:val="72"/>
          <w:szCs w:val="72"/>
        </w:rPr>
      </w:pPr>
      <w:r>
        <w:rPr>
          <w:rFonts w:ascii="宋体" w:hAnsi="宋体"/>
          <w:sz w:val="72"/>
          <w:szCs w:val="72"/>
        </w:rPr>
        <w:t>投  标  文  件</w:t>
      </w:r>
    </w:p>
    <w:p w:rsidR="006474A5" w:rsidRDefault="006474A5">
      <w:pPr>
        <w:spacing w:line="360" w:lineRule="auto"/>
        <w:rPr>
          <w:rFonts w:ascii="宋体" w:hAnsi="宋体"/>
          <w:sz w:val="24"/>
        </w:rPr>
      </w:pPr>
      <w:r>
        <w:rPr>
          <w:rFonts w:ascii="宋体" w:hAnsi="宋体" w:hint="eastAsia"/>
          <w:sz w:val="28"/>
          <w:szCs w:val="28"/>
        </w:rPr>
        <w:t xml:space="preserve">               </w:t>
      </w:r>
      <w:r>
        <w:rPr>
          <w:rFonts w:ascii="宋体" w:hAnsi="宋体" w:hint="eastAsia"/>
          <w:sz w:val="24"/>
        </w:rPr>
        <w:t xml:space="preserve"> 招标编号：</w:t>
      </w:r>
    </w:p>
    <w:p w:rsidR="006474A5" w:rsidRDefault="006474A5">
      <w:pPr>
        <w:spacing w:line="360" w:lineRule="auto"/>
        <w:rPr>
          <w:rFonts w:ascii="宋体" w:hAnsi="宋体"/>
          <w:sz w:val="28"/>
          <w:szCs w:val="28"/>
        </w:rPr>
      </w:pPr>
      <w:r>
        <w:rPr>
          <w:rFonts w:ascii="宋体" w:hAnsi="宋体" w:hint="eastAsia"/>
          <w:sz w:val="28"/>
          <w:szCs w:val="28"/>
        </w:rPr>
        <w:t xml:space="preserve">                </w:t>
      </w: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jc w:val="center"/>
        <w:rPr>
          <w:rFonts w:ascii="宋体" w:hAnsi="宋体"/>
          <w:sz w:val="28"/>
          <w:szCs w:val="28"/>
          <w:u w:val="single"/>
        </w:rPr>
      </w:pPr>
      <w:r>
        <w:rPr>
          <w:rFonts w:ascii="宋体" w:hAnsi="宋体"/>
          <w:sz w:val="28"/>
          <w:szCs w:val="28"/>
        </w:rPr>
        <w:t>投标人：</w:t>
      </w:r>
      <w:r>
        <w:rPr>
          <w:rFonts w:ascii="宋体" w:hAnsi="宋体"/>
          <w:sz w:val="28"/>
          <w:szCs w:val="28"/>
          <w:u w:val="single"/>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sz w:val="28"/>
          <w:szCs w:val="28"/>
        </w:rPr>
        <w:t>（盖单位章）</w:t>
      </w:r>
    </w:p>
    <w:p w:rsidR="006474A5" w:rsidRDefault="006474A5">
      <w:pPr>
        <w:spacing w:line="360" w:lineRule="auto"/>
        <w:jc w:val="center"/>
        <w:rPr>
          <w:rFonts w:ascii="宋体" w:hAnsi="宋体"/>
          <w:sz w:val="28"/>
          <w:szCs w:val="28"/>
        </w:rPr>
      </w:pPr>
      <w:r>
        <w:rPr>
          <w:rFonts w:ascii="宋体" w:hAnsi="宋体"/>
          <w:sz w:val="28"/>
          <w:szCs w:val="28"/>
        </w:rPr>
        <w:t>法定代表人或其授权委托人：</w:t>
      </w:r>
      <w:r>
        <w:rPr>
          <w:rFonts w:ascii="宋体" w:hAnsi="宋体"/>
          <w:sz w:val="28"/>
          <w:szCs w:val="28"/>
          <w:u w:val="single"/>
        </w:rPr>
        <w:t xml:space="preserve">                </w:t>
      </w:r>
      <w:r>
        <w:rPr>
          <w:rFonts w:ascii="宋体" w:hAnsi="宋体"/>
          <w:sz w:val="28"/>
          <w:szCs w:val="28"/>
        </w:rPr>
        <w:t>（签字）</w:t>
      </w:r>
    </w:p>
    <w:p w:rsidR="006474A5" w:rsidRDefault="006474A5">
      <w:pPr>
        <w:spacing w:line="360" w:lineRule="auto"/>
        <w:jc w:val="center"/>
        <w:rPr>
          <w:rFonts w:ascii="宋体" w:hAnsi="宋体"/>
          <w:sz w:val="28"/>
          <w:szCs w:val="28"/>
        </w:rPr>
      </w:pP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rsidR="006474A5" w:rsidRDefault="006474A5">
      <w:pPr>
        <w:pStyle w:val="4"/>
        <w:jc w:val="center"/>
        <w:rPr>
          <w:rFonts w:ascii="宋体" w:hAnsi="宋体" w:cs="宋体"/>
          <w:sz w:val="28"/>
          <w:szCs w:val="20"/>
        </w:rPr>
      </w:pPr>
      <w:bookmarkStart w:id="218" w:name="_Toc144974856"/>
      <w:bookmarkStart w:id="219" w:name="_Toc152042576"/>
      <w:bookmarkStart w:id="220" w:name="_Toc152045787"/>
      <w:r>
        <w:rPr>
          <w:rFonts w:ascii="宋体" w:hAnsi="宋体" w:cs="宋体"/>
          <w:sz w:val="28"/>
          <w:szCs w:val="20"/>
        </w:rPr>
        <w:br w:type="page"/>
      </w:r>
      <w:bookmarkStart w:id="221" w:name="_Toc344483714"/>
      <w:r>
        <w:rPr>
          <w:rFonts w:ascii="宋体" w:hAnsi="宋体" w:cs="宋体" w:hint="eastAsia"/>
          <w:sz w:val="28"/>
          <w:szCs w:val="20"/>
        </w:rPr>
        <w:lastRenderedPageBreak/>
        <w:t>目    录</w:t>
      </w:r>
      <w:bookmarkEnd w:id="218"/>
      <w:bookmarkEnd w:id="219"/>
      <w:bookmarkEnd w:id="220"/>
      <w:bookmarkEnd w:id="221"/>
    </w:p>
    <w:p w:rsidR="006474A5" w:rsidRDefault="006474A5">
      <w:pPr>
        <w:spacing w:line="360" w:lineRule="auto"/>
        <w:ind w:firstLineChars="200" w:firstLine="420"/>
        <w:rPr>
          <w:rFonts w:ascii="宋体" w:hAnsi="宋体"/>
        </w:rPr>
      </w:pPr>
      <w:bookmarkStart w:id="222" w:name="_Toc344483715"/>
      <w:bookmarkStart w:id="223" w:name="_Toc144974857"/>
      <w:bookmarkStart w:id="224" w:name="_Toc152042577"/>
      <w:bookmarkStart w:id="225" w:name="_Toc152045788"/>
      <w:r>
        <w:rPr>
          <w:rFonts w:ascii="宋体" w:hAnsi="宋体" w:hint="eastAsia"/>
        </w:rPr>
        <w:t>一、投标函及投标函附录；</w:t>
      </w:r>
    </w:p>
    <w:p w:rsidR="006474A5" w:rsidRDefault="006474A5">
      <w:pPr>
        <w:spacing w:line="360" w:lineRule="auto"/>
        <w:ind w:firstLineChars="200" w:firstLine="420"/>
        <w:rPr>
          <w:rFonts w:ascii="宋体" w:hAnsi="宋体"/>
          <w:szCs w:val="21"/>
        </w:rPr>
      </w:pPr>
      <w:r>
        <w:rPr>
          <w:rFonts w:ascii="宋体" w:hAnsi="宋体" w:hint="eastAsia"/>
          <w:szCs w:val="21"/>
        </w:rPr>
        <w:t>二、法定代表人身份证明；</w:t>
      </w:r>
    </w:p>
    <w:p w:rsidR="006474A5" w:rsidRDefault="006474A5">
      <w:pPr>
        <w:spacing w:line="360" w:lineRule="auto"/>
        <w:ind w:firstLineChars="200" w:firstLine="420"/>
        <w:rPr>
          <w:rFonts w:ascii="宋体" w:hAnsi="宋体"/>
        </w:rPr>
      </w:pPr>
      <w:r>
        <w:rPr>
          <w:rFonts w:ascii="宋体" w:hAnsi="宋体" w:hint="eastAsia"/>
          <w:szCs w:val="21"/>
        </w:rPr>
        <w:t>三、授权委托书；</w:t>
      </w:r>
    </w:p>
    <w:p w:rsidR="006474A5" w:rsidRDefault="006474A5">
      <w:pPr>
        <w:spacing w:line="360" w:lineRule="auto"/>
        <w:ind w:firstLineChars="200" w:firstLine="420"/>
        <w:rPr>
          <w:rFonts w:ascii="宋体" w:hAnsi="宋体"/>
        </w:rPr>
      </w:pPr>
      <w:r>
        <w:rPr>
          <w:rFonts w:ascii="宋体" w:hAnsi="宋体" w:hint="eastAsia"/>
        </w:rPr>
        <w:t>四、投标保证金；</w:t>
      </w:r>
    </w:p>
    <w:p w:rsidR="006474A5" w:rsidRDefault="006474A5">
      <w:pPr>
        <w:spacing w:line="360" w:lineRule="auto"/>
        <w:ind w:firstLineChars="200" w:firstLine="420"/>
        <w:rPr>
          <w:rFonts w:ascii="宋体" w:hAnsi="宋体"/>
        </w:rPr>
      </w:pPr>
      <w:r>
        <w:rPr>
          <w:rFonts w:ascii="宋体" w:hAnsi="宋体" w:hint="eastAsia"/>
        </w:rPr>
        <w:t>五、投标电梯设备报价汇总表；</w:t>
      </w:r>
    </w:p>
    <w:p w:rsidR="006474A5" w:rsidRDefault="006474A5">
      <w:pPr>
        <w:spacing w:line="360" w:lineRule="auto"/>
        <w:ind w:firstLineChars="200" w:firstLine="420"/>
        <w:rPr>
          <w:rFonts w:ascii="宋体" w:hAnsi="宋体"/>
        </w:rPr>
      </w:pPr>
      <w:r>
        <w:rPr>
          <w:rFonts w:ascii="宋体" w:hAnsi="宋体" w:hint="eastAsia"/>
        </w:rPr>
        <w:t>六、投标电梯设备安装报价汇总表；</w:t>
      </w:r>
    </w:p>
    <w:p w:rsidR="006474A5" w:rsidRDefault="006474A5">
      <w:pPr>
        <w:spacing w:line="360" w:lineRule="auto"/>
        <w:rPr>
          <w:rFonts w:ascii="宋体" w:hAnsi="宋体"/>
        </w:rPr>
      </w:pPr>
      <w:r>
        <w:rPr>
          <w:rFonts w:ascii="宋体" w:hAnsi="宋体" w:hint="eastAsia"/>
        </w:rPr>
        <w:t xml:space="preserve">    七、规格性能偏离表；</w:t>
      </w:r>
    </w:p>
    <w:p w:rsidR="006474A5" w:rsidRDefault="006474A5">
      <w:pPr>
        <w:spacing w:line="360" w:lineRule="auto"/>
        <w:ind w:firstLineChars="200" w:firstLine="420"/>
        <w:rPr>
          <w:rFonts w:ascii="宋体" w:hAnsi="宋体"/>
        </w:rPr>
      </w:pPr>
      <w:r>
        <w:rPr>
          <w:rFonts w:ascii="宋体" w:hAnsi="宋体" w:hint="eastAsia"/>
        </w:rPr>
        <w:t>八、技术部分；</w:t>
      </w:r>
    </w:p>
    <w:p w:rsidR="006474A5" w:rsidRDefault="006474A5">
      <w:pPr>
        <w:spacing w:line="360" w:lineRule="auto"/>
        <w:ind w:firstLineChars="200" w:firstLine="420"/>
        <w:rPr>
          <w:rFonts w:ascii="宋体" w:hAnsi="宋体"/>
        </w:rPr>
      </w:pPr>
      <w:r>
        <w:rPr>
          <w:rFonts w:ascii="宋体" w:hAnsi="宋体" w:hint="eastAsia"/>
        </w:rPr>
        <w:t>九、服务承诺；</w:t>
      </w:r>
    </w:p>
    <w:p w:rsidR="006474A5" w:rsidRDefault="006474A5">
      <w:pPr>
        <w:spacing w:line="360" w:lineRule="auto"/>
        <w:ind w:firstLineChars="200" w:firstLine="420"/>
        <w:rPr>
          <w:rFonts w:ascii="宋体" w:hAnsi="宋体"/>
        </w:rPr>
      </w:pPr>
      <w:r>
        <w:rPr>
          <w:rFonts w:ascii="宋体" w:hAnsi="宋体" w:hint="eastAsia"/>
        </w:rPr>
        <w:t>十、投标人资格审查资料；</w:t>
      </w:r>
    </w:p>
    <w:p w:rsidR="006474A5" w:rsidRDefault="006474A5">
      <w:pPr>
        <w:spacing w:line="360" w:lineRule="auto"/>
        <w:ind w:firstLineChars="200" w:firstLine="420"/>
        <w:rPr>
          <w:rFonts w:ascii="宋体" w:hAnsi="宋体"/>
        </w:rPr>
      </w:pPr>
      <w:r>
        <w:rPr>
          <w:rFonts w:ascii="宋体" w:hAnsi="宋体" w:hint="eastAsia"/>
        </w:rPr>
        <w:t>十一、反商业贿赂承诺书；</w:t>
      </w:r>
    </w:p>
    <w:p w:rsidR="006474A5" w:rsidRDefault="006474A5">
      <w:pPr>
        <w:spacing w:line="360" w:lineRule="auto"/>
        <w:ind w:firstLineChars="200" w:firstLine="420"/>
        <w:rPr>
          <w:rFonts w:ascii="宋体" w:hAnsi="宋体"/>
        </w:rPr>
      </w:pPr>
      <w:r>
        <w:rPr>
          <w:rFonts w:ascii="宋体" w:hAnsi="宋体" w:hint="eastAsia"/>
        </w:rPr>
        <w:t>十二、其他资料。</w:t>
      </w:r>
    </w:p>
    <w:p w:rsidR="006474A5" w:rsidRDefault="006474A5">
      <w:pPr>
        <w:pStyle w:val="4"/>
        <w:jc w:val="center"/>
        <w:rPr>
          <w:rFonts w:ascii="宋体" w:hAnsi="宋体" w:cs="宋体"/>
          <w:sz w:val="28"/>
          <w:szCs w:val="20"/>
        </w:rPr>
      </w:pPr>
      <w:r>
        <w:rPr>
          <w:rFonts w:ascii="宋体" w:hAnsi="宋体" w:cs="宋体"/>
          <w:szCs w:val="21"/>
        </w:rPr>
        <w:br w:type="page"/>
      </w:r>
      <w:bookmarkStart w:id="226" w:name="_Toc344483716"/>
      <w:bookmarkEnd w:id="222"/>
      <w:bookmarkEnd w:id="223"/>
      <w:bookmarkEnd w:id="224"/>
      <w:bookmarkEnd w:id="225"/>
      <w:r>
        <w:rPr>
          <w:rFonts w:ascii="宋体" w:hAnsi="宋体" w:cs="宋体"/>
          <w:sz w:val="28"/>
          <w:szCs w:val="20"/>
        </w:rPr>
        <w:lastRenderedPageBreak/>
        <w:t>一、投标函及投标函附录</w:t>
      </w:r>
      <w:bookmarkEnd w:id="226"/>
    </w:p>
    <w:p w:rsidR="006474A5" w:rsidRDefault="006474A5">
      <w:pPr>
        <w:spacing w:line="360" w:lineRule="auto"/>
        <w:jc w:val="center"/>
        <w:rPr>
          <w:rFonts w:ascii="宋体" w:hAnsi="宋体" w:cs="宋体"/>
          <w:b/>
          <w:sz w:val="24"/>
          <w:szCs w:val="23"/>
        </w:rPr>
      </w:pPr>
      <w:bookmarkStart w:id="227" w:name="_Toc144974858"/>
      <w:bookmarkStart w:id="228" w:name="_Toc152042578"/>
      <w:bookmarkStart w:id="229" w:name="_Toc152045789"/>
      <w:bookmarkStart w:id="230" w:name="_Toc344483717"/>
      <w:r>
        <w:rPr>
          <w:rFonts w:ascii="宋体" w:hAnsi="宋体" w:cs="宋体"/>
          <w:b/>
          <w:sz w:val="24"/>
          <w:szCs w:val="23"/>
        </w:rPr>
        <w:t>（一）投标函</w:t>
      </w:r>
      <w:bookmarkEnd w:id="227"/>
      <w:bookmarkEnd w:id="228"/>
      <w:bookmarkEnd w:id="229"/>
      <w:bookmarkEnd w:id="230"/>
    </w:p>
    <w:p w:rsidR="006474A5" w:rsidRDefault="006474A5">
      <w:pPr>
        <w:spacing w:line="360" w:lineRule="auto"/>
        <w:rPr>
          <w:rFonts w:ascii="宋体" w:hAnsi="宋体"/>
          <w:szCs w:val="21"/>
        </w:rPr>
      </w:pP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szCs w:val="21"/>
        </w:rPr>
        <w:t>（招标人名称）：</w:t>
      </w:r>
    </w:p>
    <w:p w:rsidR="006474A5" w:rsidRDefault="006474A5">
      <w:pPr>
        <w:spacing w:line="360" w:lineRule="auto"/>
        <w:rPr>
          <w:rFonts w:ascii="宋体" w:hAnsi="宋体"/>
          <w:szCs w:val="21"/>
        </w:rPr>
      </w:pPr>
    </w:p>
    <w:p w:rsidR="006474A5" w:rsidRDefault="006474A5">
      <w:pPr>
        <w:spacing w:line="360" w:lineRule="auto"/>
        <w:ind w:firstLineChars="200" w:firstLine="420"/>
        <w:rPr>
          <w:rFonts w:ascii="宋体" w:hAnsi="宋体"/>
          <w:szCs w:val="21"/>
        </w:rPr>
      </w:pPr>
      <w:r>
        <w:rPr>
          <w:rFonts w:ascii="宋体" w:hAnsi="宋体"/>
          <w:szCs w:val="21"/>
        </w:rPr>
        <w:t>1．我方已仔细研究了</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（项目名称</w:t>
      </w:r>
      <w:r>
        <w:rPr>
          <w:rFonts w:ascii="宋体" w:hAnsi="宋体" w:hint="eastAsia"/>
          <w:szCs w:val="21"/>
        </w:rPr>
        <w:t>）</w:t>
      </w:r>
      <w:r>
        <w:rPr>
          <w:rFonts w:ascii="宋体" w:hAnsi="宋体"/>
          <w:szCs w:val="21"/>
        </w:rPr>
        <w:t>招标文件的全部内容，愿意以人民币（大写）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szCs w:val="21"/>
        </w:rPr>
        <w:t>）的投标总报价，</w:t>
      </w:r>
      <w:r>
        <w:rPr>
          <w:rFonts w:ascii="宋体" w:hAnsi="宋体" w:hint="eastAsia"/>
          <w:szCs w:val="21"/>
        </w:rPr>
        <w:t>工期</w:t>
      </w:r>
      <w:r>
        <w:rPr>
          <w:rFonts w:ascii="宋体" w:hAnsi="宋体" w:hint="eastAsia"/>
          <w:szCs w:val="21"/>
          <w:u w:val="single"/>
        </w:rPr>
        <w:t xml:space="preserve">          </w:t>
      </w:r>
      <w:r>
        <w:rPr>
          <w:rFonts w:ascii="宋体" w:hAnsi="宋体" w:hint="eastAsia"/>
          <w:szCs w:val="21"/>
        </w:rPr>
        <w:t xml:space="preserve"> 日历天，</w:t>
      </w:r>
      <w:r>
        <w:rPr>
          <w:rFonts w:ascii="宋体" w:hAnsi="宋体"/>
          <w:szCs w:val="21"/>
        </w:rPr>
        <w:t>按合同约定实施和完成承包工程，修补工程中的任何缺陷，工程质量达到</w:t>
      </w:r>
      <w:r>
        <w:rPr>
          <w:rFonts w:ascii="宋体" w:hAnsi="宋体"/>
          <w:szCs w:val="21"/>
          <w:u w:val="single"/>
        </w:rPr>
        <w:t xml:space="preserve">           </w:t>
      </w:r>
      <w:r>
        <w:rPr>
          <w:rFonts w:ascii="宋体" w:hAnsi="宋体"/>
          <w:szCs w:val="21"/>
        </w:rPr>
        <w:t>。</w:t>
      </w:r>
    </w:p>
    <w:p w:rsidR="006474A5" w:rsidRDefault="006474A5">
      <w:pPr>
        <w:spacing w:line="360" w:lineRule="auto"/>
        <w:ind w:firstLineChars="200" w:firstLine="420"/>
        <w:rPr>
          <w:rFonts w:ascii="宋体" w:hAnsi="宋体"/>
          <w:szCs w:val="21"/>
        </w:rPr>
      </w:pPr>
      <w:r>
        <w:rPr>
          <w:rFonts w:ascii="宋体" w:hAnsi="宋体"/>
          <w:szCs w:val="21"/>
        </w:rPr>
        <w:t>2．我方承诺在投标有效期内不修改、撤销投标文件。</w:t>
      </w:r>
    </w:p>
    <w:p w:rsidR="006474A5" w:rsidRDefault="006474A5">
      <w:pPr>
        <w:spacing w:line="360" w:lineRule="auto"/>
        <w:ind w:firstLineChars="200" w:firstLine="420"/>
        <w:rPr>
          <w:rFonts w:ascii="宋体" w:hAnsi="宋体"/>
          <w:szCs w:val="21"/>
        </w:rPr>
      </w:pPr>
      <w:r>
        <w:rPr>
          <w:rFonts w:ascii="宋体" w:hAnsi="宋体"/>
          <w:szCs w:val="21"/>
        </w:rPr>
        <w:t>3．随同本投标函提交投标保证金一份，金额为人民币（大写）</w:t>
      </w:r>
      <w:r>
        <w:rPr>
          <w:rFonts w:ascii="宋体" w:hAnsi="宋体"/>
          <w:szCs w:val="21"/>
          <w:u w:val="single"/>
        </w:rPr>
        <w:t xml:space="preserve">        </w:t>
      </w:r>
      <w:r>
        <w:rPr>
          <w:rFonts w:ascii="宋体" w:hAnsi="宋体"/>
          <w:szCs w:val="21"/>
        </w:rPr>
        <w:t>元（¥</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rsidR="006474A5" w:rsidRDefault="006474A5">
      <w:pPr>
        <w:spacing w:line="360" w:lineRule="auto"/>
        <w:ind w:firstLineChars="200" w:firstLine="420"/>
        <w:rPr>
          <w:rFonts w:ascii="宋体" w:hAnsi="宋体"/>
          <w:szCs w:val="21"/>
        </w:rPr>
      </w:pPr>
      <w:r>
        <w:rPr>
          <w:rFonts w:ascii="宋体" w:hAnsi="宋体"/>
          <w:szCs w:val="21"/>
        </w:rPr>
        <w:t>4．如我方中标：</w:t>
      </w:r>
    </w:p>
    <w:p w:rsidR="006474A5" w:rsidRDefault="006474A5">
      <w:pPr>
        <w:spacing w:line="360" w:lineRule="auto"/>
        <w:ind w:firstLineChars="342" w:firstLine="718"/>
        <w:rPr>
          <w:rFonts w:ascii="宋体" w:hAnsi="宋体"/>
          <w:szCs w:val="21"/>
        </w:rPr>
      </w:pPr>
      <w:r>
        <w:rPr>
          <w:rFonts w:ascii="宋体" w:hAnsi="宋体"/>
          <w:szCs w:val="21"/>
        </w:rPr>
        <w:t>（1）我方承诺在收到中标通知书后，在中标通知书规定的期限内与你方签订合同。</w:t>
      </w:r>
    </w:p>
    <w:p w:rsidR="006474A5" w:rsidRDefault="006474A5">
      <w:pPr>
        <w:spacing w:line="360" w:lineRule="auto"/>
        <w:ind w:firstLineChars="342" w:firstLine="718"/>
        <w:rPr>
          <w:rFonts w:ascii="宋体" w:hAnsi="宋体"/>
          <w:szCs w:val="21"/>
        </w:rPr>
      </w:pPr>
      <w:r>
        <w:rPr>
          <w:rFonts w:ascii="宋体" w:hAnsi="宋体"/>
          <w:szCs w:val="21"/>
        </w:rPr>
        <w:t>（2）随同本投标函递交的投标函附录属于合同文件的组成部分。</w:t>
      </w:r>
    </w:p>
    <w:p w:rsidR="006474A5" w:rsidRDefault="006474A5">
      <w:pPr>
        <w:spacing w:line="360" w:lineRule="auto"/>
        <w:ind w:firstLineChars="342" w:firstLine="718"/>
        <w:rPr>
          <w:rFonts w:ascii="宋体" w:hAnsi="宋体"/>
          <w:szCs w:val="21"/>
        </w:rPr>
      </w:pPr>
      <w:r>
        <w:rPr>
          <w:rFonts w:ascii="宋体" w:hAnsi="宋体"/>
          <w:szCs w:val="21"/>
        </w:rPr>
        <w:t>（3）我方承诺按照招标文件规定向你方递交履约担保。</w:t>
      </w:r>
    </w:p>
    <w:p w:rsidR="006474A5" w:rsidRDefault="006474A5">
      <w:pPr>
        <w:spacing w:line="360" w:lineRule="auto"/>
        <w:ind w:firstLineChars="342" w:firstLine="718"/>
        <w:rPr>
          <w:rFonts w:ascii="宋体" w:hAnsi="宋体"/>
          <w:szCs w:val="21"/>
        </w:rPr>
      </w:pPr>
      <w:r>
        <w:rPr>
          <w:rFonts w:ascii="宋体" w:hAnsi="宋体"/>
          <w:szCs w:val="21"/>
        </w:rPr>
        <w:t>（4）我方承诺在合同约定的期限内完成并移交全部合同工程。</w:t>
      </w:r>
    </w:p>
    <w:p w:rsidR="006474A5" w:rsidRDefault="006474A5">
      <w:pPr>
        <w:spacing w:line="360" w:lineRule="auto"/>
        <w:ind w:firstLineChars="200" w:firstLine="420"/>
        <w:rPr>
          <w:rFonts w:ascii="宋体" w:hAnsi="宋体"/>
          <w:szCs w:val="21"/>
        </w:rPr>
      </w:pPr>
      <w:r>
        <w:rPr>
          <w:rFonts w:ascii="宋体" w:hAnsi="宋体"/>
          <w:szCs w:val="21"/>
        </w:rPr>
        <w:t>5．</w:t>
      </w:r>
      <w:r>
        <w:rPr>
          <w:rFonts w:ascii="宋体" w:hAnsi="宋体" w:hint="eastAsia"/>
        </w:rPr>
        <w:t>我方在此声明，所递交的投标文件及有关资料内容完整、真实和准确，且不存在第二章“投标人须知”第</w:t>
      </w: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rPr>
          <w:t>1.4.2</w:t>
        </w:r>
      </w:smartTag>
      <w:r>
        <w:rPr>
          <w:rFonts w:ascii="宋体" w:hAnsi="宋体" w:hint="eastAsia"/>
        </w:rPr>
        <w:t>项规定的任何一种情形。</w:t>
      </w:r>
    </w:p>
    <w:p w:rsidR="006474A5" w:rsidRDefault="006474A5">
      <w:pPr>
        <w:spacing w:line="360" w:lineRule="auto"/>
        <w:ind w:firstLineChars="200" w:firstLine="420"/>
        <w:rPr>
          <w:rFonts w:ascii="宋体" w:hAnsi="宋体"/>
          <w:szCs w:val="21"/>
        </w:rPr>
      </w:pPr>
      <w:r>
        <w:rPr>
          <w:rFonts w:ascii="宋体" w:hAnsi="宋体" w:hint="eastAsia"/>
          <w:szCs w:val="21"/>
        </w:rPr>
        <w:t>6．</w:t>
      </w:r>
      <w:r>
        <w:rPr>
          <w:rFonts w:ascii="宋体" w:hAnsi="宋体"/>
          <w:szCs w:val="21"/>
          <w:u w:val="single"/>
        </w:rPr>
        <w:t xml:space="preserve">                                       </w:t>
      </w:r>
      <w:r>
        <w:rPr>
          <w:rFonts w:ascii="宋体" w:hAnsi="宋体"/>
          <w:szCs w:val="21"/>
        </w:rPr>
        <w:t>（</w:t>
      </w:r>
      <w:r>
        <w:rPr>
          <w:rFonts w:ascii="宋体" w:hAnsi="宋体" w:hint="eastAsia"/>
          <w:szCs w:val="21"/>
        </w:rPr>
        <w:t>其他</w:t>
      </w:r>
      <w:r>
        <w:rPr>
          <w:rFonts w:ascii="宋体" w:hAnsi="宋体"/>
          <w:szCs w:val="21"/>
        </w:rPr>
        <w:t>补充说明）。</w:t>
      </w:r>
    </w:p>
    <w:p w:rsidR="006474A5" w:rsidRDefault="006474A5">
      <w:pPr>
        <w:spacing w:line="360" w:lineRule="auto"/>
        <w:rPr>
          <w:rFonts w:ascii="宋体" w:hAnsi="宋体"/>
          <w:szCs w:val="21"/>
        </w:rPr>
      </w:pPr>
    </w:p>
    <w:p w:rsidR="006474A5" w:rsidRDefault="006474A5">
      <w:pPr>
        <w:spacing w:line="360" w:lineRule="auto"/>
        <w:ind w:firstLineChars="1750" w:firstLine="3675"/>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（盖单位</w:t>
      </w:r>
      <w:r>
        <w:rPr>
          <w:rFonts w:ascii="宋体" w:hAnsi="宋体" w:hint="eastAsia"/>
          <w:szCs w:val="21"/>
        </w:rPr>
        <w:t>公</w:t>
      </w:r>
      <w:r>
        <w:rPr>
          <w:rFonts w:ascii="宋体" w:hAnsi="宋体"/>
          <w:szCs w:val="21"/>
        </w:rPr>
        <w:t>章）</w:t>
      </w:r>
    </w:p>
    <w:p w:rsidR="006474A5" w:rsidRDefault="006474A5">
      <w:pPr>
        <w:spacing w:line="360" w:lineRule="auto"/>
        <w:ind w:firstLineChars="1750" w:firstLine="3675"/>
        <w:rPr>
          <w:rFonts w:ascii="宋体" w:hAnsi="宋体"/>
          <w:szCs w:val="21"/>
        </w:rPr>
      </w:pPr>
      <w:r>
        <w:rPr>
          <w:rFonts w:ascii="宋体" w:hAnsi="宋体"/>
          <w:szCs w:val="21"/>
        </w:rPr>
        <w:t>法定代表人或其授权委托人：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6474A5" w:rsidRDefault="006474A5">
      <w:pPr>
        <w:spacing w:line="360" w:lineRule="auto"/>
        <w:ind w:firstLineChars="1750" w:firstLine="3675"/>
        <w:rPr>
          <w:rFonts w:ascii="宋体" w:hAnsi="宋体"/>
          <w:szCs w:val="21"/>
        </w:rPr>
      </w:pPr>
      <w:r>
        <w:rPr>
          <w:rFonts w:ascii="宋体" w:hAnsi="宋体"/>
          <w:szCs w:val="21"/>
        </w:rPr>
        <w:t>地址：</w:t>
      </w:r>
      <w:r>
        <w:rPr>
          <w:rFonts w:ascii="宋体" w:hAnsi="宋体"/>
          <w:szCs w:val="21"/>
          <w:u w:val="single"/>
        </w:rPr>
        <w:t xml:space="preserve">                                     </w:t>
      </w:r>
    </w:p>
    <w:p w:rsidR="006474A5" w:rsidRDefault="006474A5">
      <w:pPr>
        <w:spacing w:line="360" w:lineRule="auto"/>
        <w:ind w:firstLineChars="1750" w:firstLine="3675"/>
        <w:rPr>
          <w:rFonts w:ascii="宋体" w:hAnsi="宋体"/>
          <w:szCs w:val="21"/>
        </w:rPr>
      </w:pPr>
      <w:r>
        <w:rPr>
          <w:rFonts w:ascii="宋体" w:hAnsi="宋体"/>
          <w:szCs w:val="21"/>
        </w:rPr>
        <w:t>网址：</w:t>
      </w:r>
      <w:r>
        <w:rPr>
          <w:rFonts w:ascii="宋体" w:hAnsi="宋体"/>
          <w:szCs w:val="21"/>
          <w:u w:val="single"/>
        </w:rPr>
        <w:t xml:space="preserve">                                     </w:t>
      </w:r>
    </w:p>
    <w:p w:rsidR="006474A5" w:rsidRDefault="006474A5">
      <w:pPr>
        <w:spacing w:line="360" w:lineRule="auto"/>
        <w:ind w:firstLineChars="1750" w:firstLine="3675"/>
        <w:rPr>
          <w:rFonts w:ascii="宋体" w:hAnsi="宋体"/>
          <w:szCs w:val="21"/>
        </w:rPr>
      </w:pPr>
      <w:r>
        <w:rPr>
          <w:rFonts w:ascii="宋体" w:hAnsi="宋体"/>
          <w:szCs w:val="21"/>
        </w:rPr>
        <w:t>电话：</w:t>
      </w:r>
      <w:r>
        <w:rPr>
          <w:rFonts w:ascii="宋体" w:hAnsi="宋体"/>
          <w:szCs w:val="21"/>
          <w:u w:val="single"/>
        </w:rPr>
        <w:t xml:space="preserve">                                     </w:t>
      </w:r>
    </w:p>
    <w:p w:rsidR="006474A5" w:rsidRDefault="006474A5">
      <w:pPr>
        <w:spacing w:line="360" w:lineRule="auto"/>
        <w:ind w:firstLineChars="1750" w:firstLine="3675"/>
        <w:rPr>
          <w:rFonts w:ascii="宋体" w:hAnsi="宋体"/>
          <w:szCs w:val="21"/>
        </w:rPr>
      </w:pPr>
      <w:r>
        <w:rPr>
          <w:rFonts w:ascii="宋体" w:hAnsi="宋体"/>
          <w:szCs w:val="21"/>
        </w:rPr>
        <w:t>传真：</w:t>
      </w:r>
      <w:r>
        <w:rPr>
          <w:rFonts w:ascii="宋体" w:hAnsi="宋体"/>
          <w:szCs w:val="21"/>
          <w:u w:val="single"/>
        </w:rPr>
        <w:t xml:space="preserve">                                     </w:t>
      </w:r>
    </w:p>
    <w:p w:rsidR="006474A5" w:rsidRDefault="006474A5">
      <w:pPr>
        <w:spacing w:line="360" w:lineRule="auto"/>
        <w:ind w:firstLineChars="1750" w:firstLine="3675"/>
        <w:rPr>
          <w:rFonts w:ascii="宋体" w:hAnsi="宋体"/>
          <w:szCs w:val="21"/>
        </w:rPr>
      </w:pPr>
      <w:r>
        <w:rPr>
          <w:rFonts w:ascii="宋体" w:hAnsi="宋体"/>
          <w:szCs w:val="21"/>
        </w:rPr>
        <w:t>邮政编码：</w:t>
      </w:r>
      <w:r>
        <w:rPr>
          <w:rFonts w:ascii="宋体" w:hAnsi="宋体"/>
          <w:szCs w:val="21"/>
          <w:u w:val="single"/>
        </w:rPr>
        <w:t xml:space="preserve">                                 </w:t>
      </w:r>
    </w:p>
    <w:p w:rsidR="006474A5" w:rsidRDefault="006474A5">
      <w:pPr>
        <w:spacing w:line="360" w:lineRule="auto"/>
        <w:ind w:firstLineChars="1750" w:firstLine="3675"/>
        <w:rPr>
          <w:rFonts w:ascii="宋体" w:hAnsi="宋体"/>
          <w:szCs w:val="21"/>
        </w:rPr>
      </w:pPr>
    </w:p>
    <w:p w:rsidR="006474A5" w:rsidRDefault="006474A5">
      <w:pPr>
        <w:spacing w:line="360" w:lineRule="auto"/>
        <w:ind w:firstLineChars="2400" w:firstLine="5040"/>
        <w:rPr>
          <w:rFonts w:ascii="宋体" w:hAnsi="宋体"/>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6474A5" w:rsidRDefault="006474A5">
      <w:pPr>
        <w:spacing w:line="360" w:lineRule="auto"/>
        <w:rPr>
          <w:rFonts w:ascii="宋体" w:hAnsi="宋体" w:cs="宋体"/>
          <w:sz w:val="24"/>
          <w:szCs w:val="23"/>
        </w:rPr>
      </w:pPr>
      <w:bookmarkStart w:id="231" w:name="_Toc144974859"/>
      <w:bookmarkStart w:id="232" w:name="_Toc152042579"/>
      <w:bookmarkStart w:id="233" w:name="_Toc152045790"/>
      <w:bookmarkStart w:id="234" w:name="_Toc344483718"/>
    </w:p>
    <w:p w:rsidR="006474A5" w:rsidRDefault="006474A5">
      <w:pPr>
        <w:spacing w:line="360" w:lineRule="auto"/>
        <w:rPr>
          <w:rFonts w:ascii="宋体" w:hAnsi="宋体" w:cs="宋体"/>
          <w:sz w:val="24"/>
          <w:szCs w:val="23"/>
        </w:rPr>
      </w:pPr>
    </w:p>
    <w:p w:rsidR="006474A5" w:rsidRDefault="006474A5">
      <w:pPr>
        <w:spacing w:line="360" w:lineRule="auto"/>
        <w:jc w:val="center"/>
        <w:rPr>
          <w:rFonts w:ascii="宋体" w:hAnsi="宋体" w:cs="宋体"/>
          <w:b/>
          <w:sz w:val="24"/>
          <w:szCs w:val="23"/>
        </w:rPr>
      </w:pPr>
      <w:r>
        <w:rPr>
          <w:rFonts w:ascii="宋体" w:hAnsi="宋体" w:cs="宋体"/>
          <w:b/>
          <w:sz w:val="24"/>
          <w:szCs w:val="23"/>
        </w:rPr>
        <w:lastRenderedPageBreak/>
        <w:t>（二）投标函附录</w:t>
      </w:r>
      <w:bookmarkEnd w:id="231"/>
      <w:bookmarkEnd w:id="232"/>
      <w:bookmarkEnd w:id="233"/>
      <w:bookmarkEnd w:id="234"/>
    </w:p>
    <w:tbl>
      <w:tblPr>
        <w:tblpPr w:leftFromText="181" w:rightFromText="181" w:vertAnchor="text" w:horzAnchor="margin" w:tblpY="12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0"/>
        <w:gridCol w:w="2262"/>
        <w:gridCol w:w="6028"/>
      </w:tblGrid>
      <w:tr w:rsidR="006474A5">
        <w:trPr>
          <w:cantSplit/>
          <w:trHeight w:val="796"/>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工程名称</w:t>
            </w:r>
          </w:p>
        </w:tc>
        <w:tc>
          <w:tcPr>
            <w:tcW w:w="6028" w:type="dxa"/>
            <w:vAlign w:val="center"/>
          </w:tcPr>
          <w:p w:rsidR="006474A5" w:rsidRDefault="006474A5">
            <w:pPr>
              <w:spacing w:line="360" w:lineRule="auto"/>
              <w:rPr>
                <w:rFonts w:ascii="宋体" w:hAnsi="宋体"/>
                <w:sz w:val="24"/>
              </w:rPr>
            </w:pPr>
          </w:p>
        </w:tc>
      </w:tr>
      <w:tr w:rsidR="006474A5">
        <w:trPr>
          <w:cantSplit/>
          <w:trHeight w:val="796"/>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投标人</w:t>
            </w:r>
          </w:p>
        </w:tc>
        <w:tc>
          <w:tcPr>
            <w:tcW w:w="6028" w:type="dxa"/>
            <w:vAlign w:val="center"/>
          </w:tcPr>
          <w:p w:rsidR="006474A5" w:rsidRDefault="006474A5">
            <w:pPr>
              <w:spacing w:line="360" w:lineRule="auto"/>
              <w:rPr>
                <w:rFonts w:ascii="宋体" w:hAnsi="宋体"/>
                <w:sz w:val="24"/>
              </w:rPr>
            </w:pPr>
          </w:p>
        </w:tc>
      </w:tr>
      <w:tr w:rsidR="006474A5">
        <w:trPr>
          <w:cantSplit/>
          <w:trHeight w:val="796"/>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投标范围</w:t>
            </w:r>
          </w:p>
        </w:tc>
        <w:tc>
          <w:tcPr>
            <w:tcW w:w="6028" w:type="dxa"/>
            <w:vAlign w:val="center"/>
          </w:tcPr>
          <w:p w:rsidR="006474A5" w:rsidRDefault="006474A5">
            <w:pPr>
              <w:spacing w:line="360" w:lineRule="auto"/>
              <w:jc w:val="center"/>
              <w:rPr>
                <w:rFonts w:ascii="宋体" w:hAnsi="宋体"/>
                <w:szCs w:val="21"/>
              </w:rPr>
            </w:pPr>
          </w:p>
        </w:tc>
      </w:tr>
      <w:tr w:rsidR="006474A5">
        <w:trPr>
          <w:cantSplit/>
          <w:trHeight w:val="797"/>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投标品牌</w:t>
            </w:r>
          </w:p>
        </w:tc>
        <w:tc>
          <w:tcPr>
            <w:tcW w:w="6028" w:type="dxa"/>
            <w:vAlign w:val="center"/>
          </w:tcPr>
          <w:p w:rsidR="006474A5" w:rsidRDefault="006474A5">
            <w:pPr>
              <w:spacing w:line="360" w:lineRule="auto"/>
              <w:jc w:val="center"/>
              <w:rPr>
                <w:rFonts w:ascii="宋体" w:hAnsi="宋体"/>
                <w:szCs w:val="21"/>
              </w:rPr>
            </w:pPr>
          </w:p>
        </w:tc>
      </w:tr>
      <w:tr w:rsidR="006474A5">
        <w:trPr>
          <w:cantSplit/>
          <w:trHeight w:val="878"/>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投标报价（元）</w:t>
            </w:r>
          </w:p>
        </w:tc>
        <w:tc>
          <w:tcPr>
            <w:tcW w:w="6028" w:type="dxa"/>
            <w:vAlign w:val="center"/>
          </w:tcPr>
          <w:p w:rsidR="006474A5" w:rsidRDefault="006474A5">
            <w:pPr>
              <w:spacing w:line="360" w:lineRule="auto"/>
              <w:rPr>
                <w:rFonts w:ascii="宋体" w:hAnsi="宋体"/>
                <w:szCs w:val="21"/>
                <w:u w:val="single"/>
              </w:rPr>
            </w:pPr>
            <w:r>
              <w:rPr>
                <w:rFonts w:ascii="宋体" w:hAnsi="宋体" w:hint="eastAsia"/>
                <w:szCs w:val="21"/>
              </w:rPr>
              <w:t>大写：</w:t>
            </w:r>
            <w:r>
              <w:rPr>
                <w:rFonts w:ascii="宋体" w:hAnsi="宋体" w:hint="eastAsia"/>
                <w:szCs w:val="21"/>
                <w:u w:val="single"/>
              </w:rPr>
              <w:t xml:space="preserve">                          </w:t>
            </w:r>
          </w:p>
          <w:p w:rsidR="006474A5" w:rsidRDefault="006474A5">
            <w:pPr>
              <w:spacing w:line="360" w:lineRule="auto"/>
              <w:rPr>
                <w:rFonts w:ascii="宋体" w:hAnsi="宋体"/>
                <w:szCs w:val="21"/>
                <w:u w:val="single"/>
              </w:rPr>
            </w:pPr>
            <w:r>
              <w:rPr>
                <w:rFonts w:ascii="宋体" w:hAnsi="宋体" w:hint="eastAsia"/>
                <w:szCs w:val="21"/>
              </w:rPr>
              <w:t>小写：</w:t>
            </w:r>
            <w:r>
              <w:rPr>
                <w:rFonts w:ascii="宋体" w:hAnsi="宋体" w:hint="eastAsia"/>
                <w:szCs w:val="21"/>
                <w:u w:val="single"/>
              </w:rPr>
              <w:t xml:space="preserve">                          </w:t>
            </w:r>
          </w:p>
        </w:tc>
      </w:tr>
      <w:tr w:rsidR="006474A5">
        <w:trPr>
          <w:cantSplit/>
          <w:trHeight w:val="958"/>
        </w:trPr>
        <w:tc>
          <w:tcPr>
            <w:tcW w:w="1180" w:type="dxa"/>
            <w:vMerge w:val="restart"/>
            <w:vAlign w:val="center"/>
          </w:tcPr>
          <w:p w:rsidR="006474A5" w:rsidRDefault="006474A5">
            <w:pPr>
              <w:spacing w:line="360" w:lineRule="auto"/>
              <w:jc w:val="center"/>
              <w:rPr>
                <w:rFonts w:ascii="宋体" w:hAnsi="宋体"/>
                <w:sz w:val="24"/>
              </w:rPr>
            </w:pPr>
            <w:r>
              <w:rPr>
                <w:rFonts w:ascii="宋体" w:hAnsi="宋体" w:hint="eastAsia"/>
                <w:sz w:val="24"/>
              </w:rPr>
              <w:t>其中：</w:t>
            </w:r>
          </w:p>
        </w:tc>
        <w:tc>
          <w:tcPr>
            <w:tcW w:w="2262" w:type="dxa"/>
            <w:vAlign w:val="center"/>
          </w:tcPr>
          <w:p w:rsidR="006474A5" w:rsidRDefault="006474A5">
            <w:pPr>
              <w:spacing w:line="360" w:lineRule="auto"/>
              <w:jc w:val="center"/>
              <w:rPr>
                <w:rFonts w:ascii="宋体" w:hAnsi="宋体"/>
                <w:sz w:val="24"/>
              </w:rPr>
            </w:pPr>
            <w:r>
              <w:rPr>
                <w:rFonts w:ascii="宋体" w:hAnsi="宋体" w:hint="eastAsia"/>
                <w:sz w:val="24"/>
              </w:rPr>
              <w:t>设备费（元）</w:t>
            </w:r>
          </w:p>
        </w:tc>
        <w:tc>
          <w:tcPr>
            <w:tcW w:w="6028" w:type="dxa"/>
            <w:vAlign w:val="center"/>
          </w:tcPr>
          <w:p w:rsidR="006474A5" w:rsidRDefault="006474A5">
            <w:pPr>
              <w:spacing w:line="360" w:lineRule="auto"/>
              <w:rPr>
                <w:rFonts w:ascii="宋体" w:hAnsi="宋体"/>
                <w:szCs w:val="21"/>
                <w:u w:val="single"/>
              </w:rPr>
            </w:pPr>
            <w:r>
              <w:rPr>
                <w:rFonts w:ascii="宋体" w:hAnsi="宋体" w:hint="eastAsia"/>
                <w:szCs w:val="21"/>
              </w:rPr>
              <w:t>大写：</w:t>
            </w:r>
            <w:r>
              <w:rPr>
                <w:rFonts w:ascii="宋体" w:hAnsi="宋体" w:hint="eastAsia"/>
                <w:szCs w:val="21"/>
                <w:u w:val="single"/>
              </w:rPr>
              <w:t xml:space="preserve">                          </w:t>
            </w:r>
          </w:p>
          <w:p w:rsidR="006474A5" w:rsidRDefault="006474A5">
            <w:pPr>
              <w:spacing w:line="360" w:lineRule="auto"/>
              <w:rPr>
                <w:rFonts w:ascii="宋体" w:hAnsi="宋体"/>
                <w:szCs w:val="21"/>
                <w:u w:val="single"/>
              </w:rPr>
            </w:pPr>
            <w:r>
              <w:rPr>
                <w:rFonts w:ascii="宋体" w:hAnsi="宋体" w:hint="eastAsia"/>
                <w:szCs w:val="21"/>
              </w:rPr>
              <w:t>小写：</w:t>
            </w:r>
            <w:r>
              <w:rPr>
                <w:rFonts w:ascii="宋体" w:hAnsi="宋体" w:hint="eastAsia"/>
                <w:szCs w:val="21"/>
                <w:u w:val="single"/>
              </w:rPr>
              <w:t xml:space="preserve">                          </w:t>
            </w:r>
          </w:p>
        </w:tc>
      </w:tr>
      <w:tr w:rsidR="006474A5">
        <w:trPr>
          <w:cantSplit/>
          <w:trHeight w:val="969"/>
        </w:trPr>
        <w:tc>
          <w:tcPr>
            <w:tcW w:w="1180" w:type="dxa"/>
            <w:vMerge/>
            <w:vAlign w:val="center"/>
          </w:tcPr>
          <w:p w:rsidR="006474A5" w:rsidRDefault="006474A5">
            <w:pPr>
              <w:spacing w:line="360" w:lineRule="auto"/>
              <w:jc w:val="center"/>
              <w:rPr>
                <w:rFonts w:ascii="宋体" w:hAnsi="宋体"/>
                <w:sz w:val="24"/>
              </w:rPr>
            </w:pPr>
          </w:p>
        </w:tc>
        <w:tc>
          <w:tcPr>
            <w:tcW w:w="2262" w:type="dxa"/>
            <w:vAlign w:val="center"/>
          </w:tcPr>
          <w:p w:rsidR="006474A5" w:rsidRDefault="006474A5">
            <w:pPr>
              <w:spacing w:line="360" w:lineRule="auto"/>
              <w:jc w:val="center"/>
              <w:rPr>
                <w:rFonts w:ascii="宋体" w:hAnsi="宋体"/>
                <w:sz w:val="24"/>
              </w:rPr>
            </w:pPr>
            <w:r>
              <w:rPr>
                <w:rFonts w:ascii="宋体" w:hAnsi="宋体" w:hint="eastAsia"/>
                <w:sz w:val="24"/>
              </w:rPr>
              <w:t>安装费（元）</w:t>
            </w:r>
          </w:p>
        </w:tc>
        <w:tc>
          <w:tcPr>
            <w:tcW w:w="6028" w:type="dxa"/>
            <w:vAlign w:val="center"/>
          </w:tcPr>
          <w:p w:rsidR="006474A5" w:rsidRDefault="006474A5">
            <w:pPr>
              <w:spacing w:line="360" w:lineRule="auto"/>
              <w:rPr>
                <w:rFonts w:ascii="宋体" w:hAnsi="宋体"/>
                <w:szCs w:val="21"/>
                <w:u w:val="single"/>
              </w:rPr>
            </w:pPr>
            <w:r>
              <w:rPr>
                <w:rFonts w:ascii="宋体" w:hAnsi="宋体" w:hint="eastAsia"/>
                <w:szCs w:val="21"/>
              </w:rPr>
              <w:t>大写：</w:t>
            </w:r>
            <w:r>
              <w:rPr>
                <w:rFonts w:ascii="宋体" w:hAnsi="宋体" w:hint="eastAsia"/>
                <w:szCs w:val="21"/>
                <w:u w:val="single"/>
              </w:rPr>
              <w:t xml:space="preserve">                          </w:t>
            </w:r>
          </w:p>
          <w:p w:rsidR="006474A5" w:rsidRDefault="006474A5">
            <w:pPr>
              <w:spacing w:line="360" w:lineRule="auto"/>
              <w:rPr>
                <w:rFonts w:ascii="宋体" w:hAnsi="宋体"/>
                <w:szCs w:val="21"/>
                <w:u w:val="single"/>
              </w:rPr>
            </w:pPr>
            <w:r>
              <w:rPr>
                <w:rFonts w:ascii="宋体" w:hAnsi="宋体" w:hint="eastAsia"/>
                <w:szCs w:val="21"/>
              </w:rPr>
              <w:t>小写：</w:t>
            </w:r>
            <w:r>
              <w:rPr>
                <w:rFonts w:ascii="宋体" w:hAnsi="宋体" w:hint="eastAsia"/>
                <w:szCs w:val="21"/>
                <w:u w:val="single"/>
              </w:rPr>
              <w:t xml:space="preserve">                          </w:t>
            </w:r>
          </w:p>
        </w:tc>
      </w:tr>
      <w:tr w:rsidR="006474A5">
        <w:trPr>
          <w:cantSplit/>
          <w:trHeight w:val="797"/>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投标工期</w:t>
            </w:r>
          </w:p>
        </w:tc>
        <w:tc>
          <w:tcPr>
            <w:tcW w:w="6028" w:type="dxa"/>
            <w:vAlign w:val="center"/>
          </w:tcPr>
          <w:p w:rsidR="006474A5" w:rsidRDefault="006474A5">
            <w:pPr>
              <w:spacing w:line="360" w:lineRule="auto"/>
              <w:rPr>
                <w:rFonts w:ascii="宋体" w:hAnsi="宋体"/>
                <w:szCs w:val="21"/>
              </w:rPr>
            </w:pPr>
          </w:p>
        </w:tc>
      </w:tr>
      <w:tr w:rsidR="006474A5">
        <w:trPr>
          <w:cantSplit/>
          <w:trHeight w:val="796"/>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投标质量</w:t>
            </w:r>
          </w:p>
        </w:tc>
        <w:tc>
          <w:tcPr>
            <w:tcW w:w="6028" w:type="dxa"/>
            <w:vAlign w:val="center"/>
          </w:tcPr>
          <w:p w:rsidR="006474A5" w:rsidRDefault="006474A5">
            <w:pPr>
              <w:spacing w:line="360" w:lineRule="auto"/>
              <w:rPr>
                <w:rFonts w:ascii="宋体" w:hAnsi="宋体"/>
                <w:sz w:val="24"/>
              </w:rPr>
            </w:pPr>
          </w:p>
        </w:tc>
      </w:tr>
      <w:tr w:rsidR="006474A5">
        <w:trPr>
          <w:cantSplit/>
          <w:trHeight w:val="797"/>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售后服务要求</w:t>
            </w:r>
          </w:p>
        </w:tc>
        <w:tc>
          <w:tcPr>
            <w:tcW w:w="6028" w:type="dxa"/>
            <w:vAlign w:val="center"/>
          </w:tcPr>
          <w:p w:rsidR="006474A5" w:rsidRDefault="006474A5">
            <w:pPr>
              <w:spacing w:line="360" w:lineRule="auto"/>
              <w:rPr>
                <w:rFonts w:ascii="宋体" w:hAnsi="宋体"/>
                <w:sz w:val="24"/>
              </w:rPr>
            </w:pPr>
          </w:p>
        </w:tc>
      </w:tr>
      <w:tr w:rsidR="006474A5">
        <w:trPr>
          <w:cantSplit/>
          <w:trHeight w:val="796"/>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投标有效期</w:t>
            </w:r>
          </w:p>
        </w:tc>
        <w:tc>
          <w:tcPr>
            <w:tcW w:w="6028" w:type="dxa"/>
            <w:vAlign w:val="center"/>
          </w:tcPr>
          <w:p w:rsidR="006474A5" w:rsidRDefault="006474A5">
            <w:pPr>
              <w:spacing w:line="360" w:lineRule="auto"/>
              <w:jc w:val="center"/>
              <w:rPr>
                <w:rFonts w:ascii="宋体" w:hAnsi="宋体"/>
                <w:szCs w:val="21"/>
              </w:rPr>
            </w:pPr>
          </w:p>
        </w:tc>
      </w:tr>
      <w:tr w:rsidR="006474A5">
        <w:trPr>
          <w:cantSplit/>
          <w:trHeight w:val="1539"/>
        </w:trPr>
        <w:tc>
          <w:tcPr>
            <w:tcW w:w="3442" w:type="dxa"/>
            <w:gridSpan w:val="2"/>
            <w:vAlign w:val="center"/>
          </w:tcPr>
          <w:p w:rsidR="006474A5" w:rsidRDefault="006474A5">
            <w:pPr>
              <w:spacing w:line="360" w:lineRule="auto"/>
              <w:jc w:val="center"/>
              <w:rPr>
                <w:rFonts w:ascii="宋体" w:hAnsi="宋体"/>
                <w:sz w:val="24"/>
              </w:rPr>
            </w:pPr>
            <w:r>
              <w:rPr>
                <w:rFonts w:ascii="宋体" w:hAnsi="宋体" w:hint="eastAsia"/>
                <w:sz w:val="24"/>
              </w:rPr>
              <w:t>需要说明的问题</w:t>
            </w:r>
          </w:p>
        </w:tc>
        <w:tc>
          <w:tcPr>
            <w:tcW w:w="6028" w:type="dxa"/>
            <w:vAlign w:val="center"/>
          </w:tcPr>
          <w:p w:rsidR="006474A5" w:rsidRDefault="006474A5">
            <w:pPr>
              <w:spacing w:line="360" w:lineRule="auto"/>
              <w:jc w:val="center"/>
              <w:rPr>
                <w:rFonts w:ascii="宋体" w:hAnsi="宋体"/>
                <w:szCs w:val="21"/>
              </w:rPr>
            </w:pPr>
          </w:p>
        </w:tc>
      </w:tr>
    </w:tbl>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ind w:firstLineChars="1750" w:firstLine="3675"/>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w:t>
      </w:r>
      <w:r>
        <w:rPr>
          <w:rFonts w:ascii="宋体" w:hAnsi="宋体" w:hint="eastAsia"/>
          <w:szCs w:val="21"/>
        </w:rPr>
        <w:t>盖单位公章</w:t>
      </w:r>
      <w:r>
        <w:rPr>
          <w:rFonts w:ascii="宋体" w:hAnsi="宋体"/>
          <w:szCs w:val="21"/>
        </w:rPr>
        <w:t>）</w:t>
      </w:r>
    </w:p>
    <w:p w:rsidR="006474A5" w:rsidRDefault="006474A5">
      <w:pPr>
        <w:spacing w:line="360" w:lineRule="auto"/>
        <w:ind w:firstLineChars="1750" w:firstLine="3675"/>
        <w:rPr>
          <w:rFonts w:ascii="宋体" w:hAnsi="宋体"/>
          <w:szCs w:val="21"/>
        </w:rPr>
      </w:pPr>
      <w:r>
        <w:rPr>
          <w:rFonts w:ascii="宋体" w:hAnsi="宋体"/>
          <w:szCs w:val="21"/>
        </w:rPr>
        <w:t>法定代表人或其授权委托人：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6474A5" w:rsidRDefault="006474A5">
      <w:pPr>
        <w:spacing w:line="360" w:lineRule="auto"/>
        <w:ind w:firstLineChars="2700" w:firstLine="5670"/>
        <w:rPr>
          <w:rFonts w:ascii="宋体" w:hAnsi="宋体"/>
          <w:sz w:val="20"/>
          <w:szCs w:val="20"/>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6474A5" w:rsidRDefault="006474A5">
      <w:pPr>
        <w:pStyle w:val="4"/>
        <w:jc w:val="center"/>
        <w:rPr>
          <w:rFonts w:ascii="宋体" w:hAnsi="宋体" w:cs="宋体"/>
          <w:sz w:val="28"/>
          <w:szCs w:val="20"/>
        </w:rPr>
      </w:pPr>
      <w:bookmarkStart w:id="235" w:name="_Toc144974860"/>
      <w:bookmarkStart w:id="236" w:name="_Toc152042580"/>
      <w:bookmarkStart w:id="237" w:name="_Toc152045791"/>
      <w:bookmarkStart w:id="238" w:name="_Toc344483720"/>
      <w:r>
        <w:rPr>
          <w:rFonts w:ascii="宋体" w:hAnsi="宋体" w:cs="宋体" w:hint="eastAsia"/>
          <w:sz w:val="28"/>
          <w:szCs w:val="20"/>
        </w:rPr>
        <w:lastRenderedPageBreak/>
        <w:t>二、</w:t>
      </w:r>
      <w:r>
        <w:rPr>
          <w:rFonts w:ascii="宋体" w:hAnsi="宋体" w:cs="宋体"/>
          <w:sz w:val="28"/>
          <w:szCs w:val="20"/>
        </w:rPr>
        <w:t>法定代表人身份证明</w:t>
      </w:r>
      <w:bookmarkEnd w:id="235"/>
      <w:bookmarkEnd w:id="236"/>
      <w:bookmarkEnd w:id="237"/>
      <w:bookmarkEnd w:id="238"/>
    </w:p>
    <w:p w:rsidR="006474A5" w:rsidRDefault="006474A5">
      <w:pPr>
        <w:spacing w:line="360" w:lineRule="auto"/>
        <w:rPr>
          <w:rFonts w:ascii="宋体" w:hAnsi="宋体"/>
          <w:sz w:val="20"/>
          <w:szCs w:val="20"/>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r>
        <w:rPr>
          <w:rFonts w:ascii="宋体" w:hAnsi="宋体"/>
          <w:szCs w:val="21"/>
        </w:rPr>
        <w:t>投标人名称：</w:t>
      </w:r>
      <w:r>
        <w:rPr>
          <w:rFonts w:ascii="宋体" w:hAnsi="宋体"/>
          <w:szCs w:val="21"/>
          <w:u w:val="single"/>
        </w:rPr>
        <w:t xml:space="preserve">                            </w:t>
      </w:r>
      <w:r>
        <w:rPr>
          <w:rFonts w:ascii="宋体" w:hAnsi="宋体"/>
          <w:szCs w:val="21"/>
        </w:rPr>
        <w:t xml:space="preserve"> </w:t>
      </w:r>
    </w:p>
    <w:p w:rsidR="006474A5" w:rsidRDefault="006474A5">
      <w:pPr>
        <w:spacing w:line="360" w:lineRule="auto"/>
        <w:rPr>
          <w:rFonts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rsidR="006474A5" w:rsidRDefault="006474A5">
      <w:pPr>
        <w:spacing w:line="360" w:lineRule="auto"/>
        <w:rPr>
          <w:rFonts w:ascii="宋体" w:hAnsi="宋体"/>
          <w:szCs w:val="21"/>
        </w:rPr>
      </w:pPr>
      <w:r>
        <w:rPr>
          <w:rFonts w:ascii="宋体" w:hAnsi="宋体"/>
          <w:szCs w:val="21"/>
        </w:rPr>
        <w:t>地址：</w:t>
      </w:r>
      <w:r>
        <w:rPr>
          <w:rFonts w:ascii="宋体" w:hAnsi="宋体"/>
          <w:szCs w:val="21"/>
          <w:u w:val="single"/>
        </w:rPr>
        <w:t xml:space="preserve">                                   </w:t>
      </w:r>
    </w:p>
    <w:p w:rsidR="006474A5" w:rsidRDefault="006474A5">
      <w:pPr>
        <w:spacing w:line="360" w:lineRule="auto"/>
        <w:rPr>
          <w:rFonts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 xml:space="preserve"> 年</w:t>
      </w:r>
      <w:r>
        <w:rPr>
          <w:rFonts w:ascii="宋体" w:hAnsi="宋体"/>
          <w:szCs w:val="21"/>
          <w:u w:val="single"/>
        </w:rPr>
        <w:t xml:space="preserve">       </w:t>
      </w:r>
      <w:r>
        <w:rPr>
          <w:rFonts w:ascii="宋体" w:hAnsi="宋体"/>
          <w:szCs w:val="21"/>
        </w:rPr>
        <w:t xml:space="preserve"> 月</w:t>
      </w:r>
      <w:r>
        <w:rPr>
          <w:rFonts w:ascii="宋体" w:hAnsi="宋体"/>
          <w:szCs w:val="21"/>
          <w:u w:val="single"/>
        </w:rPr>
        <w:t xml:space="preserve">       </w:t>
      </w:r>
      <w:r>
        <w:rPr>
          <w:rFonts w:ascii="宋体" w:hAnsi="宋体"/>
          <w:szCs w:val="21"/>
        </w:rPr>
        <w:t xml:space="preserve"> 日</w:t>
      </w:r>
    </w:p>
    <w:p w:rsidR="006474A5" w:rsidRDefault="006474A5">
      <w:pPr>
        <w:spacing w:line="360" w:lineRule="auto"/>
        <w:rPr>
          <w:rFonts w:ascii="宋体" w:hAnsi="宋体"/>
          <w:szCs w:val="21"/>
        </w:rPr>
      </w:pPr>
      <w:r>
        <w:rPr>
          <w:rFonts w:ascii="宋体" w:hAnsi="宋体"/>
          <w:szCs w:val="21"/>
        </w:rPr>
        <w:t>经营期限：</w:t>
      </w:r>
      <w:r>
        <w:rPr>
          <w:rFonts w:ascii="宋体" w:hAnsi="宋体"/>
          <w:szCs w:val="21"/>
          <w:u w:val="single"/>
        </w:rPr>
        <w:t xml:space="preserve">                               </w:t>
      </w:r>
    </w:p>
    <w:p w:rsidR="006474A5" w:rsidRDefault="006474A5">
      <w:pPr>
        <w:spacing w:line="360" w:lineRule="auto"/>
        <w:rPr>
          <w:rFonts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rsidR="006474A5" w:rsidRDefault="006474A5">
      <w:pPr>
        <w:spacing w:line="360" w:lineRule="auto"/>
        <w:rPr>
          <w:rFonts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ascii="宋体" w:hAnsi="宋体" w:hint="eastAsia"/>
          <w:szCs w:val="21"/>
        </w:rPr>
        <w:t>（</w:t>
      </w:r>
      <w:r>
        <w:rPr>
          <w:rFonts w:ascii="宋体" w:hAnsi="宋体"/>
          <w:szCs w:val="21"/>
        </w:rPr>
        <w:t>投标人名称</w:t>
      </w:r>
      <w:r>
        <w:rPr>
          <w:rFonts w:ascii="宋体" w:hAnsi="宋体" w:hint="eastAsia"/>
          <w:szCs w:val="21"/>
        </w:rPr>
        <w:t>）</w:t>
      </w:r>
      <w:r>
        <w:rPr>
          <w:rFonts w:ascii="宋体" w:hAnsi="宋体"/>
          <w:szCs w:val="21"/>
        </w:rPr>
        <w:t>的法定代表人。</w:t>
      </w:r>
    </w:p>
    <w:p w:rsidR="006474A5" w:rsidRDefault="006474A5">
      <w:pPr>
        <w:spacing w:line="360" w:lineRule="auto"/>
        <w:ind w:firstLineChars="200" w:firstLine="420"/>
        <w:rPr>
          <w:rFonts w:ascii="宋体" w:hAnsi="宋体"/>
          <w:szCs w:val="21"/>
        </w:rPr>
      </w:pPr>
      <w:r>
        <w:rPr>
          <w:rFonts w:ascii="宋体" w:hAnsi="宋体"/>
          <w:szCs w:val="21"/>
        </w:rPr>
        <w:t>特此证明。</w:t>
      </w: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r>
        <w:rPr>
          <w:rFonts w:ascii="宋体" w:hAnsi="宋体"/>
          <w:szCs w:val="21"/>
        </w:rPr>
        <w:t xml:space="preserve">                          投标人：</w:t>
      </w:r>
      <w:r>
        <w:rPr>
          <w:rFonts w:ascii="宋体" w:hAnsi="宋体"/>
          <w:szCs w:val="21"/>
          <w:u w:val="single"/>
        </w:rPr>
        <w:t xml:space="preserve">                 </w:t>
      </w:r>
      <w:r>
        <w:rPr>
          <w:rFonts w:ascii="宋体" w:hAnsi="宋体"/>
          <w:szCs w:val="21"/>
        </w:rPr>
        <w:t>（盖单位</w:t>
      </w:r>
      <w:r>
        <w:rPr>
          <w:rFonts w:ascii="宋体" w:hAnsi="宋体" w:hint="eastAsia"/>
          <w:szCs w:val="21"/>
        </w:rPr>
        <w:t>公</w:t>
      </w:r>
      <w:r>
        <w:rPr>
          <w:rFonts w:ascii="宋体" w:hAnsi="宋体"/>
          <w:szCs w:val="21"/>
        </w:rPr>
        <w:t>章）</w:t>
      </w:r>
    </w:p>
    <w:p w:rsidR="006474A5" w:rsidRDefault="006474A5">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 xml:space="preserve">日           </w:t>
      </w:r>
    </w:p>
    <w:p w:rsidR="006474A5" w:rsidRDefault="006474A5">
      <w:pPr>
        <w:spacing w:line="360" w:lineRule="auto"/>
        <w:rPr>
          <w:rFonts w:ascii="宋体" w:hAnsi="宋体"/>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5"/>
      </w:tblGrid>
      <w:tr w:rsidR="006474A5">
        <w:trPr>
          <w:trHeight w:val="4029"/>
        </w:trPr>
        <w:tc>
          <w:tcPr>
            <w:tcW w:w="8505" w:type="dxa"/>
            <w:vAlign w:val="center"/>
          </w:tcPr>
          <w:p w:rsidR="006474A5" w:rsidRDefault="006474A5">
            <w:pPr>
              <w:spacing w:line="360" w:lineRule="auto"/>
              <w:jc w:val="center"/>
              <w:rPr>
                <w:rFonts w:ascii="宋体" w:hAnsi="宋体"/>
                <w:sz w:val="32"/>
                <w:szCs w:val="32"/>
              </w:rPr>
            </w:pPr>
            <w:r>
              <w:rPr>
                <w:rFonts w:ascii="宋体" w:hAnsi="宋体" w:hint="eastAsia"/>
                <w:sz w:val="32"/>
                <w:szCs w:val="32"/>
              </w:rPr>
              <w:t>法定代表人身份证扫描件</w:t>
            </w:r>
          </w:p>
          <w:p w:rsidR="006474A5" w:rsidRDefault="006474A5">
            <w:pPr>
              <w:spacing w:line="360" w:lineRule="auto"/>
              <w:jc w:val="center"/>
              <w:rPr>
                <w:rFonts w:ascii="宋体" w:hAnsi="宋体"/>
                <w:szCs w:val="21"/>
              </w:rPr>
            </w:pPr>
            <w:r>
              <w:rPr>
                <w:rFonts w:ascii="宋体" w:hAnsi="宋体" w:hint="eastAsia"/>
                <w:szCs w:val="21"/>
              </w:rPr>
              <w:t>（本证件需直接扫描（正、反面）插入文档，不允许粘贴）</w:t>
            </w:r>
          </w:p>
        </w:tc>
      </w:tr>
    </w:tbl>
    <w:p w:rsidR="006474A5" w:rsidRDefault="006474A5">
      <w:pPr>
        <w:spacing w:line="360" w:lineRule="auto"/>
        <w:rPr>
          <w:rFonts w:ascii="宋体" w:hAnsi="宋体"/>
          <w:szCs w:val="21"/>
        </w:rPr>
      </w:pPr>
    </w:p>
    <w:p w:rsidR="006474A5" w:rsidRDefault="006474A5">
      <w:pPr>
        <w:spacing w:line="360" w:lineRule="auto"/>
        <w:rPr>
          <w:rFonts w:ascii="宋体" w:hAnsi="宋体"/>
          <w:sz w:val="20"/>
          <w:szCs w:val="20"/>
        </w:rPr>
      </w:pPr>
    </w:p>
    <w:p w:rsidR="006474A5" w:rsidRDefault="006474A5">
      <w:pPr>
        <w:pStyle w:val="4"/>
        <w:jc w:val="center"/>
        <w:rPr>
          <w:rFonts w:ascii="宋体" w:hAnsi="宋体" w:cs="宋体"/>
          <w:sz w:val="28"/>
          <w:szCs w:val="20"/>
        </w:rPr>
      </w:pPr>
      <w:bookmarkStart w:id="239" w:name="_Toc152042581"/>
      <w:bookmarkStart w:id="240" w:name="_Toc152045792"/>
      <w:bookmarkStart w:id="241" w:name="_Toc144974861"/>
      <w:r>
        <w:rPr>
          <w:rFonts w:ascii="宋体" w:hAnsi="宋体" w:cs="宋体"/>
          <w:sz w:val="28"/>
          <w:szCs w:val="20"/>
        </w:rPr>
        <w:br w:type="page"/>
      </w:r>
      <w:bookmarkStart w:id="242" w:name="_Toc344483722"/>
      <w:r>
        <w:rPr>
          <w:rFonts w:ascii="宋体" w:hAnsi="宋体" w:cs="宋体" w:hint="eastAsia"/>
          <w:sz w:val="28"/>
          <w:szCs w:val="20"/>
        </w:rPr>
        <w:lastRenderedPageBreak/>
        <w:t>三、</w:t>
      </w:r>
      <w:r>
        <w:rPr>
          <w:rFonts w:ascii="宋体" w:hAnsi="宋体" w:cs="宋体"/>
          <w:sz w:val="28"/>
          <w:szCs w:val="20"/>
        </w:rPr>
        <w:t>授权委托书</w:t>
      </w:r>
      <w:bookmarkEnd w:id="239"/>
      <w:bookmarkEnd w:id="240"/>
      <w:bookmarkEnd w:id="241"/>
      <w:bookmarkEnd w:id="242"/>
    </w:p>
    <w:p w:rsidR="006474A5" w:rsidRDefault="006474A5">
      <w:pPr>
        <w:spacing w:line="360" w:lineRule="auto"/>
        <w:rPr>
          <w:rFonts w:ascii="宋体" w:hAnsi="宋体"/>
          <w:szCs w:val="21"/>
        </w:rPr>
      </w:pPr>
    </w:p>
    <w:p w:rsidR="006474A5" w:rsidRDefault="006474A5">
      <w:pPr>
        <w:autoSpaceDE w:val="0"/>
        <w:autoSpaceDN w:val="0"/>
        <w:adjustRightInd w:val="0"/>
        <w:spacing w:line="360" w:lineRule="auto"/>
        <w:ind w:firstLineChars="200" w:firstLine="420"/>
        <w:jc w:val="left"/>
        <w:rPr>
          <w:rFonts w:ascii="宋体" w:hAnsi="宋体" w:cs="仿宋_GB2312"/>
          <w:kern w:val="0"/>
          <w:szCs w:val="21"/>
        </w:rPr>
      </w:pPr>
      <w:bookmarkStart w:id="243" w:name="_Toc144974862"/>
      <w:r>
        <w:rPr>
          <w:rFonts w:ascii="宋体" w:hAnsi="宋体" w:cs="仿宋_GB2312" w:hint="eastAsia"/>
          <w:kern w:val="0"/>
          <w:szCs w:val="21"/>
        </w:rPr>
        <w:t xml:space="preserve">本人 </w:t>
      </w:r>
      <w:r>
        <w:rPr>
          <w:rFonts w:ascii="宋体" w:hAnsi="宋体" w:cs="仿宋_GB2312" w:hint="eastAsia"/>
          <w:kern w:val="0"/>
          <w:szCs w:val="21"/>
          <w:u w:val="single"/>
        </w:rPr>
        <w:t xml:space="preserve">       </w:t>
      </w:r>
      <w:r>
        <w:rPr>
          <w:rFonts w:ascii="宋体" w:hAnsi="宋体" w:cs="仿宋_GB2312" w:hint="eastAsia"/>
          <w:kern w:val="0"/>
          <w:szCs w:val="21"/>
        </w:rPr>
        <w:t>（姓名）系</w:t>
      </w:r>
      <w:r>
        <w:rPr>
          <w:rFonts w:ascii="宋体" w:hAnsi="宋体" w:cs="仿宋_GB2312" w:hint="eastAsia"/>
          <w:kern w:val="0"/>
          <w:szCs w:val="21"/>
          <w:u w:val="single"/>
        </w:rPr>
        <w:t xml:space="preserve">       </w:t>
      </w:r>
      <w:r>
        <w:rPr>
          <w:rFonts w:ascii="宋体" w:hAnsi="宋体" w:cs="仿宋_GB2312" w:hint="eastAsia"/>
          <w:kern w:val="0"/>
          <w:szCs w:val="21"/>
        </w:rPr>
        <w:t>（投标人名称）的法定代表人，现委托</w:t>
      </w:r>
      <w:r>
        <w:rPr>
          <w:rFonts w:ascii="宋体" w:hAnsi="宋体" w:cs="仿宋_GB2312" w:hint="eastAsia"/>
          <w:kern w:val="0"/>
          <w:szCs w:val="21"/>
          <w:u w:val="single"/>
        </w:rPr>
        <w:t xml:space="preserve">       </w:t>
      </w:r>
      <w:r>
        <w:rPr>
          <w:rFonts w:ascii="宋体" w:hAnsi="宋体" w:cs="仿宋_GB2312" w:hint="eastAsia"/>
          <w:kern w:val="0"/>
          <w:szCs w:val="21"/>
        </w:rPr>
        <w:t>（姓名）为我方代理人。代理人根据授权，以我方名义签署、澄清、说明、补正、递交、撤回、修改</w:t>
      </w:r>
      <w:r>
        <w:rPr>
          <w:rFonts w:ascii="宋体" w:hAnsi="宋体" w:cs="仿宋_GB2312" w:hint="eastAsia"/>
          <w:kern w:val="0"/>
          <w:szCs w:val="21"/>
          <w:u w:val="single"/>
        </w:rPr>
        <w:t xml:space="preserve"> 　　　　　　　　　</w:t>
      </w:r>
      <w:r>
        <w:rPr>
          <w:rFonts w:ascii="宋体" w:hAnsi="宋体" w:cs="仿宋_GB2312" w:hint="eastAsia"/>
          <w:kern w:val="0"/>
          <w:szCs w:val="21"/>
        </w:rPr>
        <w:t>（项目名称）</w:t>
      </w:r>
      <w:r>
        <w:rPr>
          <w:rFonts w:ascii="宋体" w:hAnsi="宋体" w:cs="仿宋_GB2312" w:hint="eastAsia"/>
          <w:kern w:val="0"/>
          <w:szCs w:val="21"/>
          <w:u w:val="single"/>
        </w:rPr>
        <w:t xml:space="preserve">　　　</w:t>
      </w:r>
      <w:r>
        <w:rPr>
          <w:rFonts w:ascii="宋体" w:hAnsi="宋体" w:cs="仿宋_GB2312" w:hint="eastAsia"/>
          <w:kern w:val="0"/>
          <w:szCs w:val="21"/>
        </w:rPr>
        <w:t>标段投标文件、签订合同和处理有关事宜，其法律后果由我方承担。</w:t>
      </w:r>
    </w:p>
    <w:p w:rsidR="006474A5" w:rsidRDefault="006474A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委托期限：</w:t>
      </w:r>
      <w:r>
        <w:rPr>
          <w:rFonts w:ascii="宋体" w:hAnsi="宋体" w:cs="仿宋_GB2312" w:hint="eastAsia"/>
          <w:kern w:val="0"/>
          <w:szCs w:val="21"/>
          <w:u w:val="single"/>
        </w:rPr>
        <w:t xml:space="preserve">           </w:t>
      </w:r>
      <w:r>
        <w:rPr>
          <w:rFonts w:ascii="宋体" w:hAnsi="宋体" w:cs="仿宋_GB2312" w:hint="eastAsia"/>
          <w:kern w:val="0"/>
          <w:szCs w:val="21"/>
        </w:rPr>
        <w:t>。</w:t>
      </w:r>
    </w:p>
    <w:p w:rsidR="006474A5" w:rsidRDefault="006474A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代理人无转委托权。</w:t>
      </w:r>
    </w:p>
    <w:p w:rsidR="006474A5" w:rsidRDefault="006474A5">
      <w:pPr>
        <w:autoSpaceDE w:val="0"/>
        <w:autoSpaceDN w:val="0"/>
        <w:adjustRightInd w:val="0"/>
        <w:spacing w:line="360" w:lineRule="auto"/>
        <w:ind w:firstLineChars="200" w:firstLine="420"/>
        <w:jc w:val="left"/>
        <w:rPr>
          <w:rFonts w:ascii="宋体" w:hAnsi="宋体" w:cs="仿宋_GB2312"/>
          <w:kern w:val="0"/>
          <w:szCs w:val="21"/>
        </w:rPr>
      </w:pPr>
      <w:r>
        <w:rPr>
          <w:rFonts w:ascii="宋体" w:hAnsi="宋体" w:cs="仿宋_GB2312" w:hint="eastAsia"/>
          <w:kern w:val="0"/>
          <w:szCs w:val="21"/>
        </w:rPr>
        <w:t>附：被授权人身份证明</w:t>
      </w:r>
    </w:p>
    <w:p w:rsidR="006474A5" w:rsidRDefault="006474A5">
      <w:pPr>
        <w:autoSpaceDE w:val="0"/>
        <w:autoSpaceDN w:val="0"/>
        <w:adjustRightInd w:val="0"/>
        <w:spacing w:line="360" w:lineRule="auto"/>
        <w:ind w:firstLineChars="200" w:firstLine="420"/>
        <w:jc w:val="left"/>
        <w:rPr>
          <w:rFonts w:ascii="宋体" w:hAnsi="宋体" w:cs="仿宋_GB2312"/>
          <w:kern w:val="0"/>
          <w:szCs w:val="21"/>
        </w:rPr>
      </w:pPr>
    </w:p>
    <w:p w:rsidR="006474A5" w:rsidRDefault="006474A5">
      <w:pPr>
        <w:autoSpaceDE w:val="0"/>
        <w:autoSpaceDN w:val="0"/>
        <w:adjustRightInd w:val="0"/>
        <w:spacing w:line="360" w:lineRule="auto"/>
        <w:ind w:firstLineChars="200" w:firstLine="420"/>
        <w:jc w:val="left"/>
        <w:rPr>
          <w:rFonts w:ascii="宋体" w:hAnsi="宋体" w:cs="仿宋_GB2312"/>
          <w:kern w:val="0"/>
          <w:szCs w:val="21"/>
        </w:rPr>
      </w:pPr>
    </w:p>
    <w:p w:rsidR="006474A5" w:rsidRDefault="006474A5">
      <w:pPr>
        <w:autoSpaceDE w:val="0"/>
        <w:autoSpaceDN w:val="0"/>
        <w:adjustRightInd w:val="0"/>
        <w:spacing w:line="360" w:lineRule="auto"/>
        <w:ind w:firstLineChars="1542" w:firstLine="3238"/>
        <w:jc w:val="left"/>
        <w:rPr>
          <w:rFonts w:ascii="宋体" w:hAnsi="宋体" w:cs="仿宋_GB2312"/>
          <w:kern w:val="0"/>
          <w:szCs w:val="21"/>
        </w:rPr>
      </w:pPr>
      <w:r>
        <w:rPr>
          <w:rFonts w:ascii="宋体" w:hAnsi="宋体" w:cs="仿宋_GB2312" w:hint="eastAsia"/>
          <w:kern w:val="0"/>
          <w:szCs w:val="21"/>
        </w:rPr>
        <w:t>投标人：</w:t>
      </w:r>
      <w:r>
        <w:rPr>
          <w:rFonts w:ascii="宋体" w:hAnsi="宋体" w:cs="仿宋_GB2312" w:hint="eastAsia"/>
          <w:kern w:val="0"/>
          <w:szCs w:val="21"/>
          <w:u w:val="single"/>
        </w:rPr>
        <w:t xml:space="preserve">                           </w:t>
      </w:r>
      <w:r>
        <w:rPr>
          <w:rFonts w:ascii="宋体" w:hAnsi="宋体" w:cs="仿宋_GB2312" w:hint="eastAsia"/>
          <w:kern w:val="0"/>
          <w:szCs w:val="21"/>
        </w:rPr>
        <w:t>（盖单位公章）</w:t>
      </w:r>
    </w:p>
    <w:p w:rsidR="006474A5" w:rsidRDefault="006474A5">
      <w:pPr>
        <w:autoSpaceDE w:val="0"/>
        <w:autoSpaceDN w:val="0"/>
        <w:adjustRightInd w:val="0"/>
        <w:spacing w:line="360" w:lineRule="auto"/>
        <w:ind w:firstLineChars="1542" w:firstLine="3238"/>
        <w:jc w:val="left"/>
        <w:rPr>
          <w:rFonts w:ascii="宋体" w:hAnsi="宋体" w:cs="仿宋_GB2312"/>
          <w:kern w:val="0"/>
          <w:szCs w:val="21"/>
        </w:rPr>
      </w:pPr>
      <w:r>
        <w:rPr>
          <w:rFonts w:ascii="宋体" w:hAnsi="宋体" w:cs="仿宋_GB2312" w:hint="eastAsia"/>
          <w:kern w:val="0"/>
          <w:szCs w:val="21"/>
        </w:rPr>
        <w:t>法定代表人：</w:t>
      </w:r>
      <w:r>
        <w:rPr>
          <w:rFonts w:ascii="宋体" w:hAnsi="宋体" w:cs="仿宋_GB2312" w:hint="eastAsia"/>
          <w:kern w:val="0"/>
          <w:szCs w:val="21"/>
          <w:u w:val="single"/>
        </w:rPr>
        <w:t xml:space="preserve">                          </w:t>
      </w:r>
      <w:r>
        <w:rPr>
          <w:rFonts w:ascii="宋体" w:hAnsi="宋体" w:cs="仿宋_GB2312" w:hint="eastAsia"/>
          <w:kern w:val="0"/>
          <w:szCs w:val="21"/>
        </w:rPr>
        <w:t xml:space="preserve"> （签字）</w:t>
      </w:r>
    </w:p>
    <w:p w:rsidR="006474A5" w:rsidRDefault="006474A5">
      <w:pPr>
        <w:autoSpaceDE w:val="0"/>
        <w:autoSpaceDN w:val="0"/>
        <w:adjustRightInd w:val="0"/>
        <w:spacing w:line="360" w:lineRule="auto"/>
        <w:ind w:firstLineChars="1542" w:firstLine="3238"/>
        <w:jc w:val="left"/>
        <w:rPr>
          <w:rFonts w:ascii="宋体" w:hAnsi="宋体" w:cs="仿宋_GB2312"/>
          <w:kern w:val="0"/>
          <w:szCs w:val="21"/>
        </w:rPr>
      </w:pPr>
      <w:r>
        <w:rPr>
          <w:rFonts w:ascii="宋体" w:hAnsi="宋体" w:cs="仿宋_GB2312" w:hint="eastAsia"/>
          <w:kern w:val="0"/>
          <w:szCs w:val="21"/>
        </w:rPr>
        <w:t>身份证号码：</w:t>
      </w:r>
      <w:r>
        <w:rPr>
          <w:rFonts w:ascii="宋体" w:hAnsi="宋体" w:cs="仿宋_GB2312" w:hint="eastAsia"/>
          <w:kern w:val="0"/>
          <w:szCs w:val="21"/>
          <w:u w:val="single"/>
        </w:rPr>
        <w:t xml:space="preserve">                                  </w:t>
      </w:r>
    </w:p>
    <w:p w:rsidR="006474A5" w:rsidRDefault="006474A5">
      <w:pPr>
        <w:autoSpaceDE w:val="0"/>
        <w:autoSpaceDN w:val="0"/>
        <w:adjustRightInd w:val="0"/>
        <w:spacing w:line="360" w:lineRule="auto"/>
        <w:ind w:firstLineChars="1542" w:firstLine="3238"/>
        <w:jc w:val="left"/>
        <w:rPr>
          <w:rFonts w:ascii="宋体" w:hAnsi="宋体" w:cs="仿宋_GB2312"/>
          <w:kern w:val="0"/>
          <w:szCs w:val="21"/>
        </w:rPr>
      </w:pPr>
      <w:r>
        <w:rPr>
          <w:rFonts w:ascii="宋体" w:hAnsi="宋体" w:cs="仿宋_GB2312" w:hint="eastAsia"/>
          <w:kern w:val="0"/>
          <w:szCs w:val="21"/>
        </w:rPr>
        <w:t>授权委托人：</w:t>
      </w:r>
      <w:r>
        <w:rPr>
          <w:rFonts w:ascii="宋体" w:hAnsi="宋体" w:cs="仿宋_GB2312" w:hint="eastAsia"/>
          <w:kern w:val="0"/>
          <w:szCs w:val="21"/>
          <w:u w:val="single"/>
        </w:rPr>
        <w:t xml:space="preserve">                          </w:t>
      </w:r>
      <w:r>
        <w:rPr>
          <w:rFonts w:ascii="宋体" w:hAnsi="宋体" w:cs="仿宋_GB2312" w:hint="eastAsia"/>
          <w:kern w:val="0"/>
          <w:szCs w:val="21"/>
        </w:rPr>
        <w:t xml:space="preserve"> （签字）</w:t>
      </w:r>
    </w:p>
    <w:p w:rsidR="006474A5" w:rsidRDefault="006474A5">
      <w:pPr>
        <w:autoSpaceDE w:val="0"/>
        <w:autoSpaceDN w:val="0"/>
        <w:adjustRightInd w:val="0"/>
        <w:spacing w:line="360" w:lineRule="auto"/>
        <w:ind w:firstLineChars="1542" w:firstLine="3238"/>
        <w:jc w:val="left"/>
        <w:rPr>
          <w:rFonts w:ascii="宋体" w:hAnsi="宋体" w:cs="仿宋_GB2312"/>
          <w:kern w:val="0"/>
          <w:szCs w:val="21"/>
        </w:rPr>
      </w:pPr>
      <w:r>
        <w:rPr>
          <w:rFonts w:ascii="宋体" w:hAnsi="宋体" w:cs="仿宋_GB2312" w:hint="eastAsia"/>
          <w:kern w:val="0"/>
          <w:szCs w:val="21"/>
        </w:rPr>
        <w:t>身份证号码：</w:t>
      </w:r>
      <w:r>
        <w:rPr>
          <w:rFonts w:ascii="宋体" w:hAnsi="宋体" w:cs="仿宋_GB2312" w:hint="eastAsia"/>
          <w:kern w:val="0"/>
          <w:szCs w:val="21"/>
          <w:u w:val="single"/>
        </w:rPr>
        <w:t xml:space="preserve">                                   </w:t>
      </w:r>
    </w:p>
    <w:p w:rsidR="006474A5" w:rsidRDefault="006474A5">
      <w:pPr>
        <w:autoSpaceDE w:val="0"/>
        <w:autoSpaceDN w:val="0"/>
        <w:adjustRightInd w:val="0"/>
        <w:spacing w:line="360" w:lineRule="auto"/>
        <w:ind w:firstLineChars="1542" w:firstLine="3238"/>
        <w:jc w:val="left"/>
        <w:rPr>
          <w:rFonts w:ascii="宋体" w:hAnsi="宋体" w:cs="仿宋_GB2312"/>
          <w:kern w:val="0"/>
          <w:szCs w:val="21"/>
        </w:rPr>
      </w:pPr>
      <w:r>
        <w:rPr>
          <w:rFonts w:ascii="宋体" w:hAnsi="宋体" w:cs="仿宋_GB2312" w:hint="eastAsia"/>
          <w:kern w:val="0"/>
          <w:szCs w:val="21"/>
          <w:u w:val="single"/>
        </w:rPr>
        <w:t xml:space="preserve">       </w:t>
      </w:r>
      <w:r>
        <w:rPr>
          <w:rFonts w:ascii="宋体" w:hAnsi="宋体" w:cs="仿宋_GB2312" w:hint="eastAsia"/>
          <w:kern w:val="0"/>
          <w:szCs w:val="21"/>
        </w:rPr>
        <w:t>年</w:t>
      </w:r>
      <w:r>
        <w:rPr>
          <w:rFonts w:ascii="宋体" w:hAnsi="宋体" w:cs="仿宋_GB2312" w:hint="eastAsia"/>
          <w:kern w:val="0"/>
          <w:szCs w:val="21"/>
          <w:u w:val="single"/>
        </w:rPr>
        <w:t xml:space="preserve">       </w:t>
      </w:r>
      <w:r>
        <w:rPr>
          <w:rFonts w:ascii="宋体" w:hAnsi="宋体" w:cs="仿宋_GB2312" w:hint="eastAsia"/>
          <w:kern w:val="0"/>
          <w:szCs w:val="21"/>
        </w:rPr>
        <w:t>月</w:t>
      </w:r>
      <w:r>
        <w:rPr>
          <w:rFonts w:ascii="宋体" w:hAnsi="宋体" w:cs="仿宋_GB2312" w:hint="eastAsia"/>
          <w:kern w:val="0"/>
          <w:szCs w:val="21"/>
          <w:u w:val="single"/>
        </w:rPr>
        <w:t xml:space="preserve">       </w:t>
      </w:r>
      <w:r>
        <w:rPr>
          <w:rFonts w:ascii="宋体" w:hAnsi="宋体" w:cs="仿宋_GB2312" w:hint="eastAsia"/>
          <w:kern w:val="0"/>
          <w:szCs w:val="21"/>
        </w:rPr>
        <w:t xml:space="preserve"> 日</w:t>
      </w:r>
    </w:p>
    <w:p w:rsidR="006474A5" w:rsidRDefault="006474A5">
      <w:pPr>
        <w:spacing w:line="360" w:lineRule="auto"/>
        <w:jc w:val="center"/>
        <w:rPr>
          <w:rFonts w:ascii="宋体" w:hAnsi="宋体"/>
        </w:rPr>
      </w:pPr>
    </w:p>
    <w:p w:rsidR="006474A5" w:rsidRDefault="006474A5">
      <w:pPr>
        <w:spacing w:line="360" w:lineRule="auto"/>
        <w:rPr>
          <w:rFonts w:ascii="宋体" w:hAnsi="宋体"/>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0"/>
      </w:tblGrid>
      <w:tr w:rsidR="006474A5">
        <w:trPr>
          <w:trHeight w:val="3789"/>
        </w:trPr>
        <w:tc>
          <w:tcPr>
            <w:tcW w:w="9490" w:type="dxa"/>
            <w:vAlign w:val="center"/>
          </w:tcPr>
          <w:p w:rsidR="006474A5" w:rsidRDefault="006474A5">
            <w:pPr>
              <w:spacing w:line="360" w:lineRule="auto"/>
              <w:jc w:val="center"/>
              <w:rPr>
                <w:rFonts w:ascii="宋体" w:hAnsi="宋体"/>
                <w:sz w:val="32"/>
                <w:szCs w:val="32"/>
              </w:rPr>
            </w:pPr>
            <w:r>
              <w:rPr>
                <w:rFonts w:ascii="宋体" w:hAnsi="宋体" w:hint="eastAsia"/>
                <w:sz w:val="32"/>
                <w:szCs w:val="32"/>
              </w:rPr>
              <w:t>授权委托人身份证扫描件</w:t>
            </w:r>
          </w:p>
          <w:p w:rsidR="006474A5" w:rsidRDefault="006474A5">
            <w:pPr>
              <w:spacing w:line="360" w:lineRule="auto"/>
              <w:jc w:val="center"/>
              <w:rPr>
                <w:rFonts w:ascii="宋体" w:hAnsi="宋体"/>
                <w:szCs w:val="21"/>
              </w:rPr>
            </w:pPr>
            <w:r>
              <w:rPr>
                <w:rFonts w:ascii="宋体" w:hAnsi="宋体" w:hint="eastAsia"/>
                <w:szCs w:val="21"/>
              </w:rPr>
              <w:t>（本证件需直接扫描（正、反面）插入文档，不允许粘贴）</w:t>
            </w:r>
          </w:p>
        </w:tc>
      </w:tr>
    </w:tbl>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pStyle w:val="4"/>
        <w:jc w:val="center"/>
        <w:rPr>
          <w:rFonts w:ascii="宋体" w:hAnsi="宋体" w:cs="宋体"/>
          <w:sz w:val="28"/>
          <w:szCs w:val="20"/>
        </w:rPr>
      </w:pPr>
      <w:bookmarkStart w:id="244" w:name="_Toc152042583"/>
      <w:bookmarkStart w:id="245" w:name="_Toc152045794"/>
      <w:bookmarkStart w:id="246" w:name="_Toc344483724"/>
      <w:r>
        <w:rPr>
          <w:rFonts w:ascii="宋体" w:hAnsi="宋体" w:cs="宋体" w:hint="eastAsia"/>
          <w:sz w:val="28"/>
          <w:szCs w:val="20"/>
        </w:rPr>
        <w:lastRenderedPageBreak/>
        <w:t>四、</w:t>
      </w:r>
      <w:r>
        <w:rPr>
          <w:rFonts w:ascii="宋体" w:hAnsi="宋体" w:cs="宋体"/>
          <w:sz w:val="28"/>
          <w:szCs w:val="20"/>
        </w:rPr>
        <w:t>投标保证金</w:t>
      </w:r>
      <w:bookmarkEnd w:id="243"/>
      <w:bookmarkEnd w:id="244"/>
      <w:bookmarkEnd w:id="245"/>
      <w:bookmarkEnd w:id="246"/>
    </w:p>
    <w:p w:rsidR="006474A5" w:rsidRDefault="006474A5">
      <w:pPr>
        <w:spacing w:line="360" w:lineRule="auto"/>
        <w:rPr>
          <w:rFonts w:ascii="宋体" w:hAnsi="宋体"/>
          <w:szCs w:val="21"/>
        </w:rPr>
      </w:pPr>
    </w:p>
    <w:p w:rsidR="006474A5" w:rsidRDefault="006474A5">
      <w:pPr>
        <w:spacing w:line="360" w:lineRule="auto"/>
        <w:jc w:val="center"/>
        <w:rPr>
          <w:rFonts w:ascii="宋体" w:hAnsi="宋体"/>
        </w:rPr>
      </w:pPr>
      <w:r>
        <w:rPr>
          <w:rFonts w:ascii="宋体" w:hAnsi="宋体" w:hint="eastAsia"/>
        </w:rPr>
        <w:t>（投标保证金交纳凭证复印件并加盖公章或财务章用章）</w:t>
      </w: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rPr>
          <w:rFonts w:ascii="宋体" w:hAnsi="宋体"/>
          <w:szCs w:val="21"/>
        </w:rPr>
      </w:pPr>
    </w:p>
    <w:p w:rsidR="006474A5" w:rsidRDefault="006474A5">
      <w:pPr>
        <w:spacing w:after="120" w:line="360" w:lineRule="auto"/>
        <w:jc w:val="right"/>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hint="eastAsia"/>
          <w:szCs w:val="21"/>
        </w:rPr>
        <w:t>（盖单位公章）</w:t>
      </w:r>
    </w:p>
    <w:p w:rsidR="006474A5" w:rsidRDefault="006474A5">
      <w:pPr>
        <w:spacing w:after="120" w:line="360" w:lineRule="auto"/>
        <w:jc w:val="right"/>
        <w:rPr>
          <w:rFonts w:ascii="宋体" w:hAnsi="宋体"/>
          <w:szCs w:val="21"/>
        </w:rPr>
      </w:pPr>
      <w:r>
        <w:rPr>
          <w:rFonts w:ascii="宋体" w:hAnsi="宋体" w:hint="eastAsia"/>
          <w:szCs w:val="21"/>
        </w:rPr>
        <w:t>法定代表人或其授权委托人：</w:t>
      </w:r>
      <w:r>
        <w:rPr>
          <w:rFonts w:ascii="宋体" w:hAnsi="宋体" w:hint="eastAsia"/>
          <w:szCs w:val="21"/>
          <w:u w:val="single"/>
        </w:rPr>
        <w:t xml:space="preserve">          </w:t>
      </w:r>
      <w:r>
        <w:rPr>
          <w:rFonts w:ascii="宋体" w:hAnsi="宋体" w:hint="eastAsia"/>
          <w:szCs w:val="21"/>
        </w:rPr>
        <w:t>（签字）</w:t>
      </w:r>
    </w:p>
    <w:p w:rsidR="006474A5" w:rsidRDefault="006474A5">
      <w:pPr>
        <w:spacing w:line="360" w:lineRule="auto"/>
        <w:jc w:val="center"/>
        <w:rPr>
          <w:rFonts w:ascii="宋体" w:hAnsi="宋体"/>
          <w:sz w:val="27"/>
          <w:szCs w:val="27"/>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474A5" w:rsidRDefault="006474A5">
      <w:pPr>
        <w:spacing w:line="360" w:lineRule="auto"/>
        <w:rPr>
          <w:rFonts w:ascii="宋体" w:hAnsi="宋体"/>
          <w:sz w:val="20"/>
          <w:szCs w:val="20"/>
        </w:rPr>
      </w:pPr>
    </w:p>
    <w:p w:rsidR="006474A5" w:rsidRDefault="006474A5">
      <w:pPr>
        <w:pStyle w:val="4"/>
        <w:jc w:val="center"/>
        <w:rPr>
          <w:rFonts w:ascii="宋体" w:hAnsi="宋体" w:cs="宋体"/>
          <w:szCs w:val="21"/>
        </w:rPr>
      </w:pPr>
      <w:r>
        <w:rPr>
          <w:rFonts w:ascii="宋体" w:hAnsi="宋体" w:cs="宋体"/>
          <w:sz w:val="20"/>
          <w:szCs w:val="20"/>
        </w:rPr>
        <w:br w:type="page"/>
      </w:r>
      <w:bookmarkStart w:id="247" w:name="_Toc159292641"/>
      <w:bookmarkStart w:id="248" w:name="_Toc344483726"/>
      <w:r>
        <w:rPr>
          <w:rFonts w:ascii="宋体" w:hAnsi="宋体" w:cs="宋体" w:hint="eastAsia"/>
          <w:sz w:val="28"/>
          <w:szCs w:val="20"/>
        </w:rPr>
        <w:lastRenderedPageBreak/>
        <w:t>五、投标电梯设备报价汇总表</w:t>
      </w:r>
      <w:bookmarkEnd w:id="247"/>
      <w:bookmarkEnd w:id="248"/>
    </w:p>
    <w:p w:rsidR="006474A5" w:rsidRDefault="006474A5">
      <w:pPr>
        <w:spacing w:line="360" w:lineRule="auto"/>
        <w:ind w:left="435"/>
        <w:jc w:val="right"/>
        <w:rPr>
          <w:rFonts w:ascii="宋体" w:hAnsi="宋体"/>
          <w:b/>
          <w:bCs/>
          <w:szCs w:val="21"/>
        </w:rPr>
      </w:pPr>
      <w:r>
        <w:rPr>
          <w:rFonts w:ascii="宋体" w:hAnsi="宋体" w:hint="eastAsia"/>
          <w:szCs w:val="21"/>
        </w:rPr>
        <w:t>单位：万元（人民币）</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879"/>
        <w:gridCol w:w="1046"/>
        <w:gridCol w:w="611"/>
        <w:gridCol w:w="640"/>
        <w:gridCol w:w="2295"/>
        <w:gridCol w:w="956"/>
        <w:gridCol w:w="956"/>
        <w:gridCol w:w="838"/>
        <w:gridCol w:w="1074"/>
      </w:tblGrid>
      <w:tr w:rsidR="006474A5">
        <w:trPr>
          <w:cantSplit/>
          <w:trHeight w:val="880"/>
        </w:trPr>
        <w:tc>
          <w:tcPr>
            <w:tcW w:w="959" w:type="dxa"/>
            <w:vAlign w:val="center"/>
          </w:tcPr>
          <w:p w:rsidR="006474A5" w:rsidRDefault="006474A5">
            <w:pPr>
              <w:spacing w:line="360" w:lineRule="auto"/>
              <w:jc w:val="center"/>
              <w:rPr>
                <w:rFonts w:ascii="宋体" w:hAnsi="宋体"/>
                <w:szCs w:val="21"/>
              </w:rPr>
            </w:pPr>
            <w:r>
              <w:rPr>
                <w:rFonts w:ascii="宋体" w:hAnsi="宋体"/>
                <w:szCs w:val="21"/>
              </w:rPr>
              <w:t>1</w:t>
            </w:r>
          </w:p>
        </w:tc>
        <w:tc>
          <w:tcPr>
            <w:tcW w:w="879" w:type="dxa"/>
            <w:vAlign w:val="center"/>
          </w:tcPr>
          <w:p w:rsidR="006474A5" w:rsidRDefault="006474A5">
            <w:pPr>
              <w:spacing w:line="360" w:lineRule="auto"/>
              <w:jc w:val="center"/>
              <w:rPr>
                <w:rFonts w:ascii="宋体" w:hAnsi="宋体"/>
                <w:szCs w:val="21"/>
              </w:rPr>
            </w:pPr>
            <w:r>
              <w:rPr>
                <w:rFonts w:ascii="宋体" w:hAnsi="宋体"/>
                <w:szCs w:val="21"/>
              </w:rPr>
              <w:t>2</w:t>
            </w:r>
          </w:p>
        </w:tc>
        <w:tc>
          <w:tcPr>
            <w:tcW w:w="1046" w:type="dxa"/>
            <w:vAlign w:val="center"/>
          </w:tcPr>
          <w:p w:rsidR="006474A5" w:rsidRDefault="006474A5">
            <w:pPr>
              <w:spacing w:line="360" w:lineRule="auto"/>
              <w:jc w:val="center"/>
              <w:rPr>
                <w:rFonts w:ascii="宋体" w:hAnsi="宋体"/>
                <w:szCs w:val="21"/>
              </w:rPr>
            </w:pPr>
            <w:r>
              <w:rPr>
                <w:rFonts w:ascii="宋体" w:hAnsi="宋体"/>
                <w:szCs w:val="21"/>
              </w:rPr>
              <w:t>3</w:t>
            </w:r>
          </w:p>
        </w:tc>
        <w:tc>
          <w:tcPr>
            <w:tcW w:w="611" w:type="dxa"/>
            <w:vAlign w:val="center"/>
          </w:tcPr>
          <w:p w:rsidR="006474A5" w:rsidRDefault="006474A5">
            <w:pPr>
              <w:spacing w:line="360" w:lineRule="auto"/>
              <w:jc w:val="center"/>
              <w:rPr>
                <w:rFonts w:ascii="宋体" w:hAnsi="宋体"/>
                <w:szCs w:val="21"/>
              </w:rPr>
            </w:pPr>
            <w:r>
              <w:rPr>
                <w:rFonts w:ascii="宋体" w:hAnsi="宋体"/>
                <w:szCs w:val="21"/>
              </w:rPr>
              <w:t>4</w:t>
            </w:r>
          </w:p>
        </w:tc>
        <w:tc>
          <w:tcPr>
            <w:tcW w:w="640" w:type="dxa"/>
            <w:vAlign w:val="center"/>
          </w:tcPr>
          <w:p w:rsidR="006474A5" w:rsidRDefault="006474A5">
            <w:pPr>
              <w:spacing w:line="360" w:lineRule="auto"/>
              <w:jc w:val="center"/>
              <w:rPr>
                <w:rFonts w:ascii="宋体" w:hAnsi="宋体"/>
                <w:szCs w:val="21"/>
              </w:rPr>
            </w:pPr>
            <w:r>
              <w:rPr>
                <w:rFonts w:ascii="宋体" w:hAnsi="宋体"/>
                <w:szCs w:val="21"/>
              </w:rPr>
              <w:t>5</w:t>
            </w:r>
          </w:p>
        </w:tc>
        <w:tc>
          <w:tcPr>
            <w:tcW w:w="2295" w:type="dxa"/>
            <w:vAlign w:val="center"/>
          </w:tcPr>
          <w:p w:rsidR="006474A5" w:rsidRDefault="006474A5">
            <w:pPr>
              <w:spacing w:line="360" w:lineRule="auto"/>
              <w:jc w:val="center"/>
              <w:rPr>
                <w:rFonts w:ascii="宋体" w:hAnsi="宋体"/>
                <w:szCs w:val="21"/>
              </w:rPr>
            </w:pPr>
            <w:r>
              <w:rPr>
                <w:rFonts w:ascii="宋体" w:hAnsi="宋体"/>
                <w:szCs w:val="21"/>
              </w:rPr>
              <w:t>6</w:t>
            </w:r>
          </w:p>
        </w:tc>
        <w:tc>
          <w:tcPr>
            <w:tcW w:w="956" w:type="dxa"/>
            <w:vAlign w:val="center"/>
          </w:tcPr>
          <w:p w:rsidR="006474A5" w:rsidRDefault="006474A5">
            <w:pPr>
              <w:spacing w:line="360" w:lineRule="auto"/>
              <w:jc w:val="center"/>
              <w:rPr>
                <w:rFonts w:ascii="宋体" w:hAnsi="宋体"/>
                <w:szCs w:val="21"/>
              </w:rPr>
            </w:pPr>
            <w:r>
              <w:rPr>
                <w:rFonts w:ascii="宋体" w:hAnsi="宋体"/>
                <w:szCs w:val="21"/>
              </w:rPr>
              <w:t>7</w:t>
            </w:r>
          </w:p>
        </w:tc>
        <w:tc>
          <w:tcPr>
            <w:tcW w:w="956" w:type="dxa"/>
            <w:vAlign w:val="center"/>
          </w:tcPr>
          <w:p w:rsidR="006474A5" w:rsidRDefault="006474A5">
            <w:pPr>
              <w:spacing w:line="360" w:lineRule="auto"/>
              <w:jc w:val="center"/>
              <w:rPr>
                <w:rFonts w:ascii="宋体" w:hAnsi="宋体"/>
                <w:szCs w:val="21"/>
              </w:rPr>
            </w:pPr>
            <w:r>
              <w:rPr>
                <w:rFonts w:ascii="宋体" w:hAnsi="宋体" w:hint="eastAsia"/>
                <w:szCs w:val="21"/>
              </w:rPr>
              <w:t>8</w:t>
            </w:r>
          </w:p>
        </w:tc>
        <w:tc>
          <w:tcPr>
            <w:tcW w:w="838" w:type="dxa"/>
            <w:vAlign w:val="center"/>
          </w:tcPr>
          <w:p w:rsidR="006474A5" w:rsidRDefault="006474A5">
            <w:pPr>
              <w:spacing w:line="360" w:lineRule="auto"/>
              <w:jc w:val="center"/>
              <w:rPr>
                <w:rFonts w:ascii="宋体" w:hAnsi="宋体"/>
                <w:szCs w:val="21"/>
              </w:rPr>
            </w:pPr>
            <w:r>
              <w:rPr>
                <w:rFonts w:ascii="宋体" w:hAnsi="宋体" w:hint="eastAsia"/>
                <w:szCs w:val="21"/>
              </w:rPr>
              <w:t>9</w:t>
            </w:r>
          </w:p>
        </w:tc>
        <w:tc>
          <w:tcPr>
            <w:tcW w:w="1074" w:type="dxa"/>
            <w:vAlign w:val="center"/>
          </w:tcPr>
          <w:p w:rsidR="006474A5" w:rsidRDefault="006474A5">
            <w:pPr>
              <w:spacing w:line="360" w:lineRule="auto"/>
              <w:jc w:val="center"/>
              <w:rPr>
                <w:rFonts w:ascii="宋体" w:hAnsi="宋体"/>
                <w:szCs w:val="21"/>
              </w:rPr>
            </w:pPr>
            <w:r>
              <w:rPr>
                <w:rFonts w:ascii="宋体" w:hAnsi="宋体" w:hint="eastAsia"/>
                <w:szCs w:val="21"/>
              </w:rPr>
              <w:t>10</w:t>
            </w:r>
          </w:p>
        </w:tc>
      </w:tr>
      <w:tr w:rsidR="006474A5">
        <w:trPr>
          <w:cantSplit/>
          <w:trHeight w:val="1425"/>
        </w:trPr>
        <w:tc>
          <w:tcPr>
            <w:tcW w:w="959" w:type="dxa"/>
            <w:vAlign w:val="center"/>
          </w:tcPr>
          <w:p w:rsidR="006474A5" w:rsidRDefault="006474A5">
            <w:pPr>
              <w:spacing w:line="360" w:lineRule="auto"/>
              <w:jc w:val="center"/>
              <w:rPr>
                <w:rFonts w:ascii="宋体" w:hAnsi="宋体"/>
                <w:szCs w:val="21"/>
              </w:rPr>
            </w:pPr>
            <w:r>
              <w:rPr>
                <w:rFonts w:ascii="宋体" w:hAnsi="宋体" w:hint="eastAsia"/>
                <w:szCs w:val="21"/>
              </w:rPr>
              <w:t>设备</w:t>
            </w:r>
          </w:p>
          <w:p w:rsidR="006474A5" w:rsidRDefault="006474A5">
            <w:pPr>
              <w:spacing w:line="360" w:lineRule="auto"/>
              <w:jc w:val="center"/>
              <w:rPr>
                <w:rFonts w:ascii="宋体" w:hAnsi="宋体"/>
                <w:szCs w:val="21"/>
              </w:rPr>
            </w:pPr>
            <w:r>
              <w:rPr>
                <w:rFonts w:ascii="宋体" w:hAnsi="宋体" w:hint="eastAsia"/>
                <w:szCs w:val="21"/>
              </w:rPr>
              <w:t>名称</w:t>
            </w:r>
          </w:p>
        </w:tc>
        <w:tc>
          <w:tcPr>
            <w:tcW w:w="879" w:type="dxa"/>
            <w:vAlign w:val="center"/>
          </w:tcPr>
          <w:p w:rsidR="006474A5" w:rsidRDefault="006474A5">
            <w:pPr>
              <w:spacing w:line="360" w:lineRule="auto"/>
              <w:jc w:val="center"/>
              <w:rPr>
                <w:rFonts w:ascii="宋体" w:hAnsi="宋体"/>
                <w:szCs w:val="21"/>
              </w:rPr>
            </w:pPr>
            <w:r>
              <w:rPr>
                <w:rFonts w:ascii="宋体" w:hAnsi="宋体" w:hint="eastAsia"/>
                <w:szCs w:val="21"/>
              </w:rPr>
              <w:t>品牌</w:t>
            </w:r>
          </w:p>
        </w:tc>
        <w:tc>
          <w:tcPr>
            <w:tcW w:w="1046" w:type="dxa"/>
            <w:vAlign w:val="center"/>
          </w:tcPr>
          <w:p w:rsidR="006474A5" w:rsidRDefault="006474A5">
            <w:pPr>
              <w:spacing w:line="360" w:lineRule="auto"/>
              <w:jc w:val="center"/>
              <w:rPr>
                <w:rFonts w:ascii="宋体" w:hAnsi="宋体"/>
                <w:szCs w:val="21"/>
              </w:rPr>
            </w:pPr>
            <w:r>
              <w:rPr>
                <w:rFonts w:ascii="宋体" w:hAnsi="宋体" w:hint="eastAsia"/>
                <w:szCs w:val="21"/>
              </w:rPr>
              <w:t>型号及</w:t>
            </w:r>
          </w:p>
          <w:p w:rsidR="006474A5" w:rsidRDefault="006474A5">
            <w:pPr>
              <w:spacing w:line="360" w:lineRule="auto"/>
              <w:jc w:val="center"/>
              <w:rPr>
                <w:rFonts w:ascii="宋体" w:hAnsi="宋体"/>
                <w:szCs w:val="21"/>
              </w:rPr>
            </w:pPr>
            <w:r>
              <w:rPr>
                <w:rFonts w:ascii="宋体" w:hAnsi="宋体" w:hint="eastAsia"/>
                <w:szCs w:val="21"/>
              </w:rPr>
              <w:t>主要技术参数</w:t>
            </w:r>
          </w:p>
        </w:tc>
        <w:tc>
          <w:tcPr>
            <w:tcW w:w="611" w:type="dxa"/>
            <w:vAlign w:val="center"/>
          </w:tcPr>
          <w:p w:rsidR="006474A5" w:rsidRDefault="006474A5">
            <w:pPr>
              <w:spacing w:line="360" w:lineRule="auto"/>
              <w:jc w:val="center"/>
              <w:rPr>
                <w:rFonts w:ascii="宋体" w:hAnsi="宋体"/>
                <w:szCs w:val="21"/>
              </w:rPr>
            </w:pPr>
            <w:r>
              <w:rPr>
                <w:rFonts w:ascii="宋体" w:hAnsi="宋体" w:hint="eastAsia"/>
                <w:szCs w:val="21"/>
              </w:rPr>
              <w:t>产地</w:t>
            </w:r>
          </w:p>
        </w:tc>
        <w:tc>
          <w:tcPr>
            <w:tcW w:w="640" w:type="dxa"/>
            <w:vAlign w:val="center"/>
          </w:tcPr>
          <w:p w:rsidR="006474A5" w:rsidRDefault="006474A5">
            <w:pPr>
              <w:spacing w:line="360" w:lineRule="auto"/>
              <w:jc w:val="center"/>
              <w:rPr>
                <w:rFonts w:ascii="宋体" w:hAnsi="宋体"/>
                <w:szCs w:val="21"/>
              </w:rPr>
            </w:pPr>
            <w:r>
              <w:rPr>
                <w:rFonts w:ascii="宋体" w:hAnsi="宋体" w:hint="eastAsia"/>
                <w:szCs w:val="21"/>
              </w:rPr>
              <w:t>数量</w:t>
            </w:r>
          </w:p>
        </w:tc>
        <w:tc>
          <w:tcPr>
            <w:tcW w:w="2295" w:type="dxa"/>
            <w:vAlign w:val="center"/>
          </w:tcPr>
          <w:p w:rsidR="006474A5" w:rsidRDefault="006474A5">
            <w:pPr>
              <w:spacing w:line="360" w:lineRule="auto"/>
              <w:jc w:val="center"/>
              <w:rPr>
                <w:rFonts w:ascii="宋体" w:hAnsi="宋体"/>
                <w:szCs w:val="21"/>
              </w:rPr>
            </w:pPr>
            <w:r>
              <w:rPr>
                <w:rFonts w:ascii="宋体" w:hAnsi="宋体" w:hint="eastAsia"/>
                <w:szCs w:val="21"/>
              </w:rPr>
              <w:t>单台设备价</w:t>
            </w:r>
          </w:p>
          <w:p w:rsidR="006474A5" w:rsidRDefault="006474A5">
            <w:pPr>
              <w:spacing w:line="360" w:lineRule="auto"/>
              <w:jc w:val="center"/>
              <w:rPr>
                <w:rFonts w:ascii="宋体" w:hAnsi="宋体"/>
                <w:szCs w:val="21"/>
              </w:rPr>
            </w:pPr>
            <w:r>
              <w:rPr>
                <w:rFonts w:ascii="宋体" w:hAnsi="宋体" w:hint="eastAsia"/>
                <w:szCs w:val="21"/>
              </w:rPr>
              <w:t>（含关税增值税保险费验收培训办手续等费用）</w:t>
            </w:r>
          </w:p>
        </w:tc>
        <w:tc>
          <w:tcPr>
            <w:tcW w:w="956" w:type="dxa"/>
            <w:vAlign w:val="center"/>
          </w:tcPr>
          <w:p w:rsidR="006474A5" w:rsidRDefault="006474A5">
            <w:pPr>
              <w:spacing w:line="360" w:lineRule="auto"/>
              <w:jc w:val="center"/>
              <w:rPr>
                <w:rFonts w:ascii="宋体" w:hAnsi="宋体"/>
                <w:szCs w:val="21"/>
              </w:rPr>
            </w:pPr>
            <w:r>
              <w:rPr>
                <w:rFonts w:ascii="宋体" w:hAnsi="宋体" w:hint="eastAsia"/>
                <w:szCs w:val="21"/>
              </w:rPr>
              <w:t>安装调测费</w:t>
            </w:r>
          </w:p>
        </w:tc>
        <w:tc>
          <w:tcPr>
            <w:tcW w:w="956" w:type="dxa"/>
            <w:vAlign w:val="center"/>
          </w:tcPr>
          <w:p w:rsidR="006474A5" w:rsidRDefault="006474A5">
            <w:pPr>
              <w:spacing w:line="360" w:lineRule="auto"/>
              <w:jc w:val="center"/>
              <w:rPr>
                <w:rFonts w:ascii="宋体" w:hAnsi="宋体"/>
                <w:szCs w:val="21"/>
              </w:rPr>
            </w:pPr>
            <w:r>
              <w:rPr>
                <w:rFonts w:ascii="宋体" w:hAnsi="宋体" w:hint="eastAsia"/>
                <w:szCs w:val="21"/>
              </w:rPr>
              <w:t>运输保管费</w:t>
            </w:r>
          </w:p>
        </w:tc>
        <w:tc>
          <w:tcPr>
            <w:tcW w:w="838" w:type="dxa"/>
            <w:vAlign w:val="center"/>
          </w:tcPr>
          <w:p w:rsidR="006474A5" w:rsidRDefault="006474A5">
            <w:pPr>
              <w:spacing w:line="360" w:lineRule="auto"/>
              <w:jc w:val="center"/>
              <w:rPr>
                <w:rFonts w:ascii="宋体" w:hAnsi="宋体"/>
                <w:szCs w:val="21"/>
              </w:rPr>
            </w:pPr>
            <w:r>
              <w:rPr>
                <w:rFonts w:ascii="宋体" w:hAnsi="宋体" w:hint="eastAsia"/>
                <w:szCs w:val="21"/>
              </w:rPr>
              <w:t>总价</w:t>
            </w:r>
          </w:p>
        </w:tc>
        <w:tc>
          <w:tcPr>
            <w:tcW w:w="1074" w:type="dxa"/>
            <w:vAlign w:val="center"/>
          </w:tcPr>
          <w:p w:rsidR="006474A5" w:rsidRDefault="006474A5">
            <w:pPr>
              <w:spacing w:line="360" w:lineRule="auto"/>
              <w:jc w:val="center"/>
              <w:rPr>
                <w:rFonts w:ascii="宋体" w:hAnsi="宋体"/>
                <w:szCs w:val="21"/>
              </w:rPr>
            </w:pPr>
            <w:r>
              <w:rPr>
                <w:rFonts w:ascii="宋体" w:hAnsi="宋体" w:hint="eastAsia"/>
                <w:szCs w:val="21"/>
              </w:rPr>
              <w:t>交货期</w:t>
            </w:r>
          </w:p>
        </w:tc>
      </w:tr>
      <w:tr w:rsidR="006474A5">
        <w:trPr>
          <w:cantSplit/>
          <w:trHeight w:val="880"/>
        </w:trPr>
        <w:tc>
          <w:tcPr>
            <w:tcW w:w="959" w:type="dxa"/>
            <w:vAlign w:val="center"/>
          </w:tcPr>
          <w:p w:rsidR="006474A5" w:rsidRDefault="006474A5">
            <w:pPr>
              <w:spacing w:line="360" w:lineRule="auto"/>
              <w:jc w:val="center"/>
              <w:rPr>
                <w:rFonts w:ascii="宋体" w:hAnsi="宋体"/>
                <w:szCs w:val="21"/>
              </w:rPr>
            </w:pPr>
          </w:p>
        </w:tc>
        <w:tc>
          <w:tcPr>
            <w:tcW w:w="879" w:type="dxa"/>
            <w:vAlign w:val="center"/>
          </w:tcPr>
          <w:p w:rsidR="006474A5" w:rsidRDefault="006474A5">
            <w:pPr>
              <w:spacing w:line="360" w:lineRule="auto"/>
              <w:jc w:val="center"/>
              <w:rPr>
                <w:rFonts w:ascii="宋体" w:hAnsi="宋体"/>
                <w:szCs w:val="21"/>
              </w:rPr>
            </w:pPr>
          </w:p>
        </w:tc>
        <w:tc>
          <w:tcPr>
            <w:tcW w:w="1046" w:type="dxa"/>
            <w:vAlign w:val="center"/>
          </w:tcPr>
          <w:p w:rsidR="006474A5" w:rsidRDefault="006474A5">
            <w:pPr>
              <w:spacing w:line="360" w:lineRule="auto"/>
              <w:jc w:val="center"/>
              <w:rPr>
                <w:rFonts w:ascii="宋体" w:hAnsi="宋体"/>
                <w:szCs w:val="21"/>
              </w:rPr>
            </w:pPr>
          </w:p>
        </w:tc>
        <w:tc>
          <w:tcPr>
            <w:tcW w:w="611" w:type="dxa"/>
            <w:vAlign w:val="center"/>
          </w:tcPr>
          <w:p w:rsidR="006474A5" w:rsidRDefault="006474A5">
            <w:pPr>
              <w:spacing w:line="360" w:lineRule="auto"/>
              <w:jc w:val="center"/>
              <w:rPr>
                <w:rFonts w:ascii="宋体" w:hAnsi="宋体"/>
                <w:szCs w:val="21"/>
              </w:rPr>
            </w:pPr>
          </w:p>
        </w:tc>
        <w:tc>
          <w:tcPr>
            <w:tcW w:w="640" w:type="dxa"/>
            <w:vAlign w:val="center"/>
          </w:tcPr>
          <w:p w:rsidR="006474A5" w:rsidRDefault="006474A5">
            <w:pPr>
              <w:spacing w:line="360" w:lineRule="auto"/>
              <w:jc w:val="center"/>
              <w:rPr>
                <w:rFonts w:ascii="宋体" w:hAnsi="宋体"/>
                <w:szCs w:val="21"/>
              </w:rPr>
            </w:pPr>
          </w:p>
        </w:tc>
        <w:tc>
          <w:tcPr>
            <w:tcW w:w="2295"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838" w:type="dxa"/>
            <w:vAlign w:val="center"/>
          </w:tcPr>
          <w:p w:rsidR="006474A5" w:rsidRDefault="006474A5">
            <w:pPr>
              <w:spacing w:line="360" w:lineRule="auto"/>
              <w:jc w:val="center"/>
              <w:rPr>
                <w:rFonts w:ascii="宋体" w:hAnsi="宋体"/>
                <w:szCs w:val="21"/>
              </w:rPr>
            </w:pPr>
          </w:p>
        </w:tc>
        <w:tc>
          <w:tcPr>
            <w:tcW w:w="1074" w:type="dxa"/>
            <w:vAlign w:val="center"/>
          </w:tcPr>
          <w:p w:rsidR="006474A5" w:rsidRDefault="006474A5">
            <w:pPr>
              <w:spacing w:line="360" w:lineRule="auto"/>
              <w:jc w:val="center"/>
              <w:rPr>
                <w:rFonts w:ascii="宋体" w:hAnsi="宋体"/>
                <w:szCs w:val="21"/>
              </w:rPr>
            </w:pPr>
          </w:p>
        </w:tc>
      </w:tr>
      <w:tr w:rsidR="006474A5">
        <w:trPr>
          <w:cantSplit/>
          <w:trHeight w:val="880"/>
        </w:trPr>
        <w:tc>
          <w:tcPr>
            <w:tcW w:w="959" w:type="dxa"/>
            <w:vAlign w:val="center"/>
          </w:tcPr>
          <w:p w:rsidR="006474A5" w:rsidRDefault="006474A5">
            <w:pPr>
              <w:spacing w:line="360" w:lineRule="auto"/>
              <w:jc w:val="center"/>
              <w:rPr>
                <w:rFonts w:ascii="宋体" w:hAnsi="宋体"/>
                <w:szCs w:val="21"/>
              </w:rPr>
            </w:pPr>
          </w:p>
        </w:tc>
        <w:tc>
          <w:tcPr>
            <w:tcW w:w="879" w:type="dxa"/>
            <w:vAlign w:val="center"/>
          </w:tcPr>
          <w:p w:rsidR="006474A5" w:rsidRDefault="006474A5">
            <w:pPr>
              <w:spacing w:line="360" w:lineRule="auto"/>
              <w:jc w:val="center"/>
              <w:rPr>
                <w:rFonts w:ascii="宋体" w:hAnsi="宋体"/>
                <w:szCs w:val="21"/>
              </w:rPr>
            </w:pPr>
          </w:p>
        </w:tc>
        <w:tc>
          <w:tcPr>
            <w:tcW w:w="1046" w:type="dxa"/>
            <w:vAlign w:val="center"/>
          </w:tcPr>
          <w:p w:rsidR="006474A5" w:rsidRDefault="006474A5">
            <w:pPr>
              <w:spacing w:line="360" w:lineRule="auto"/>
              <w:jc w:val="center"/>
              <w:rPr>
                <w:rFonts w:ascii="宋体" w:hAnsi="宋体"/>
                <w:szCs w:val="21"/>
              </w:rPr>
            </w:pPr>
          </w:p>
        </w:tc>
        <w:tc>
          <w:tcPr>
            <w:tcW w:w="611" w:type="dxa"/>
            <w:vAlign w:val="center"/>
          </w:tcPr>
          <w:p w:rsidR="006474A5" w:rsidRDefault="006474A5">
            <w:pPr>
              <w:spacing w:line="360" w:lineRule="auto"/>
              <w:jc w:val="center"/>
              <w:rPr>
                <w:rFonts w:ascii="宋体" w:hAnsi="宋体"/>
                <w:szCs w:val="21"/>
              </w:rPr>
            </w:pPr>
          </w:p>
        </w:tc>
        <w:tc>
          <w:tcPr>
            <w:tcW w:w="640" w:type="dxa"/>
            <w:vAlign w:val="center"/>
          </w:tcPr>
          <w:p w:rsidR="006474A5" w:rsidRDefault="006474A5">
            <w:pPr>
              <w:spacing w:line="360" w:lineRule="auto"/>
              <w:jc w:val="center"/>
              <w:rPr>
                <w:rFonts w:ascii="宋体" w:hAnsi="宋体"/>
                <w:szCs w:val="21"/>
              </w:rPr>
            </w:pPr>
          </w:p>
        </w:tc>
        <w:tc>
          <w:tcPr>
            <w:tcW w:w="2295"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838" w:type="dxa"/>
            <w:vAlign w:val="center"/>
          </w:tcPr>
          <w:p w:rsidR="006474A5" w:rsidRDefault="006474A5">
            <w:pPr>
              <w:spacing w:line="360" w:lineRule="auto"/>
              <w:jc w:val="center"/>
              <w:rPr>
                <w:rFonts w:ascii="宋体" w:hAnsi="宋体"/>
                <w:szCs w:val="21"/>
              </w:rPr>
            </w:pPr>
          </w:p>
        </w:tc>
        <w:tc>
          <w:tcPr>
            <w:tcW w:w="1074" w:type="dxa"/>
            <w:vAlign w:val="center"/>
          </w:tcPr>
          <w:p w:rsidR="006474A5" w:rsidRDefault="006474A5">
            <w:pPr>
              <w:spacing w:line="360" w:lineRule="auto"/>
              <w:jc w:val="center"/>
              <w:rPr>
                <w:rFonts w:ascii="宋体" w:hAnsi="宋体"/>
                <w:szCs w:val="21"/>
              </w:rPr>
            </w:pPr>
          </w:p>
        </w:tc>
      </w:tr>
      <w:tr w:rsidR="006474A5">
        <w:trPr>
          <w:cantSplit/>
          <w:trHeight w:val="853"/>
        </w:trPr>
        <w:tc>
          <w:tcPr>
            <w:tcW w:w="959" w:type="dxa"/>
            <w:vAlign w:val="center"/>
          </w:tcPr>
          <w:p w:rsidR="006474A5" w:rsidRDefault="006474A5">
            <w:pPr>
              <w:spacing w:line="360" w:lineRule="auto"/>
              <w:jc w:val="center"/>
              <w:rPr>
                <w:rFonts w:ascii="宋体" w:hAnsi="宋体"/>
                <w:szCs w:val="21"/>
              </w:rPr>
            </w:pPr>
          </w:p>
        </w:tc>
        <w:tc>
          <w:tcPr>
            <w:tcW w:w="879" w:type="dxa"/>
            <w:vAlign w:val="center"/>
          </w:tcPr>
          <w:p w:rsidR="006474A5" w:rsidRDefault="006474A5">
            <w:pPr>
              <w:spacing w:line="360" w:lineRule="auto"/>
              <w:jc w:val="center"/>
              <w:rPr>
                <w:rFonts w:ascii="宋体" w:hAnsi="宋体"/>
                <w:szCs w:val="21"/>
              </w:rPr>
            </w:pPr>
          </w:p>
        </w:tc>
        <w:tc>
          <w:tcPr>
            <w:tcW w:w="1046" w:type="dxa"/>
            <w:vAlign w:val="center"/>
          </w:tcPr>
          <w:p w:rsidR="006474A5" w:rsidRDefault="006474A5">
            <w:pPr>
              <w:spacing w:line="360" w:lineRule="auto"/>
              <w:jc w:val="center"/>
              <w:rPr>
                <w:rFonts w:ascii="宋体" w:hAnsi="宋体"/>
                <w:szCs w:val="21"/>
              </w:rPr>
            </w:pPr>
          </w:p>
        </w:tc>
        <w:tc>
          <w:tcPr>
            <w:tcW w:w="611" w:type="dxa"/>
            <w:vAlign w:val="center"/>
          </w:tcPr>
          <w:p w:rsidR="006474A5" w:rsidRDefault="006474A5">
            <w:pPr>
              <w:spacing w:line="360" w:lineRule="auto"/>
              <w:jc w:val="center"/>
              <w:rPr>
                <w:rFonts w:ascii="宋体" w:hAnsi="宋体"/>
                <w:szCs w:val="21"/>
              </w:rPr>
            </w:pPr>
          </w:p>
        </w:tc>
        <w:tc>
          <w:tcPr>
            <w:tcW w:w="640" w:type="dxa"/>
            <w:vAlign w:val="center"/>
          </w:tcPr>
          <w:p w:rsidR="006474A5" w:rsidRDefault="006474A5">
            <w:pPr>
              <w:spacing w:line="360" w:lineRule="auto"/>
              <w:jc w:val="center"/>
              <w:rPr>
                <w:rFonts w:ascii="宋体" w:hAnsi="宋体"/>
                <w:szCs w:val="21"/>
              </w:rPr>
            </w:pPr>
          </w:p>
        </w:tc>
        <w:tc>
          <w:tcPr>
            <w:tcW w:w="2295"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838" w:type="dxa"/>
            <w:vAlign w:val="center"/>
          </w:tcPr>
          <w:p w:rsidR="006474A5" w:rsidRDefault="006474A5">
            <w:pPr>
              <w:spacing w:line="360" w:lineRule="auto"/>
              <w:jc w:val="center"/>
              <w:rPr>
                <w:rFonts w:ascii="宋体" w:hAnsi="宋体"/>
                <w:szCs w:val="21"/>
              </w:rPr>
            </w:pPr>
          </w:p>
        </w:tc>
        <w:tc>
          <w:tcPr>
            <w:tcW w:w="1074" w:type="dxa"/>
            <w:vAlign w:val="center"/>
          </w:tcPr>
          <w:p w:rsidR="006474A5" w:rsidRDefault="006474A5">
            <w:pPr>
              <w:spacing w:line="360" w:lineRule="auto"/>
              <w:jc w:val="center"/>
              <w:rPr>
                <w:rFonts w:ascii="宋体" w:hAnsi="宋体"/>
                <w:szCs w:val="21"/>
              </w:rPr>
            </w:pPr>
          </w:p>
        </w:tc>
      </w:tr>
      <w:tr w:rsidR="006474A5">
        <w:trPr>
          <w:cantSplit/>
          <w:trHeight w:val="880"/>
        </w:trPr>
        <w:tc>
          <w:tcPr>
            <w:tcW w:w="959" w:type="dxa"/>
            <w:vAlign w:val="center"/>
          </w:tcPr>
          <w:p w:rsidR="006474A5" w:rsidRDefault="006474A5">
            <w:pPr>
              <w:spacing w:line="360" w:lineRule="auto"/>
              <w:jc w:val="center"/>
              <w:rPr>
                <w:rFonts w:ascii="宋体" w:hAnsi="宋体"/>
                <w:szCs w:val="21"/>
              </w:rPr>
            </w:pPr>
          </w:p>
        </w:tc>
        <w:tc>
          <w:tcPr>
            <w:tcW w:w="879" w:type="dxa"/>
            <w:vAlign w:val="center"/>
          </w:tcPr>
          <w:p w:rsidR="006474A5" w:rsidRDefault="006474A5">
            <w:pPr>
              <w:spacing w:line="360" w:lineRule="auto"/>
              <w:jc w:val="center"/>
              <w:rPr>
                <w:rFonts w:ascii="宋体" w:hAnsi="宋体"/>
                <w:szCs w:val="21"/>
              </w:rPr>
            </w:pPr>
          </w:p>
        </w:tc>
        <w:tc>
          <w:tcPr>
            <w:tcW w:w="1046" w:type="dxa"/>
            <w:vAlign w:val="center"/>
          </w:tcPr>
          <w:p w:rsidR="006474A5" w:rsidRDefault="006474A5">
            <w:pPr>
              <w:spacing w:line="360" w:lineRule="auto"/>
              <w:jc w:val="center"/>
              <w:rPr>
                <w:rFonts w:ascii="宋体" w:hAnsi="宋体"/>
                <w:szCs w:val="21"/>
              </w:rPr>
            </w:pPr>
          </w:p>
        </w:tc>
        <w:tc>
          <w:tcPr>
            <w:tcW w:w="611" w:type="dxa"/>
            <w:vAlign w:val="center"/>
          </w:tcPr>
          <w:p w:rsidR="006474A5" w:rsidRDefault="006474A5">
            <w:pPr>
              <w:spacing w:line="360" w:lineRule="auto"/>
              <w:jc w:val="center"/>
              <w:rPr>
                <w:rFonts w:ascii="宋体" w:hAnsi="宋体"/>
                <w:szCs w:val="21"/>
              </w:rPr>
            </w:pPr>
          </w:p>
        </w:tc>
        <w:tc>
          <w:tcPr>
            <w:tcW w:w="640" w:type="dxa"/>
            <w:vAlign w:val="center"/>
          </w:tcPr>
          <w:p w:rsidR="006474A5" w:rsidRDefault="006474A5">
            <w:pPr>
              <w:spacing w:line="360" w:lineRule="auto"/>
              <w:jc w:val="center"/>
              <w:rPr>
                <w:rFonts w:ascii="宋体" w:hAnsi="宋体"/>
                <w:szCs w:val="21"/>
              </w:rPr>
            </w:pPr>
          </w:p>
        </w:tc>
        <w:tc>
          <w:tcPr>
            <w:tcW w:w="2295"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838" w:type="dxa"/>
            <w:vAlign w:val="center"/>
          </w:tcPr>
          <w:p w:rsidR="006474A5" w:rsidRDefault="006474A5">
            <w:pPr>
              <w:spacing w:line="360" w:lineRule="auto"/>
              <w:jc w:val="center"/>
              <w:rPr>
                <w:rFonts w:ascii="宋体" w:hAnsi="宋体"/>
                <w:szCs w:val="21"/>
              </w:rPr>
            </w:pPr>
          </w:p>
        </w:tc>
        <w:tc>
          <w:tcPr>
            <w:tcW w:w="1074" w:type="dxa"/>
            <w:vAlign w:val="center"/>
          </w:tcPr>
          <w:p w:rsidR="006474A5" w:rsidRDefault="006474A5">
            <w:pPr>
              <w:spacing w:line="360" w:lineRule="auto"/>
              <w:jc w:val="center"/>
              <w:rPr>
                <w:rFonts w:ascii="宋体" w:hAnsi="宋体"/>
                <w:szCs w:val="21"/>
              </w:rPr>
            </w:pPr>
          </w:p>
        </w:tc>
      </w:tr>
      <w:tr w:rsidR="006474A5">
        <w:trPr>
          <w:cantSplit/>
          <w:trHeight w:val="880"/>
        </w:trPr>
        <w:tc>
          <w:tcPr>
            <w:tcW w:w="3495" w:type="dxa"/>
            <w:gridSpan w:val="4"/>
            <w:vAlign w:val="center"/>
          </w:tcPr>
          <w:p w:rsidR="006474A5" w:rsidRDefault="006474A5">
            <w:pPr>
              <w:spacing w:line="360" w:lineRule="auto"/>
              <w:jc w:val="center"/>
              <w:rPr>
                <w:rFonts w:ascii="宋体" w:hAnsi="宋体"/>
                <w:szCs w:val="21"/>
              </w:rPr>
            </w:pPr>
            <w:r>
              <w:rPr>
                <w:rFonts w:ascii="宋体" w:hAnsi="宋体" w:hint="eastAsia"/>
                <w:szCs w:val="21"/>
              </w:rPr>
              <w:t>合计</w:t>
            </w:r>
          </w:p>
        </w:tc>
        <w:tc>
          <w:tcPr>
            <w:tcW w:w="640" w:type="dxa"/>
            <w:vAlign w:val="center"/>
          </w:tcPr>
          <w:p w:rsidR="006474A5" w:rsidRDefault="006474A5">
            <w:pPr>
              <w:spacing w:line="360" w:lineRule="auto"/>
              <w:jc w:val="center"/>
              <w:rPr>
                <w:rFonts w:ascii="宋体" w:hAnsi="宋体"/>
                <w:szCs w:val="21"/>
              </w:rPr>
            </w:pPr>
          </w:p>
        </w:tc>
        <w:tc>
          <w:tcPr>
            <w:tcW w:w="2295"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956" w:type="dxa"/>
            <w:vAlign w:val="center"/>
          </w:tcPr>
          <w:p w:rsidR="006474A5" w:rsidRDefault="006474A5">
            <w:pPr>
              <w:spacing w:line="360" w:lineRule="auto"/>
              <w:jc w:val="center"/>
              <w:rPr>
                <w:rFonts w:ascii="宋体" w:hAnsi="宋体"/>
                <w:szCs w:val="21"/>
              </w:rPr>
            </w:pPr>
          </w:p>
        </w:tc>
        <w:tc>
          <w:tcPr>
            <w:tcW w:w="838" w:type="dxa"/>
            <w:vAlign w:val="center"/>
          </w:tcPr>
          <w:p w:rsidR="006474A5" w:rsidRDefault="006474A5">
            <w:pPr>
              <w:spacing w:line="360" w:lineRule="auto"/>
              <w:jc w:val="center"/>
              <w:rPr>
                <w:rFonts w:ascii="宋体" w:hAnsi="宋体"/>
                <w:szCs w:val="21"/>
              </w:rPr>
            </w:pPr>
          </w:p>
        </w:tc>
        <w:tc>
          <w:tcPr>
            <w:tcW w:w="1074" w:type="dxa"/>
            <w:vAlign w:val="center"/>
          </w:tcPr>
          <w:p w:rsidR="006474A5" w:rsidRDefault="006474A5">
            <w:pPr>
              <w:spacing w:line="360" w:lineRule="auto"/>
              <w:jc w:val="center"/>
              <w:rPr>
                <w:rFonts w:ascii="宋体" w:hAnsi="宋体"/>
                <w:szCs w:val="21"/>
              </w:rPr>
            </w:pPr>
          </w:p>
        </w:tc>
      </w:tr>
    </w:tbl>
    <w:p w:rsidR="006474A5" w:rsidRDefault="006474A5">
      <w:pPr>
        <w:spacing w:line="360" w:lineRule="auto"/>
        <w:ind w:firstLineChars="1750" w:firstLine="3675"/>
        <w:rPr>
          <w:rFonts w:ascii="宋体" w:hAnsi="宋体"/>
          <w:szCs w:val="21"/>
        </w:rPr>
      </w:pPr>
    </w:p>
    <w:p w:rsidR="006474A5" w:rsidRDefault="006474A5">
      <w:pPr>
        <w:spacing w:line="360" w:lineRule="auto"/>
        <w:ind w:firstLineChars="1750" w:firstLine="3675"/>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w:t>
      </w:r>
      <w:r>
        <w:rPr>
          <w:rFonts w:ascii="宋体" w:hAnsi="宋体" w:hint="eastAsia"/>
          <w:szCs w:val="21"/>
        </w:rPr>
        <w:t>盖单位公章</w:t>
      </w:r>
      <w:r>
        <w:rPr>
          <w:rFonts w:ascii="宋体" w:hAnsi="宋体"/>
          <w:szCs w:val="21"/>
        </w:rPr>
        <w:t>）</w:t>
      </w:r>
    </w:p>
    <w:p w:rsidR="006474A5" w:rsidRDefault="006474A5">
      <w:pPr>
        <w:spacing w:line="360" w:lineRule="auto"/>
        <w:ind w:firstLineChars="1750" w:firstLine="3675"/>
        <w:rPr>
          <w:rFonts w:ascii="宋体" w:hAnsi="宋体"/>
          <w:szCs w:val="21"/>
        </w:rPr>
      </w:pPr>
      <w:r>
        <w:rPr>
          <w:rFonts w:ascii="宋体" w:hAnsi="宋体"/>
          <w:szCs w:val="21"/>
        </w:rPr>
        <w:t>法定代表人或其授权委托人：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6474A5" w:rsidRDefault="006474A5">
      <w:pPr>
        <w:spacing w:line="360" w:lineRule="auto"/>
        <w:ind w:firstLineChars="2500" w:firstLine="5250"/>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6474A5" w:rsidRDefault="006474A5">
      <w:pPr>
        <w:spacing w:line="360" w:lineRule="auto"/>
        <w:ind w:leftChars="-53" w:left="-27" w:hangingChars="40" w:hanging="84"/>
        <w:rPr>
          <w:rFonts w:ascii="宋体" w:hAnsi="宋体"/>
          <w:szCs w:val="21"/>
        </w:rPr>
      </w:pPr>
      <w:r>
        <w:rPr>
          <w:rFonts w:ascii="宋体" w:hAnsi="宋体" w:hint="eastAsia"/>
          <w:szCs w:val="21"/>
        </w:rPr>
        <w:t>说明：</w:t>
      </w:r>
      <w:r>
        <w:rPr>
          <w:rFonts w:ascii="宋体" w:hAnsi="宋体"/>
          <w:szCs w:val="21"/>
        </w:rPr>
        <w:t>1</w:t>
      </w:r>
      <w:r>
        <w:rPr>
          <w:rFonts w:ascii="宋体" w:hAnsi="宋体" w:hint="eastAsia"/>
          <w:szCs w:val="21"/>
        </w:rPr>
        <w:t>、表中</w:t>
      </w:r>
      <w:r>
        <w:rPr>
          <w:rFonts w:ascii="宋体" w:hAnsi="宋体"/>
          <w:szCs w:val="21"/>
        </w:rPr>
        <w:t>9=</w:t>
      </w:r>
      <w:r>
        <w:rPr>
          <w:rFonts w:ascii="宋体" w:hAnsi="宋体" w:hint="eastAsia"/>
          <w:szCs w:val="21"/>
        </w:rPr>
        <w:t>5×6</w:t>
      </w:r>
      <w:r>
        <w:rPr>
          <w:rFonts w:ascii="宋体" w:hAnsi="宋体"/>
          <w:szCs w:val="21"/>
        </w:rPr>
        <w:t>+</w:t>
      </w:r>
      <w:r>
        <w:rPr>
          <w:rFonts w:ascii="宋体" w:hAnsi="宋体" w:hint="eastAsia"/>
          <w:szCs w:val="21"/>
        </w:rPr>
        <w:t>7</w:t>
      </w:r>
      <w:r>
        <w:rPr>
          <w:rFonts w:ascii="宋体" w:hAnsi="宋体"/>
          <w:szCs w:val="21"/>
        </w:rPr>
        <w:t>+</w:t>
      </w:r>
      <w:r>
        <w:rPr>
          <w:rFonts w:ascii="宋体" w:hAnsi="宋体" w:hint="eastAsia"/>
          <w:szCs w:val="21"/>
        </w:rPr>
        <w:t>8；</w:t>
      </w:r>
    </w:p>
    <w:p w:rsidR="006474A5" w:rsidRDefault="006474A5">
      <w:pPr>
        <w:spacing w:line="360" w:lineRule="auto"/>
        <w:ind w:firstLineChars="250" w:firstLine="525"/>
        <w:rPr>
          <w:rFonts w:ascii="宋体" w:hAnsi="宋体"/>
          <w:szCs w:val="21"/>
        </w:rPr>
      </w:pPr>
      <w:r>
        <w:rPr>
          <w:rFonts w:ascii="宋体" w:hAnsi="宋体" w:hint="eastAsia"/>
          <w:szCs w:val="21"/>
        </w:rPr>
        <w:t>2、如单价与总价不符以单价为准。</w:t>
      </w:r>
      <w:r>
        <w:rPr>
          <w:rFonts w:ascii="宋体" w:hAnsi="宋体"/>
          <w:szCs w:val="21"/>
        </w:rPr>
        <w:t xml:space="preserve"> </w:t>
      </w:r>
    </w:p>
    <w:p w:rsidR="006474A5" w:rsidRDefault="006474A5">
      <w:pPr>
        <w:spacing w:line="360" w:lineRule="auto"/>
        <w:ind w:firstLineChars="250" w:firstLine="525"/>
        <w:rPr>
          <w:rFonts w:ascii="宋体" w:hAnsi="宋体"/>
          <w:szCs w:val="21"/>
        </w:rPr>
      </w:pPr>
      <w:r>
        <w:rPr>
          <w:rFonts w:ascii="宋体" w:hAnsi="宋体" w:hint="eastAsia"/>
          <w:szCs w:val="21"/>
        </w:rPr>
        <w:t>3、如投报品牌须在机房内安装空调，须在本表内填写空调设备情况。</w:t>
      </w:r>
    </w:p>
    <w:p w:rsidR="006474A5" w:rsidRDefault="006474A5">
      <w:pPr>
        <w:spacing w:line="360" w:lineRule="auto"/>
        <w:ind w:leftChars="-53" w:left="-27" w:hangingChars="40" w:hanging="84"/>
        <w:rPr>
          <w:rFonts w:ascii="宋体" w:hAnsi="宋体"/>
          <w:bCs/>
          <w:szCs w:val="21"/>
        </w:rPr>
      </w:pPr>
    </w:p>
    <w:p w:rsidR="006474A5" w:rsidRDefault="006474A5">
      <w:pPr>
        <w:spacing w:line="360" w:lineRule="auto"/>
        <w:ind w:leftChars="-53" w:left="-27" w:hangingChars="40" w:hanging="84"/>
        <w:rPr>
          <w:rFonts w:ascii="宋体" w:hAnsi="宋体"/>
          <w:bCs/>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pacing w:val="24"/>
          <w:szCs w:val="21"/>
        </w:rPr>
        <w:sectPr w:rsidR="006474A5">
          <w:headerReference w:type="default" r:id="rId9"/>
          <w:footerReference w:type="even" r:id="rId10"/>
          <w:footerReference w:type="default" r:id="rId11"/>
          <w:type w:val="continuous"/>
          <w:pgSz w:w="11906" w:h="16838"/>
          <w:pgMar w:top="1440" w:right="1800" w:bottom="1440" w:left="1800" w:header="851" w:footer="953" w:gutter="0"/>
          <w:pgNumType w:fmt="numberInDash"/>
          <w:cols w:space="720"/>
          <w:titlePg/>
          <w:docGrid w:type="linesAndChars" w:linePitch="312"/>
        </w:sectPr>
      </w:pPr>
    </w:p>
    <w:p w:rsidR="006474A5" w:rsidRDefault="006474A5">
      <w:pPr>
        <w:pStyle w:val="4"/>
        <w:jc w:val="center"/>
        <w:rPr>
          <w:rFonts w:ascii="宋体" w:hAnsi="宋体" w:cs="宋体"/>
          <w:sz w:val="28"/>
          <w:szCs w:val="20"/>
        </w:rPr>
      </w:pPr>
      <w:bookmarkStart w:id="249" w:name="_Hlk132529934"/>
      <w:bookmarkStart w:id="250" w:name="_Hlk132529935"/>
      <w:bookmarkStart w:id="251" w:name="_Hlk132529936"/>
      <w:bookmarkStart w:id="252" w:name="_Toc159292642"/>
      <w:r>
        <w:rPr>
          <w:rFonts w:ascii="宋体" w:hAnsi="宋体" w:cs="宋体" w:hint="eastAsia"/>
          <w:sz w:val="28"/>
          <w:szCs w:val="20"/>
        </w:rPr>
        <w:lastRenderedPageBreak/>
        <w:t>六、投标电梯安装费用报价表</w:t>
      </w:r>
      <w:bookmarkEnd w:id="249"/>
      <w:bookmarkEnd w:id="250"/>
      <w:bookmarkEnd w:id="251"/>
      <w:bookmarkEnd w:id="252"/>
    </w:p>
    <w:p w:rsidR="006474A5" w:rsidRDefault="006474A5">
      <w:pPr>
        <w:spacing w:line="360" w:lineRule="auto"/>
        <w:jc w:val="right"/>
        <w:rPr>
          <w:rFonts w:ascii="宋体" w:hAnsi="宋体"/>
          <w:szCs w:val="21"/>
        </w:rPr>
      </w:pPr>
      <w:r>
        <w:rPr>
          <w:rFonts w:ascii="宋体" w:hAnsi="宋体" w:hint="eastAsia"/>
          <w:szCs w:val="21"/>
        </w:rPr>
        <w:t>单位：万元（人民币）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2211"/>
        <w:gridCol w:w="1136"/>
        <w:gridCol w:w="1199"/>
        <w:gridCol w:w="1106"/>
        <w:gridCol w:w="1106"/>
        <w:gridCol w:w="1187"/>
        <w:gridCol w:w="1514"/>
        <w:gridCol w:w="1363"/>
        <w:gridCol w:w="565"/>
        <w:gridCol w:w="1194"/>
        <w:gridCol w:w="1015"/>
      </w:tblGrid>
      <w:tr w:rsidR="006474A5">
        <w:trPr>
          <w:trHeight w:val="545"/>
        </w:trPr>
        <w:tc>
          <w:tcPr>
            <w:tcW w:w="744" w:type="dxa"/>
            <w:vAlign w:val="center"/>
          </w:tcPr>
          <w:p w:rsidR="006474A5" w:rsidRDefault="006474A5">
            <w:pPr>
              <w:spacing w:line="360" w:lineRule="auto"/>
              <w:jc w:val="center"/>
              <w:rPr>
                <w:rFonts w:ascii="宋体" w:hAnsi="宋体"/>
                <w:szCs w:val="21"/>
              </w:rPr>
            </w:pPr>
            <w:r>
              <w:rPr>
                <w:rFonts w:ascii="宋体" w:hAnsi="宋体" w:hint="eastAsia"/>
                <w:szCs w:val="21"/>
              </w:rPr>
              <w:t>1</w:t>
            </w:r>
          </w:p>
        </w:tc>
        <w:tc>
          <w:tcPr>
            <w:tcW w:w="2211" w:type="dxa"/>
            <w:vAlign w:val="center"/>
          </w:tcPr>
          <w:p w:rsidR="006474A5" w:rsidRDefault="006474A5">
            <w:pPr>
              <w:spacing w:line="360" w:lineRule="auto"/>
              <w:jc w:val="center"/>
              <w:rPr>
                <w:rFonts w:ascii="宋体" w:hAnsi="宋体"/>
                <w:szCs w:val="21"/>
              </w:rPr>
            </w:pPr>
            <w:r>
              <w:rPr>
                <w:rFonts w:ascii="宋体" w:hAnsi="宋体" w:hint="eastAsia"/>
                <w:szCs w:val="21"/>
              </w:rPr>
              <w:t>2</w:t>
            </w:r>
          </w:p>
        </w:tc>
        <w:tc>
          <w:tcPr>
            <w:tcW w:w="1136" w:type="dxa"/>
            <w:vAlign w:val="center"/>
          </w:tcPr>
          <w:p w:rsidR="006474A5" w:rsidRDefault="006474A5">
            <w:pPr>
              <w:spacing w:line="360" w:lineRule="auto"/>
              <w:jc w:val="center"/>
              <w:rPr>
                <w:rFonts w:ascii="宋体" w:hAnsi="宋体"/>
                <w:szCs w:val="21"/>
              </w:rPr>
            </w:pPr>
            <w:r>
              <w:rPr>
                <w:rFonts w:ascii="宋体" w:hAnsi="宋体" w:hint="eastAsia"/>
                <w:szCs w:val="21"/>
              </w:rPr>
              <w:t>3</w:t>
            </w:r>
          </w:p>
        </w:tc>
        <w:tc>
          <w:tcPr>
            <w:tcW w:w="1199" w:type="dxa"/>
            <w:vAlign w:val="center"/>
          </w:tcPr>
          <w:p w:rsidR="006474A5" w:rsidRDefault="006474A5">
            <w:pPr>
              <w:spacing w:line="360" w:lineRule="auto"/>
              <w:jc w:val="center"/>
              <w:rPr>
                <w:rFonts w:ascii="宋体" w:hAnsi="宋体"/>
                <w:szCs w:val="21"/>
              </w:rPr>
            </w:pPr>
            <w:r>
              <w:rPr>
                <w:rFonts w:ascii="宋体" w:hAnsi="宋体" w:hint="eastAsia"/>
                <w:szCs w:val="21"/>
              </w:rPr>
              <w:t>4</w:t>
            </w:r>
          </w:p>
        </w:tc>
        <w:tc>
          <w:tcPr>
            <w:tcW w:w="1106" w:type="dxa"/>
            <w:vAlign w:val="center"/>
          </w:tcPr>
          <w:p w:rsidR="006474A5" w:rsidRDefault="006474A5">
            <w:pPr>
              <w:spacing w:line="360" w:lineRule="auto"/>
              <w:jc w:val="center"/>
              <w:rPr>
                <w:rFonts w:ascii="宋体" w:hAnsi="宋体"/>
                <w:szCs w:val="21"/>
              </w:rPr>
            </w:pPr>
            <w:r>
              <w:rPr>
                <w:rFonts w:ascii="宋体" w:hAnsi="宋体" w:hint="eastAsia"/>
                <w:szCs w:val="21"/>
              </w:rPr>
              <w:t>5</w:t>
            </w:r>
          </w:p>
        </w:tc>
        <w:tc>
          <w:tcPr>
            <w:tcW w:w="1106" w:type="dxa"/>
            <w:vAlign w:val="center"/>
          </w:tcPr>
          <w:p w:rsidR="006474A5" w:rsidRDefault="006474A5">
            <w:pPr>
              <w:spacing w:line="360" w:lineRule="auto"/>
              <w:jc w:val="center"/>
              <w:rPr>
                <w:rFonts w:ascii="宋体" w:hAnsi="宋体"/>
                <w:szCs w:val="21"/>
              </w:rPr>
            </w:pPr>
            <w:r>
              <w:rPr>
                <w:rFonts w:ascii="宋体" w:hAnsi="宋体" w:hint="eastAsia"/>
                <w:szCs w:val="21"/>
              </w:rPr>
              <w:t>6</w:t>
            </w:r>
          </w:p>
        </w:tc>
        <w:tc>
          <w:tcPr>
            <w:tcW w:w="1187" w:type="dxa"/>
            <w:vAlign w:val="center"/>
          </w:tcPr>
          <w:p w:rsidR="006474A5" w:rsidRDefault="006474A5">
            <w:pPr>
              <w:spacing w:line="360" w:lineRule="auto"/>
              <w:jc w:val="center"/>
              <w:rPr>
                <w:rFonts w:ascii="宋体" w:hAnsi="宋体"/>
                <w:szCs w:val="21"/>
              </w:rPr>
            </w:pPr>
            <w:r>
              <w:rPr>
                <w:rFonts w:ascii="宋体" w:hAnsi="宋体" w:hint="eastAsia"/>
                <w:szCs w:val="21"/>
              </w:rPr>
              <w:t>7</w:t>
            </w:r>
          </w:p>
        </w:tc>
        <w:tc>
          <w:tcPr>
            <w:tcW w:w="1514" w:type="dxa"/>
            <w:vAlign w:val="center"/>
          </w:tcPr>
          <w:p w:rsidR="006474A5" w:rsidRDefault="006474A5">
            <w:pPr>
              <w:spacing w:line="360" w:lineRule="auto"/>
              <w:jc w:val="center"/>
              <w:rPr>
                <w:rFonts w:ascii="宋体" w:hAnsi="宋体"/>
                <w:szCs w:val="21"/>
              </w:rPr>
            </w:pPr>
            <w:r>
              <w:rPr>
                <w:rFonts w:ascii="宋体" w:hAnsi="宋体" w:hint="eastAsia"/>
                <w:szCs w:val="21"/>
              </w:rPr>
              <w:t>8</w:t>
            </w:r>
          </w:p>
        </w:tc>
        <w:tc>
          <w:tcPr>
            <w:tcW w:w="1363" w:type="dxa"/>
            <w:vAlign w:val="center"/>
          </w:tcPr>
          <w:p w:rsidR="006474A5" w:rsidRDefault="006474A5">
            <w:pPr>
              <w:spacing w:line="360" w:lineRule="auto"/>
              <w:jc w:val="center"/>
              <w:rPr>
                <w:rFonts w:ascii="宋体" w:hAnsi="宋体"/>
                <w:szCs w:val="21"/>
              </w:rPr>
            </w:pPr>
            <w:r>
              <w:rPr>
                <w:rFonts w:ascii="宋体" w:hAnsi="宋体" w:hint="eastAsia"/>
                <w:szCs w:val="21"/>
              </w:rPr>
              <w:t>9</w:t>
            </w:r>
          </w:p>
        </w:tc>
        <w:tc>
          <w:tcPr>
            <w:tcW w:w="565" w:type="dxa"/>
            <w:vAlign w:val="center"/>
          </w:tcPr>
          <w:p w:rsidR="006474A5" w:rsidRDefault="006474A5">
            <w:pPr>
              <w:spacing w:line="360" w:lineRule="auto"/>
              <w:jc w:val="center"/>
              <w:rPr>
                <w:rFonts w:ascii="宋体" w:hAnsi="宋体"/>
                <w:szCs w:val="21"/>
              </w:rPr>
            </w:pPr>
            <w:r>
              <w:rPr>
                <w:rFonts w:ascii="宋体" w:hAnsi="宋体" w:hint="eastAsia"/>
                <w:szCs w:val="21"/>
              </w:rPr>
              <w:t>10</w:t>
            </w:r>
          </w:p>
        </w:tc>
        <w:tc>
          <w:tcPr>
            <w:tcW w:w="1194" w:type="dxa"/>
            <w:vAlign w:val="center"/>
          </w:tcPr>
          <w:p w:rsidR="006474A5" w:rsidRDefault="006474A5">
            <w:pPr>
              <w:spacing w:line="360" w:lineRule="auto"/>
              <w:jc w:val="center"/>
              <w:rPr>
                <w:rFonts w:ascii="宋体" w:hAnsi="宋体"/>
                <w:szCs w:val="21"/>
              </w:rPr>
            </w:pPr>
          </w:p>
        </w:tc>
        <w:tc>
          <w:tcPr>
            <w:tcW w:w="1015" w:type="dxa"/>
            <w:vAlign w:val="center"/>
          </w:tcPr>
          <w:p w:rsidR="006474A5" w:rsidRDefault="006474A5">
            <w:pPr>
              <w:spacing w:line="360" w:lineRule="auto"/>
              <w:jc w:val="center"/>
              <w:rPr>
                <w:rFonts w:ascii="宋体" w:hAnsi="宋体"/>
                <w:szCs w:val="21"/>
              </w:rPr>
            </w:pPr>
            <w:r>
              <w:rPr>
                <w:rFonts w:ascii="宋体" w:hAnsi="宋体" w:hint="eastAsia"/>
                <w:szCs w:val="21"/>
              </w:rPr>
              <w:t>11</w:t>
            </w:r>
          </w:p>
        </w:tc>
      </w:tr>
      <w:tr w:rsidR="006474A5">
        <w:trPr>
          <w:trHeight w:val="754"/>
        </w:trPr>
        <w:tc>
          <w:tcPr>
            <w:tcW w:w="744" w:type="dxa"/>
            <w:vAlign w:val="center"/>
          </w:tcPr>
          <w:p w:rsidR="006474A5" w:rsidRDefault="006474A5">
            <w:pPr>
              <w:spacing w:line="360" w:lineRule="auto"/>
              <w:jc w:val="center"/>
              <w:rPr>
                <w:rFonts w:ascii="宋体" w:hAnsi="宋体"/>
                <w:szCs w:val="21"/>
              </w:rPr>
            </w:pPr>
            <w:r>
              <w:rPr>
                <w:rFonts w:ascii="宋体" w:hAnsi="宋体" w:hint="eastAsia"/>
                <w:szCs w:val="21"/>
              </w:rPr>
              <w:t>编号</w:t>
            </w:r>
          </w:p>
        </w:tc>
        <w:tc>
          <w:tcPr>
            <w:tcW w:w="2211" w:type="dxa"/>
            <w:vAlign w:val="center"/>
          </w:tcPr>
          <w:p w:rsidR="006474A5" w:rsidRDefault="006474A5">
            <w:pPr>
              <w:spacing w:line="360" w:lineRule="auto"/>
              <w:jc w:val="center"/>
              <w:rPr>
                <w:rFonts w:ascii="宋体" w:hAnsi="宋体"/>
                <w:szCs w:val="21"/>
              </w:rPr>
            </w:pPr>
            <w:r>
              <w:rPr>
                <w:rFonts w:ascii="宋体" w:hAnsi="宋体" w:hint="eastAsia"/>
                <w:szCs w:val="21"/>
              </w:rPr>
              <w:t>设备名称</w:t>
            </w:r>
          </w:p>
        </w:tc>
        <w:tc>
          <w:tcPr>
            <w:tcW w:w="1136" w:type="dxa"/>
            <w:vAlign w:val="center"/>
          </w:tcPr>
          <w:p w:rsidR="006474A5" w:rsidRDefault="006474A5">
            <w:pPr>
              <w:spacing w:line="360" w:lineRule="auto"/>
              <w:jc w:val="center"/>
              <w:rPr>
                <w:rFonts w:ascii="宋体" w:hAnsi="宋体"/>
                <w:szCs w:val="21"/>
              </w:rPr>
            </w:pPr>
            <w:r>
              <w:rPr>
                <w:rFonts w:ascii="宋体" w:hAnsi="宋体" w:hint="eastAsia"/>
                <w:szCs w:val="21"/>
              </w:rPr>
              <w:t>数量</w:t>
            </w:r>
          </w:p>
        </w:tc>
        <w:tc>
          <w:tcPr>
            <w:tcW w:w="1199" w:type="dxa"/>
            <w:vAlign w:val="center"/>
          </w:tcPr>
          <w:p w:rsidR="006474A5" w:rsidRDefault="006474A5">
            <w:pPr>
              <w:spacing w:line="360" w:lineRule="auto"/>
              <w:jc w:val="center"/>
              <w:rPr>
                <w:rFonts w:ascii="宋体" w:hAnsi="宋体"/>
                <w:szCs w:val="21"/>
              </w:rPr>
            </w:pPr>
            <w:r>
              <w:rPr>
                <w:rFonts w:ascii="宋体" w:hAnsi="宋体" w:hint="eastAsia"/>
                <w:szCs w:val="21"/>
              </w:rPr>
              <w:t>电梯安装费</w:t>
            </w:r>
          </w:p>
        </w:tc>
        <w:tc>
          <w:tcPr>
            <w:tcW w:w="1106" w:type="dxa"/>
            <w:vAlign w:val="center"/>
          </w:tcPr>
          <w:p w:rsidR="006474A5" w:rsidRDefault="006474A5">
            <w:pPr>
              <w:spacing w:line="360" w:lineRule="auto"/>
              <w:jc w:val="center"/>
              <w:rPr>
                <w:rFonts w:ascii="宋体" w:hAnsi="宋体"/>
                <w:szCs w:val="21"/>
              </w:rPr>
            </w:pPr>
            <w:r>
              <w:rPr>
                <w:rFonts w:ascii="宋体" w:hAnsi="宋体" w:hint="eastAsia"/>
                <w:szCs w:val="21"/>
              </w:rPr>
              <w:t>特殊工具费</w:t>
            </w:r>
          </w:p>
        </w:tc>
        <w:tc>
          <w:tcPr>
            <w:tcW w:w="1106" w:type="dxa"/>
            <w:vAlign w:val="center"/>
          </w:tcPr>
          <w:p w:rsidR="006474A5" w:rsidRDefault="006474A5">
            <w:pPr>
              <w:spacing w:line="360" w:lineRule="auto"/>
              <w:jc w:val="center"/>
              <w:rPr>
                <w:rFonts w:ascii="宋体" w:hAnsi="宋体"/>
                <w:szCs w:val="21"/>
              </w:rPr>
            </w:pPr>
            <w:r>
              <w:rPr>
                <w:rFonts w:ascii="宋体" w:hAnsi="宋体" w:hint="eastAsia"/>
                <w:szCs w:val="21"/>
              </w:rPr>
              <w:t>调试费</w:t>
            </w:r>
          </w:p>
        </w:tc>
        <w:tc>
          <w:tcPr>
            <w:tcW w:w="1187" w:type="dxa"/>
            <w:vAlign w:val="center"/>
          </w:tcPr>
          <w:p w:rsidR="006474A5" w:rsidRDefault="006474A5">
            <w:pPr>
              <w:spacing w:line="360" w:lineRule="auto"/>
              <w:jc w:val="center"/>
              <w:rPr>
                <w:rFonts w:ascii="宋体" w:hAnsi="宋体"/>
                <w:szCs w:val="21"/>
              </w:rPr>
            </w:pPr>
            <w:r>
              <w:rPr>
                <w:rFonts w:ascii="宋体" w:hAnsi="宋体" w:hint="eastAsia"/>
                <w:szCs w:val="21"/>
              </w:rPr>
              <w:t>水电费</w:t>
            </w:r>
          </w:p>
        </w:tc>
        <w:tc>
          <w:tcPr>
            <w:tcW w:w="1514" w:type="dxa"/>
            <w:vAlign w:val="center"/>
          </w:tcPr>
          <w:p w:rsidR="006474A5" w:rsidRDefault="006474A5">
            <w:pPr>
              <w:spacing w:line="360" w:lineRule="auto"/>
              <w:jc w:val="center"/>
              <w:rPr>
                <w:rFonts w:ascii="宋体" w:hAnsi="宋体"/>
                <w:szCs w:val="21"/>
              </w:rPr>
            </w:pPr>
            <w:r>
              <w:rPr>
                <w:rFonts w:ascii="宋体" w:hAnsi="宋体" w:hint="eastAsia"/>
                <w:szCs w:val="21"/>
              </w:rPr>
              <w:t>质量技术监督局验收费</w:t>
            </w:r>
          </w:p>
        </w:tc>
        <w:tc>
          <w:tcPr>
            <w:tcW w:w="1363" w:type="dxa"/>
            <w:vAlign w:val="center"/>
          </w:tcPr>
          <w:p w:rsidR="006474A5" w:rsidRDefault="006474A5">
            <w:pPr>
              <w:spacing w:line="360" w:lineRule="auto"/>
              <w:jc w:val="center"/>
              <w:rPr>
                <w:rFonts w:ascii="宋体" w:hAnsi="宋体"/>
                <w:szCs w:val="21"/>
              </w:rPr>
            </w:pPr>
            <w:r>
              <w:rPr>
                <w:rFonts w:ascii="宋体" w:hAnsi="宋体" w:hint="eastAsia"/>
                <w:szCs w:val="21"/>
              </w:rPr>
              <w:t>其它费用</w:t>
            </w:r>
          </w:p>
        </w:tc>
        <w:tc>
          <w:tcPr>
            <w:tcW w:w="565" w:type="dxa"/>
            <w:vAlign w:val="center"/>
          </w:tcPr>
          <w:p w:rsidR="006474A5" w:rsidRDefault="006474A5">
            <w:pPr>
              <w:spacing w:line="360" w:lineRule="auto"/>
              <w:jc w:val="center"/>
              <w:rPr>
                <w:rFonts w:ascii="宋体" w:hAnsi="宋体"/>
                <w:szCs w:val="21"/>
              </w:rPr>
            </w:pPr>
            <w:r>
              <w:rPr>
                <w:rFonts w:ascii="宋体" w:hAnsi="宋体" w:hint="eastAsia"/>
                <w:szCs w:val="21"/>
              </w:rPr>
              <w:t>税金</w:t>
            </w:r>
          </w:p>
        </w:tc>
        <w:tc>
          <w:tcPr>
            <w:tcW w:w="1194" w:type="dxa"/>
            <w:vAlign w:val="center"/>
          </w:tcPr>
          <w:p w:rsidR="006474A5" w:rsidRDefault="006474A5">
            <w:pPr>
              <w:spacing w:line="360" w:lineRule="auto"/>
              <w:jc w:val="center"/>
              <w:rPr>
                <w:rFonts w:ascii="宋体" w:hAnsi="宋体"/>
                <w:szCs w:val="21"/>
              </w:rPr>
            </w:pPr>
            <w:r>
              <w:rPr>
                <w:rFonts w:ascii="宋体" w:hAnsi="宋体" w:hint="eastAsia"/>
                <w:szCs w:val="21"/>
              </w:rPr>
              <w:t>设备制造时间</w:t>
            </w:r>
          </w:p>
        </w:tc>
        <w:tc>
          <w:tcPr>
            <w:tcW w:w="1015" w:type="dxa"/>
            <w:vAlign w:val="center"/>
          </w:tcPr>
          <w:p w:rsidR="006474A5" w:rsidRDefault="006474A5">
            <w:pPr>
              <w:spacing w:line="360" w:lineRule="auto"/>
              <w:jc w:val="center"/>
              <w:rPr>
                <w:rFonts w:ascii="宋体" w:hAnsi="宋体"/>
                <w:szCs w:val="21"/>
              </w:rPr>
            </w:pPr>
            <w:r>
              <w:rPr>
                <w:rFonts w:ascii="宋体" w:hAnsi="宋体" w:hint="eastAsia"/>
                <w:szCs w:val="21"/>
              </w:rPr>
              <w:t>安装费用总计</w:t>
            </w:r>
          </w:p>
        </w:tc>
      </w:tr>
      <w:tr w:rsidR="006474A5">
        <w:trPr>
          <w:trHeight w:val="754"/>
        </w:trPr>
        <w:tc>
          <w:tcPr>
            <w:tcW w:w="744" w:type="dxa"/>
            <w:vAlign w:val="center"/>
          </w:tcPr>
          <w:p w:rsidR="006474A5" w:rsidRDefault="006474A5">
            <w:pPr>
              <w:spacing w:line="360" w:lineRule="auto"/>
              <w:jc w:val="center"/>
              <w:rPr>
                <w:rFonts w:ascii="宋体" w:hAnsi="宋体"/>
                <w:szCs w:val="21"/>
              </w:rPr>
            </w:pPr>
          </w:p>
        </w:tc>
        <w:tc>
          <w:tcPr>
            <w:tcW w:w="2211" w:type="dxa"/>
            <w:vAlign w:val="center"/>
          </w:tcPr>
          <w:p w:rsidR="006474A5" w:rsidRDefault="006474A5">
            <w:pPr>
              <w:spacing w:line="360" w:lineRule="auto"/>
              <w:jc w:val="center"/>
              <w:rPr>
                <w:rFonts w:ascii="宋体" w:hAnsi="宋体"/>
                <w:szCs w:val="21"/>
              </w:rPr>
            </w:pPr>
          </w:p>
        </w:tc>
        <w:tc>
          <w:tcPr>
            <w:tcW w:w="1136" w:type="dxa"/>
            <w:vAlign w:val="center"/>
          </w:tcPr>
          <w:p w:rsidR="006474A5" w:rsidRDefault="006474A5">
            <w:pPr>
              <w:spacing w:line="360" w:lineRule="auto"/>
              <w:jc w:val="center"/>
              <w:rPr>
                <w:rFonts w:ascii="宋体" w:hAnsi="宋体"/>
                <w:szCs w:val="21"/>
              </w:rPr>
            </w:pPr>
          </w:p>
        </w:tc>
        <w:tc>
          <w:tcPr>
            <w:tcW w:w="1199"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87" w:type="dxa"/>
            <w:vAlign w:val="center"/>
          </w:tcPr>
          <w:p w:rsidR="006474A5" w:rsidRDefault="006474A5">
            <w:pPr>
              <w:spacing w:line="360" w:lineRule="auto"/>
              <w:jc w:val="center"/>
              <w:rPr>
                <w:rFonts w:ascii="宋体" w:hAnsi="宋体"/>
                <w:szCs w:val="21"/>
              </w:rPr>
            </w:pPr>
          </w:p>
        </w:tc>
        <w:tc>
          <w:tcPr>
            <w:tcW w:w="1514" w:type="dxa"/>
            <w:vAlign w:val="center"/>
          </w:tcPr>
          <w:p w:rsidR="006474A5" w:rsidRDefault="006474A5">
            <w:pPr>
              <w:spacing w:line="360" w:lineRule="auto"/>
              <w:jc w:val="center"/>
              <w:rPr>
                <w:rFonts w:ascii="宋体" w:hAnsi="宋体"/>
                <w:szCs w:val="21"/>
              </w:rPr>
            </w:pPr>
          </w:p>
        </w:tc>
        <w:tc>
          <w:tcPr>
            <w:tcW w:w="1363" w:type="dxa"/>
            <w:vAlign w:val="center"/>
          </w:tcPr>
          <w:p w:rsidR="006474A5" w:rsidRDefault="006474A5">
            <w:pPr>
              <w:spacing w:line="360" w:lineRule="auto"/>
              <w:jc w:val="center"/>
              <w:rPr>
                <w:rFonts w:ascii="宋体" w:hAnsi="宋体"/>
                <w:szCs w:val="21"/>
              </w:rPr>
            </w:pPr>
          </w:p>
        </w:tc>
        <w:tc>
          <w:tcPr>
            <w:tcW w:w="565" w:type="dxa"/>
            <w:vAlign w:val="center"/>
          </w:tcPr>
          <w:p w:rsidR="006474A5" w:rsidRDefault="006474A5">
            <w:pPr>
              <w:spacing w:line="360" w:lineRule="auto"/>
              <w:jc w:val="center"/>
              <w:rPr>
                <w:rFonts w:ascii="宋体" w:hAnsi="宋体"/>
                <w:szCs w:val="21"/>
              </w:rPr>
            </w:pPr>
          </w:p>
        </w:tc>
        <w:tc>
          <w:tcPr>
            <w:tcW w:w="1194" w:type="dxa"/>
            <w:vAlign w:val="center"/>
          </w:tcPr>
          <w:p w:rsidR="006474A5" w:rsidRDefault="006474A5">
            <w:pPr>
              <w:spacing w:line="360" w:lineRule="auto"/>
              <w:jc w:val="center"/>
              <w:rPr>
                <w:rFonts w:ascii="宋体" w:hAnsi="宋体"/>
                <w:szCs w:val="21"/>
              </w:rPr>
            </w:pPr>
          </w:p>
        </w:tc>
        <w:tc>
          <w:tcPr>
            <w:tcW w:w="1015" w:type="dxa"/>
            <w:vAlign w:val="center"/>
          </w:tcPr>
          <w:p w:rsidR="006474A5" w:rsidRDefault="006474A5">
            <w:pPr>
              <w:spacing w:line="360" w:lineRule="auto"/>
              <w:jc w:val="center"/>
              <w:rPr>
                <w:rFonts w:ascii="宋体" w:hAnsi="宋体"/>
                <w:szCs w:val="21"/>
              </w:rPr>
            </w:pPr>
          </w:p>
        </w:tc>
      </w:tr>
      <w:tr w:rsidR="006474A5">
        <w:trPr>
          <w:trHeight w:val="754"/>
        </w:trPr>
        <w:tc>
          <w:tcPr>
            <w:tcW w:w="744" w:type="dxa"/>
            <w:vAlign w:val="center"/>
          </w:tcPr>
          <w:p w:rsidR="006474A5" w:rsidRDefault="006474A5">
            <w:pPr>
              <w:spacing w:line="360" w:lineRule="auto"/>
              <w:jc w:val="center"/>
              <w:rPr>
                <w:rFonts w:ascii="宋体" w:hAnsi="宋体"/>
                <w:szCs w:val="21"/>
              </w:rPr>
            </w:pPr>
          </w:p>
        </w:tc>
        <w:tc>
          <w:tcPr>
            <w:tcW w:w="2211" w:type="dxa"/>
            <w:vAlign w:val="center"/>
          </w:tcPr>
          <w:p w:rsidR="006474A5" w:rsidRDefault="006474A5">
            <w:pPr>
              <w:spacing w:line="360" w:lineRule="auto"/>
              <w:jc w:val="center"/>
              <w:rPr>
                <w:rFonts w:ascii="宋体" w:hAnsi="宋体"/>
                <w:szCs w:val="21"/>
              </w:rPr>
            </w:pPr>
          </w:p>
        </w:tc>
        <w:tc>
          <w:tcPr>
            <w:tcW w:w="1136" w:type="dxa"/>
            <w:vAlign w:val="center"/>
          </w:tcPr>
          <w:p w:rsidR="006474A5" w:rsidRDefault="006474A5">
            <w:pPr>
              <w:spacing w:line="360" w:lineRule="auto"/>
              <w:jc w:val="center"/>
              <w:rPr>
                <w:rFonts w:ascii="宋体" w:hAnsi="宋体"/>
                <w:szCs w:val="21"/>
              </w:rPr>
            </w:pPr>
          </w:p>
        </w:tc>
        <w:tc>
          <w:tcPr>
            <w:tcW w:w="1199"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87" w:type="dxa"/>
            <w:vAlign w:val="center"/>
          </w:tcPr>
          <w:p w:rsidR="006474A5" w:rsidRDefault="006474A5">
            <w:pPr>
              <w:spacing w:line="360" w:lineRule="auto"/>
              <w:jc w:val="center"/>
              <w:rPr>
                <w:rFonts w:ascii="宋体" w:hAnsi="宋体"/>
                <w:szCs w:val="21"/>
              </w:rPr>
            </w:pPr>
          </w:p>
        </w:tc>
        <w:tc>
          <w:tcPr>
            <w:tcW w:w="1514" w:type="dxa"/>
            <w:vAlign w:val="center"/>
          </w:tcPr>
          <w:p w:rsidR="006474A5" w:rsidRDefault="006474A5">
            <w:pPr>
              <w:spacing w:line="360" w:lineRule="auto"/>
              <w:jc w:val="center"/>
              <w:rPr>
                <w:rFonts w:ascii="宋体" w:hAnsi="宋体"/>
                <w:szCs w:val="21"/>
              </w:rPr>
            </w:pPr>
          </w:p>
        </w:tc>
        <w:tc>
          <w:tcPr>
            <w:tcW w:w="1363" w:type="dxa"/>
            <w:vAlign w:val="center"/>
          </w:tcPr>
          <w:p w:rsidR="006474A5" w:rsidRDefault="006474A5">
            <w:pPr>
              <w:spacing w:line="360" w:lineRule="auto"/>
              <w:jc w:val="center"/>
              <w:rPr>
                <w:rFonts w:ascii="宋体" w:hAnsi="宋体"/>
                <w:szCs w:val="21"/>
              </w:rPr>
            </w:pPr>
          </w:p>
        </w:tc>
        <w:tc>
          <w:tcPr>
            <w:tcW w:w="565" w:type="dxa"/>
            <w:vAlign w:val="center"/>
          </w:tcPr>
          <w:p w:rsidR="006474A5" w:rsidRDefault="006474A5">
            <w:pPr>
              <w:spacing w:line="360" w:lineRule="auto"/>
              <w:jc w:val="center"/>
              <w:rPr>
                <w:rFonts w:ascii="宋体" w:hAnsi="宋体"/>
                <w:szCs w:val="21"/>
              </w:rPr>
            </w:pPr>
          </w:p>
        </w:tc>
        <w:tc>
          <w:tcPr>
            <w:tcW w:w="1194" w:type="dxa"/>
            <w:vAlign w:val="center"/>
          </w:tcPr>
          <w:p w:rsidR="006474A5" w:rsidRDefault="006474A5">
            <w:pPr>
              <w:spacing w:line="360" w:lineRule="auto"/>
              <w:jc w:val="center"/>
              <w:rPr>
                <w:rFonts w:ascii="宋体" w:hAnsi="宋体"/>
                <w:szCs w:val="21"/>
              </w:rPr>
            </w:pPr>
          </w:p>
        </w:tc>
        <w:tc>
          <w:tcPr>
            <w:tcW w:w="1015" w:type="dxa"/>
            <w:vAlign w:val="center"/>
          </w:tcPr>
          <w:p w:rsidR="006474A5" w:rsidRDefault="006474A5">
            <w:pPr>
              <w:spacing w:line="360" w:lineRule="auto"/>
              <w:jc w:val="center"/>
              <w:rPr>
                <w:rFonts w:ascii="宋体" w:hAnsi="宋体"/>
                <w:szCs w:val="21"/>
              </w:rPr>
            </w:pPr>
          </w:p>
        </w:tc>
      </w:tr>
      <w:tr w:rsidR="006474A5">
        <w:trPr>
          <w:trHeight w:val="773"/>
        </w:trPr>
        <w:tc>
          <w:tcPr>
            <w:tcW w:w="744" w:type="dxa"/>
            <w:vAlign w:val="center"/>
          </w:tcPr>
          <w:p w:rsidR="006474A5" w:rsidRDefault="006474A5">
            <w:pPr>
              <w:spacing w:line="360" w:lineRule="auto"/>
              <w:jc w:val="center"/>
              <w:rPr>
                <w:rFonts w:ascii="宋体" w:hAnsi="宋体"/>
                <w:szCs w:val="21"/>
              </w:rPr>
            </w:pPr>
          </w:p>
        </w:tc>
        <w:tc>
          <w:tcPr>
            <w:tcW w:w="2211" w:type="dxa"/>
            <w:vAlign w:val="center"/>
          </w:tcPr>
          <w:p w:rsidR="006474A5" w:rsidRDefault="006474A5">
            <w:pPr>
              <w:spacing w:line="360" w:lineRule="auto"/>
              <w:jc w:val="center"/>
              <w:rPr>
                <w:rFonts w:ascii="宋体" w:hAnsi="宋体"/>
                <w:szCs w:val="21"/>
              </w:rPr>
            </w:pPr>
          </w:p>
        </w:tc>
        <w:tc>
          <w:tcPr>
            <w:tcW w:w="1136" w:type="dxa"/>
            <w:vAlign w:val="center"/>
          </w:tcPr>
          <w:p w:rsidR="006474A5" w:rsidRDefault="006474A5">
            <w:pPr>
              <w:spacing w:line="360" w:lineRule="auto"/>
              <w:jc w:val="center"/>
              <w:rPr>
                <w:rFonts w:ascii="宋体" w:hAnsi="宋体"/>
                <w:szCs w:val="21"/>
              </w:rPr>
            </w:pPr>
          </w:p>
        </w:tc>
        <w:tc>
          <w:tcPr>
            <w:tcW w:w="1199"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87" w:type="dxa"/>
            <w:vAlign w:val="center"/>
          </w:tcPr>
          <w:p w:rsidR="006474A5" w:rsidRDefault="006474A5">
            <w:pPr>
              <w:spacing w:line="360" w:lineRule="auto"/>
              <w:jc w:val="center"/>
              <w:rPr>
                <w:rFonts w:ascii="宋体" w:hAnsi="宋体"/>
                <w:szCs w:val="21"/>
              </w:rPr>
            </w:pPr>
          </w:p>
        </w:tc>
        <w:tc>
          <w:tcPr>
            <w:tcW w:w="1514" w:type="dxa"/>
            <w:vAlign w:val="center"/>
          </w:tcPr>
          <w:p w:rsidR="006474A5" w:rsidRDefault="006474A5">
            <w:pPr>
              <w:spacing w:line="360" w:lineRule="auto"/>
              <w:jc w:val="center"/>
              <w:rPr>
                <w:rFonts w:ascii="宋体" w:hAnsi="宋体"/>
                <w:szCs w:val="21"/>
              </w:rPr>
            </w:pPr>
          </w:p>
        </w:tc>
        <w:tc>
          <w:tcPr>
            <w:tcW w:w="1363" w:type="dxa"/>
            <w:vAlign w:val="center"/>
          </w:tcPr>
          <w:p w:rsidR="006474A5" w:rsidRDefault="006474A5">
            <w:pPr>
              <w:spacing w:line="360" w:lineRule="auto"/>
              <w:jc w:val="center"/>
              <w:rPr>
                <w:rFonts w:ascii="宋体" w:hAnsi="宋体"/>
                <w:szCs w:val="21"/>
              </w:rPr>
            </w:pPr>
          </w:p>
        </w:tc>
        <w:tc>
          <w:tcPr>
            <w:tcW w:w="565" w:type="dxa"/>
            <w:vAlign w:val="center"/>
          </w:tcPr>
          <w:p w:rsidR="006474A5" w:rsidRDefault="006474A5">
            <w:pPr>
              <w:spacing w:line="360" w:lineRule="auto"/>
              <w:jc w:val="center"/>
              <w:rPr>
                <w:rFonts w:ascii="宋体" w:hAnsi="宋体"/>
                <w:szCs w:val="21"/>
              </w:rPr>
            </w:pPr>
          </w:p>
        </w:tc>
        <w:tc>
          <w:tcPr>
            <w:tcW w:w="1194" w:type="dxa"/>
            <w:vAlign w:val="center"/>
          </w:tcPr>
          <w:p w:rsidR="006474A5" w:rsidRDefault="006474A5">
            <w:pPr>
              <w:spacing w:line="360" w:lineRule="auto"/>
              <w:jc w:val="center"/>
              <w:rPr>
                <w:rFonts w:ascii="宋体" w:hAnsi="宋体"/>
                <w:szCs w:val="21"/>
              </w:rPr>
            </w:pPr>
          </w:p>
        </w:tc>
        <w:tc>
          <w:tcPr>
            <w:tcW w:w="1015" w:type="dxa"/>
            <w:vAlign w:val="center"/>
          </w:tcPr>
          <w:p w:rsidR="006474A5" w:rsidRDefault="006474A5">
            <w:pPr>
              <w:spacing w:line="360" w:lineRule="auto"/>
              <w:jc w:val="center"/>
              <w:rPr>
                <w:rFonts w:ascii="宋体" w:hAnsi="宋体"/>
                <w:szCs w:val="21"/>
              </w:rPr>
            </w:pPr>
          </w:p>
        </w:tc>
      </w:tr>
      <w:tr w:rsidR="006474A5">
        <w:trPr>
          <w:trHeight w:val="754"/>
        </w:trPr>
        <w:tc>
          <w:tcPr>
            <w:tcW w:w="744" w:type="dxa"/>
            <w:vAlign w:val="center"/>
          </w:tcPr>
          <w:p w:rsidR="006474A5" w:rsidRDefault="006474A5">
            <w:pPr>
              <w:spacing w:line="360" w:lineRule="auto"/>
              <w:jc w:val="center"/>
              <w:rPr>
                <w:rFonts w:ascii="宋体" w:hAnsi="宋体"/>
                <w:szCs w:val="21"/>
              </w:rPr>
            </w:pPr>
          </w:p>
        </w:tc>
        <w:tc>
          <w:tcPr>
            <w:tcW w:w="2211" w:type="dxa"/>
            <w:vAlign w:val="center"/>
          </w:tcPr>
          <w:p w:rsidR="006474A5" w:rsidRDefault="006474A5">
            <w:pPr>
              <w:spacing w:line="360" w:lineRule="auto"/>
              <w:jc w:val="center"/>
              <w:rPr>
                <w:rFonts w:ascii="宋体" w:hAnsi="宋体"/>
                <w:szCs w:val="21"/>
              </w:rPr>
            </w:pPr>
          </w:p>
        </w:tc>
        <w:tc>
          <w:tcPr>
            <w:tcW w:w="1136" w:type="dxa"/>
            <w:vAlign w:val="center"/>
          </w:tcPr>
          <w:p w:rsidR="006474A5" w:rsidRDefault="006474A5">
            <w:pPr>
              <w:spacing w:line="360" w:lineRule="auto"/>
              <w:jc w:val="center"/>
              <w:rPr>
                <w:rFonts w:ascii="宋体" w:hAnsi="宋体"/>
                <w:szCs w:val="21"/>
              </w:rPr>
            </w:pPr>
          </w:p>
        </w:tc>
        <w:tc>
          <w:tcPr>
            <w:tcW w:w="1199"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87" w:type="dxa"/>
            <w:vAlign w:val="center"/>
          </w:tcPr>
          <w:p w:rsidR="006474A5" w:rsidRDefault="006474A5">
            <w:pPr>
              <w:spacing w:line="360" w:lineRule="auto"/>
              <w:jc w:val="center"/>
              <w:rPr>
                <w:rFonts w:ascii="宋体" w:hAnsi="宋体"/>
                <w:szCs w:val="21"/>
              </w:rPr>
            </w:pPr>
          </w:p>
        </w:tc>
        <w:tc>
          <w:tcPr>
            <w:tcW w:w="1514" w:type="dxa"/>
            <w:vAlign w:val="center"/>
          </w:tcPr>
          <w:p w:rsidR="006474A5" w:rsidRDefault="006474A5">
            <w:pPr>
              <w:spacing w:line="360" w:lineRule="auto"/>
              <w:jc w:val="center"/>
              <w:rPr>
                <w:rFonts w:ascii="宋体" w:hAnsi="宋体"/>
                <w:szCs w:val="21"/>
              </w:rPr>
            </w:pPr>
          </w:p>
        </w:tc>
        <w:tc>
          <w:tcPr>
            <w:tcW w:w="1363" w:type="dxa"/>
            <w:vAlign w:val="center"/>
          </w:tcPr>
          <w:p w:rsidR="006474A5" w:rsidRDefault="006474A5">
            <w:pPr>
              <w:spacing w:line="360" w:lineRule="auto"/>
              <w:jc w:val="center"/>
              <w:rPr>
                <w:rFonts w:ascii="宋体" w:hAnsi="宋体"/>
                <w:szCs w:val="21"/>
              </w:rPr>
            </w:pPr>
          </w:p>
        </w:tc>
        <w:tc>
          <w:tcPr>
            <w:tcW w:w="565" w:type="dxa"/>
            <w:vAlign w:val="center"/>
          </w:tcPr>
          <w:p w:rsidR="006474A5" w:rsidRDefault="006474A5">
            <w:pPr>
              <w:spacing w:line="360" w:lineRule="auto"/>
              <w:jc w:val="center"/>
              <w:rPr>
                <w:rFonts w:ascii="宋体" w:hAnsi="宋体"/>
                <w:szCs w:val="21"/>
              </w:rPr>
            </w:pPr>
          </w:p>
        </w:tc>
        <w:tc>
          <w:tcPr>
            <w:tcW w:w="1194" w:type="dxa"/>
            <w:vAlign w:val="center"/>
          </w:tcPr>
          <w:p w:rsidR="006474A5" w:rsidRDefault="006474A5">
            <w:pPr>
              <w:spacing w:line="360" w:lineRule="auto"/>
              <w:jc w:val="center"/>
              <w:rPr>
                <w:rFonts w:ascii="宋体" w:hAnsi="宋体"/>
                <w:szCs w:val="21"/>
              </w:rPr>
            </w:pPr>
          </w:p>
        </w:tc>
        <w:tc>
          <w:tcPr>
            <w:tcW w:w="1015" w:type="dxa"/>
            <w:vAlign w:val="center"/>
          </w:tcPr>
          <w:p w:rsidR="006474A5" w:rsidRDefault="006474A5">
            <w:pPr>
              <w:spacing w:line="360" w:lineRule="auto"/>
              <w:jc w:val="center"/>
              <w:rPr>
                <w:rFonts w:ascii="宋体" w:hAnsi="宋体"/>
                <w:szCs w:val="21"/>
              </w:rPr>
            </w:pPr>
          </w:p>
        </w:tc>
      </w:tr>
      <w:tr w:rsidR="006474A5">
        <w:trPr>
          <w:trHeight w:val="754"/>
        </w:trPr>
        <w:tc>
          <w:tcPr>
            <w:tcW w:w="744" w:type="dxa"/>
            <w:vAlign w:val="center"/>
          </w:tcPr>
          <w:p w:rsidR="006474A5" w:rsidRDefault="006474A5">
            <w:pPr>
              <w:spacing w:line="360" w:lineRule="auto"/>
              <w:jc w:val="center"/>
              <w:rPr>
                <w:rFonts w:ascii="宋体" w:hAnsi="宋体"/>
                <w:szCs w:val="21"/>
              </w:rPr>
            </w:pPr>
          </w:p>
        </w:tc>
        <w:tc>
          <w:tcPr>
            <w:tcW w:w="2211" w:type="dxa"/>
            <w:vAlign w:val="center"/>
          </w:tcPr>
          <w:p w:rsidR="006474A5" w:rsidRDefault="006474A5">
            <w:pPr>
              <w:spacing w:line="360" w:lineRule="auto"/>
              <w:jc w:val="center"/>
              <w:rPr>
                <w:rFonts w:ascii="宋体" w:hAnsi="宋体"/>
                <w:szCs w:val="21"/>
              </w:rPr>
            </w:pPr>
          </w:p>
        </w:tc>
        <w:tc>
          <w:tcPr>
            <w:tcW w:w="1136" w:type="dxa"/>
            <w:vAlign w:val="center"/>
          </w:tcPr>
          <w:p w:rsidR="006474A5" w:rsidRDefault="006474A5">
            <w:pPr>
              <w:spacing w:line="360" w:lineRule="auto"/>
              <w:jc w:val="center"/>
              <w:rPr>
                <w:rFonts w:ascii="宋体" w:hAnsi="宋体"/>
                <w:szCs w:val="21"/>
              </w:rPr>
            </w:pPr>
          </w:p>
        </w:tc>
        <w:tc>
          <w:tcPr>
            <w:tcW w:w="1199"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06" w:type="dxa"/>
            <w:vAlign w:val="center"/>
          </w:tcPr>
          <w:p w:rsidR="006474A5" w:rsidRDefault="006474A5">
            <w:pPr>
              <w:spacing w:line="360" w:lineRule="auto"/>
              <w:jc w:val="center"/>
              <w:rPr>
                <w:rFonts w:ascii="宋体" w:hAnsi="宋体"/>
                <w:szCs w:val="21"/>
              </w:rPr>
            </w:pPr>
          </w:p>
        </w:tc>
        <w:tc>
          <w:tcPr>
            <w:tcW w:w="1187" w:type="dxa"/>
            <w:vAlign w:val="center"/>
          </w:tcPr>
          <w:p w:rsidR="006474A5" w:rsidRDefault="006474A5">
            <w:pPr>
              <w:spacing w:line="360" w:lineRule="auto"/>
              <w:jc w:val="center"/>
              <w:rPr>
                <w:rFonts w:ascii="宋体" w:hAnsi="宋体"/>
                <w:szCs w:val="21"/>
              </w:rPr>
            </w:pPr>
          </w:p>
        </w:tc>
        <w:tc>
          <w:tcPr>
            <w:tcW w:w="1514" w:type="dxa"/>
            <w:vAlign w:val="center"/>
          </w:tcPr>
          <w:p w:rsidR="006474A5" w:rsidRDefault="006474A5">
            <w:pPr>
              <w:spacing w:line="360" w:lineRule="auto"/>
              <w:jc w:val="center"/>
              <w:rPr>
                <w:rFonts w:ascii="宋体" w:hAnsi="宋体"/>
                <w:szCs w:val="21"/>
              </w:rPr>
            </w:pPr>
          </w:p>
        </w:tc>
        <w:tc>
          <w:tcPr>
            <w:tcW w:w="1363" w:type="dxa"/>
            <w:vAlign w:val="center"/>
          </w:tcPr>
          <w:p w:rsidR="006474A5" w:rsidRDefault="006474A5">
            <w:pPr>
              <w:spacing w:line="360" w:lineRule="auto"/>
              <w:jc w:val="center"/>
              <w:rPr>
                <w:rFonts w:ascii="宋体" w:hAnsi="宋体"/>
                <w:szCs w:val="21"/>
              </w:rPr>
            </w:pPr>
          </w:p>
        </w:tc>
        <w:tc>
          <w:tcPr>
            <w:tcW w:w="565" w:type="dxa"/>
            <w:vAlign w:val="center"/>
          </w:tcPr>
          <w:p w:rsidR="006474A5" w:rsidRDefault="006474A5">
            <w:pPr>
              <w:spacing w:line="360" w:lineRule="auto"/>
              <w:jc w:val="center"/>
              <w:rPr>
                <w:rFonts w:ascii="宋体" w:hAnsi="宋体"/>
                <w:szCs w:val="21"/>
              </w:rPr>
            </w:pPr>
          </w:p>
        </w:tc>
        <w:tc>
          <w:tcPr>
            <w:tcW w:w="1194" w:type="dxa"/>
            <w:vAlign w:val="center"/>
          </w:tcPr>
          <w:p w:rsidR="006474A5" w:rsidRDefault="006474A5">
            <w:pPr>
              <w:spacing w:line="360" w:lineRule="auto"/>
              <w:jc w:val="center"/>
              <w:rPr>
                <w:rFonts w:ascii="宋体" w:hAnsi="宋体"/>
                <w:szCs w:val="21"/>
              </w:rPr>
            </w:pPr>
          </w:p>
        </w:tc>
        <w:tc>
          <w:tcPr>
            <w:tcW w:w="1015" w:type="dxa"/>
            <w:vAlign w:val="center"/>
          </w:tcPr>
          <w:p w:rsidR="006474A5" w:rsidRDefault="006474A5">
            <w:pPr>
              <w:spacing w:line="360" w:lineRule="auto"/>
              <w:jc w:val="center"/>
              <w:rPr>
                <w:rFonts w:ascii="宋体" w:hAnsi="宋体"/>
                <w:szCs w:val="21"/>
              </w:rPr>
            </w:pPr>
          </w:p>
        </w:tc>
      </w:tr>
    </w:tbl>
    <w:p w:rsidR="006474A5" w:rsidRDefault="006474A5">
      <w:pPr>
        <w:spacing w:line="360" w:lineRule="auto"/>
        <w:ind w:firstLineChars="1750" w:firstLine="3675"/>
        <w:jc w:val="center"/>
        <w:rPr>
          <w:rFonts w:ascii="宋体" w:hAnsi="宋体"/>
          <w:szCs w:val="21"/>
        </w:rPr>
      </w:pPr>
    </w:p>
    <w:p w:rsidR="006474A5" w:rsidRDefault="006474A5">
      <w:pPr>
        <w:spacing w:line="360" w:lineRule="auto"/>
        <w:ind w:firstLineChars="1750" w:firstLine="3675"/>
        <w:jc w:val="center"/>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w:t>
      </w:r>
      <w:r>
        <w:rPr>
          <w:rFonts w:ascii="宋体" w:hAnsi="宋体" w:hint="eastAsia"/>
          <w:szCs w:val="21"/>
        </w:rPr>
        <w:t>盖单位公章</w:t>
      </w:r>
      <w:r>
        <w:rPr>
          <w:rFonts w:ascii="宋体" w:hAnsi="宋体"/>
          <w:szCs w:val="21"/>
        </w:rPr>
        <w:t>）</w:t>
      </w:r>
    </w:p>
    <w:p w:rsidR="006474A5" w:rsidRDefault="006474A5">
      <w:pPr>
        <w:spacing w:line="360" w:lineRule="auto"/>
        <w:ind w:firstLineChars="1750" w:firstLine="3675"/>
        <w:jc w:val="center"/>
        <w:rPr>
          <w:rFonts w:ascii="宋体" w:hAnsi="宋体"/>
          <w:szCs w:val="21"/>
        </w:rPr>
      </w:pPr>
      <w:r>
        <w:rPr>
          <w:rFonts w:ascii="宋体" w:hAnsi="宋体"/>
          <w:szCs w:val="21"/>
        </w:rPr>
        <w:t>法定代表人或其授权委托人：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6474A5" w:rsidRDefault="006474A5">
      <w:pPr>
        <w:spacing w:line="360" w:lineRule="auto"/>
        <w:ind w:firstLineChars="3150" w:firstLine="6615"/>
        <w:rPr>
          <w:rFonts w:ascii="宋体" w:hAnsi="宋体"/>
          <w:b/>
          <w:bCs/>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6474A5" w:rsidRDefault="006474A5">
      <w:pPr>
        <w:spacing w:line="360" w:lineRule="auto"/>
        <w:ind w:rightChars="334" w:right="701"/>
        <w:rPr>
          <w:rFonts w:ascii="宋体" w:hAnsi="宋体"/>
          <w:spacing w:val="24"/>
          <w:szCs w:val="21"/>
        </w:rPr>
        <w:sectPr w:rsidR="006474A5">
          <w:type w:val="continuous"/>
          <w:pgSz w:w="16838" w:h="11906" w:orient="landscape"/>
          <w:pgMar w:top="1440" w:right="1800" w:bottom="1440" w:left="1800" w:header="851" w:footer="992" w:gutter="0"/>
          <w:pgNumType w:fmt="numberInDash"/>
          <w:cols w:space="720"/>
          <w:docGrid w:type="linesAndChars" w:linePitch="312"/>
        </w:sectPr>
      </w:pPr>
    </w:p>
    <w:p w:rsidR="006474A5" w:rsidRDefault="006474A5">
      <w:pPr>
        <w:pStyle w:val="4"/>
        <w:jc w:val="center"/>
        <w:rPr>
          <w:rFonts w:ascii="宋体" w:hAnsi="宋体" w:cs="宋体"/>
          <w:sz w:val="28"/>
          <w:szCs w:val="20"/>
        </w:rPr>
      </w:pPr>
      <w:bookmarkStart w:id="253" w:name="_Toc159292645"/>
      <w:r>
        <w:rPr>
          <w:rFonts w:ascii="宋体" w:hAnsi="宋体" w:cs="宋体" w:hint="eastAsia"/>
          <w:sz w:val="28"/>
          <w:szCs w:val="20"/>
        </w:rPr>
        <w:lastRenderedPageBreak/>
        <w:t>七、规格性能偏离表</w:t>
      </w:r>
      <w:bookmarkEnd w:id="2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6"/>
        <w:gridCol w:w="2082"/>
        <w:gridCol w:w="1750"/>
        <w:gridCol w:w="2413"/>
        <w:gridCol w:w="2082"/>
      </w:tblGrid>
      <w:tr w:rsidR="006474A5">
        <w:trPr>
          <w:trHeight w:val="285"/>
        </w:trPr>
        <w:tc>
          <w:tcPr>
            <w:tcW w:w="966" w:type="dxa"/>
            <w:vAlign w:val="center"/>
          </w:tcPr>
          <w:p w:rsidR="006474A5" w:rsidRDefault="006474A5">
            <w:pPr>
              <w:spacing w:line="360" w:lineRule="auto"/>
              <w:jc w:val="center"/>
              <w:rPr>
                <w:rFonts w:ascii="宋体" w:hAnsi="宋体"/>
                <w:szCs w:val="21"/>
              </w:rPr>
            </w:pPr>
            <w:r>
              <w:rPr>
                <w:rFonts w:ascii="宋体" w:hAnsi="宋体" w:hint="eastAsia"/>
                <w:szCs w:val="21"/>
              </w:rPr>
              <w:t>序号</w:t>
            </w:r>
          </w:p>
        </w:tc>
        <w:tc>
          <w:tcPr>
            <w:tcW w:w="2082" w:type="dxa"/>
            <w:vAlign w:val="center"/>
          </w:tcPr>
          <w:p w:rsidR="006474A5" w:rsidRDefault="006474A5">
            <w:pPr>
              <w:spacing w:line="360" w:lineRule="auto"/>
              <w:jc w:val="center"/>
              <w:rPr>
                <w:rFonts w:ascii="宋体" w:hAnsi="宋体"/>
                <w:szCs w:val="21"/>
              </w:rPr>
            </w:pPr>
            <w:r>
              <w:rPr>
                <w:rFonts w:ascii="宋体" w:hAnsi="宋体" w:hint="eastAsia"/>
                <w:szCs w:val="21"/>
              </w:rPr>
              <w:t>招标文件要求规</w:t>
            </w:r>
            <w:r>
              <w:rPr>
                <w:rFonts w:ascii="宋体" w:hAnsi="宋体"/>
                <w:szCs w:val="21"/>
              </w:rPr>
              <w:t xml:space="preserve"> </w:t>
            </w:r>
            <w:r>
              <w:rPr>
                <w:rFonts w:ascii="宋体" w:hAnsi="宋体" w:hint="eastAsia"/>
                <w:szCs w:val="21"/>
              </w:rPr>
              <w:t>格</w:t>
            </w:r>
          </w:p>
        </w:tc>
        <w:tc>
          <w:tcPr>
            <w:tcW w:w="1750" w:type="dxa"/>
            <w:vAlign w:val="center"/>
          </w:tcPr>
          <w:p w:rsidR="006474A5" w:rsidRDefault="006474A5">
            <w:pPr>
              <w:spacing w:line="360" w:lineRule="auto"/>
              <w:jc w:val="center"/>
              <w:rPr>
                <w:rFonts w:ascii="宋体" w:hAnsi="宋体"/>
                <w:szCs w:val="21"/>
              </w:rPr>
            </w:pPr>
            <w:r>
              <w:rPr>
                <w:rFonts w:ascii="宋体" w:hAnsi="宋体" w:hint="eastAsia"/>
                <w:szCs w:val="21"/>
              </w:rPr>
              <w:t>投标文件规格</w:t>
            </w:r>
          </w:p>
        </w:tc>
        <w:tc>
          <w:tcPr>
            <w:tcW w:w="2413" w:type="dxa"/>
            <w:vAlign w:val="center"/>
          </w:tcPr>
          <w:p w:rsidR="006474A5" w:rsidRDefault="006474A5">
            <w:pPr>
              <w:spacing w:line="360" w:lineRule="auto"/>
              <w:jc w:val="center"/>
              <w:rPr>
                <w:rFonts w:ascii="宋体" w:hAnsi="宋体"/>
                <w:szCs w:val="21"/>
              </w:rPr>
            </w:pPr>
            <w:r>
              <w:rPr>
                <w:rFonts w:ascii="宋体" w:hAnsi="宋体" w:hint="eastAsia"/>
                <w:szCs w:val="21"/>
              </w:rPr>
              <w:t>偏离情况</w:t>
            </w:r>
          </w:p>
        </w:tc>
        <w:tc>
          <w:tcPr>
            <w:tcW w:w="2082" w:type="dxa"/>
            <w:vAlign w:val="center"/>
          </w:tcPr>
          <w:p w:rsidR="006474A5" w:rsidRDefault="006474A5">
            <w:pPr>
              <w:spacing w:line="360" w:lineRule="auto"/>
              <w:jc w:val="center"/>
              <w:rPr>
                <w:rFonts w:ascii="宋体" w:hAnsi="宋体"/>
                <w:szCs w:val="21"/>
              </w:rPr>
            </w:pPr>
            <w:r>
              <w:rPr>
                <w:rFonts w:ascii="宋体" w:hAnsi="宋体" w:hint="eastAsia"/>
                <w:szCs w:val="21"/>
              </w:rPr>
              <w:t>说明原因</w:t>
            </w:r>
          </w:p>
        </w:tc>
      </w:tr>
      <w:tr w:rsidR="006474A5">
        <w:trPr>
          <w:trHeight w:val="580"/>
        </w:trPr>
        <w:tc>
          <w:tcPr>
            <w:tcW w:w="966" w:type="dxa"/>
            <w:vAlign w:val="center"/>
          </w:tcPr>
          <w:p w:rsidR="006474A5" w:rsidRDefault="006474A5">
            <w:pPr>
              <w:spacing w:line="360" w:lineRule="auto"/>
              <w:jc w:val="center"/>
              <w:rPr>
                <w:rFonts w:ascii="宋体" w:hAnsi="宋体"/>
                <w:szCs w:val="21"/>
              </w:rPr>
            </w:pPr>
            <w:r>
              <w:rPr>
                <w:rFonts w:ascii="宋体" w:hAnsi="宋体" w:hint="eastAsia"/>
                <w:szCs w:val="21"/>
              </w:rPr>
              <w:t>1</w:t>
            </w:r>
          </w:p>
        </w:tc>
        <w:tc>
          <w:tcPr>
            <w:tcW w:w="2082" w:type="dxa"/>
            <w:vAlign w:val="center"/>
          </w:tcPr>
          <w:p w:rsidR="006474A5" w:rsidRDefault="006474A5">
            <w:pPr>
              <w:spacing w:line="360" w:lineRule="auto"/>
              <w:jc w:val="center"/>
              <w:rPr>
                <w:rFonts w:ascii="宋体" w:hAnsi="宋体"/>
                <w:szCs w:val="21"/>
              </w:rPr>
            </w:pPr>
          </w:p>
        </w:tc>
        <w:tc>
          <w:tcPr>
            <w:tcW w:w="1750" w:type="dxa"/>
            <w:vAlign w:val="center"/>
          </w:tcPr>
          <w:p w:rsidR="006474A5" w:rsidRDefault="006474A5">
            <w:pPr>
              <w:spacing w:line="360" w:lineRule="auto"/>
              <w:jc w:val="center"/>
              <w:rPr>
                <w:rFonts w:ascii="宋体" w:hAnsi="宋体"/>
                <w:szCs w:val="21"/>
              </w:rPr>
            </w:pPr>
          </w:p>
        </w:tc>
        <w:tc>
          <w:tcPr>
            <w:tcW w:w="2413" w:type="dxa"/>
            <w:vAlign w:val="center"/>
          </w:tcPr>
          <w:p w:rsidR="006474A5" w:rsidRDefault="006474A5">
            <w:pPr>
              <w:spacing w:line="360" w:lineRule="auto"/>
              <w:jc w:val="center"/>
              <w:rPr>
                <w:rFonts w:ascii="宋体" w:hAnsi="宋体"/>
                <w:szCs w:val="21"/>
              </w:rPr>
            </w:pPr>
            <w:r>
              <w:rPr>
                <w:rFonts w:ascii="宋体" w:hAnsi="宋体" w:hint="eastAsia"/>
                <w:szCs w:val="21"/>
              </w:rPr>
              <w:t>正偏离或负偏离</w:t>
            </w:r>
          </w:p>
        </w:tc>
        <w:tc>
          <w:tcPr>
            <w:tcW w:w="2082" w:type="dxa"/>
            <w:vAlign w:val="center"/>
          </w:tcPr>
          <w:p w:rsidR="006474A5" w:rsidRDefault="006474A5">
            <w:pPr>
              <w:spacing w:line="360" w:lineRule="auto"/>
              <w:jc w:val="center"/>
              <w:rPr>
                <w:rFonts w:ascii="宋体" w:hAnsi="宋体"/>
                <w:szCs w:val="21"/>
              </w:rPr>
            </w:pPr>
          </w:p>
        </w:tc>
      </w:tr>
      <w:tr w:rsidR="006474A5">
        <w:trPr>
          <w:trHeight w:val="580"/>
        </w:trPr>
        <w:tc>
          <w:tcPr>
            <w:tcW w:w="966" w:type="dxa"/>
            <w:vAlign w:val="center"/>
          </w:tcPr>
          <w:p w:rsidR="006474A5" w:rsidRDefault="006474A5">
            <w:pPr>
              <w:spacing w:line="360" w:lineRule="auto"/>
              <w:jc w:val="center"/>
              <w:rPr>
                <w:rFonts w:ascii="宋体" w:hAnsi="宋体"/>
                <w:szCs w:val="21"/>
              </w:rPr>
            </w:pPr>
            <w:r>
              <w:rPr>
                <w:rFonts w:ascii="宋体" w:hAnsi="宋体" w:hint="eastAsia"/>
                <w:szCs w:val="21"/>
              </w:rPr>
              <w:t>2</w:t>
            </w:r>
          </w:p>
        </w:tc>
        <w:tc>
          <w:tcPr>
            <w:tcW w:w="2082" w:type="dxa"/>
            <w:vAlign w:val="center"/>
          </w:tcPr>
          <w:p w:rsidR="006474A5" w:rsidRDefault="006474A5">
            <w:pPr>
              <w:spacing w:line="360" w:lineRule="auto"/>
              <w:jc w:val="center"/>
              <w:rPr>
                <w:rFonts w:ascii="宋体" w:hAnsi="宋体"/>
                <w:szCs w:val="21"/>
              </w:rPr>
            </w:pPr>
          </w:p>
        </w:tc>
        <w:tc>
          <w:tcPr>
            <w:tcW w:w="1750" w:type="dxa"/>
            <w:vAlign w:val="center"/>
          </w:tcPr>
          <w:p w:rsidR="006474A5" w:rsidRDefault="006474A5">
            <w:pPr>
              <w:spacing w:line="360" w:lineRule="auto"/>
              <w:jc w:val="center"/>
              <w:rPr>
                <w:rFonts w:ascii="宋体" w:hAnsi="宋体"/>
                <w:szCs w:val="21"/>
              </w:rPr>
            </w:pPr>
          </w:p>
        </w:tc>
        <w:tc>
          <w:tcPr>
            <w:tcW w:w="2413" w:type="dxa"/>
            <w:vAlign w:val="center"/>
          </w:tcPr>
          <w:p w:rsidR="006474A5" w:rsidRDefault="006474A5">
            <w:pPr>
              <w:spacing w:line="360" w:lineRule="auto"/>
              <w:jc w:val="center"/>
              <w:rPr>
                <w:rFonts w:ascii="宋体" w:hAnsi="宋体"/>
                <w:szCs w:val="21"/>
              </w:rPr>
            </w:pPr>
          </w:p>
        </w:tc>
        <w:tc>
          <w:tcPr>
            <w:tcW w:w="2082" w:type="dxa"/>
            <w:vAlign w:val="center"/>
          </w:tcPr>
          <w:p w:rsidR="006474A5" w:rsidRDefault="006474A5">
            <w:pPr>
              <w:spacing w:line="360" w:lineRule="auto"/>
              <w:jc w:val="center"/>
              <w:rPr>
                <w:rFonts w:ascii="宋体" w:hAnsi="宋体"/>
                <w:szCs w:val="21"/>
              </w:rPr>
            </w:pPr>
          </w:p>
        </w:tc>
      </w:tr>
      <w:tr w:rsidR="006474A5">
        <w:trPr>
          <w:trHeight w:val="580"/>
        </w:trPr>
        <w:tc>
          <w:tcPr>
            <w:tcW w:w="966" w:type="dxa"/>
            <w:vAlign w:val="center"/>
          </w:tcPr>
          <w:p w:rsidR="006474A5" w:rsidRDefault="006474A5">
            <w:pPr>
              <w:spacing w:line="360" w:lineRule="auto"/>
              <w:jc w:val="center"/>
              <w:rPr>
                <w:rFonts w:ascii="宋体" w:hAnsi="宋体"/>
                <w:szCs w:val="21"/>
              </w:rPr>
            </w:pPr>
            <w:r>
              <w:rPr>
                <w:rFonts w:ascii="宋体" w:hAnsi="宋体"/>
                <w:szCs w:val="21"/>
              </w:rPr>
              <w:t>…</w:t>
            </w:r>
          </w:p>
        </w:tc>
        <w:tc>
          <w:tcPr>
            <w:tcW w:w="2082" w:type="dxa"/>
            <w:vAlign w:val="center"/>
          </w:tcPr>
          <w:p w:rsidR="006474A5" w:rsidRDefault="006474A5">
            <w:pPr>
              <w:spacing w:line="360" w:lineRule="auto"/>
              <w:jc w:val="center"/>
              <w:rPr>
                <w:rFonts w:ascii="宋体" w:hAnsi="宋体"/>
                <w:szCs w:val="21"/>
              </w:rPr>
            </w:pPr>
          </w:p>
        </w:tc>
        <w:tc>
          <w:tcPr>
            <w:tcW w:w="1750" w:type="dxa"/>
            <w:vAlign w:val="center"/>
          </w:tcPr>
          <w:p w:rsidR="006474A5" w:rsidRDefault="006474A5">
            <w:pPr>
              <w:spacing w:line="360" w:lineRule="auto"/>
              <w:jc w:val="center"/>
              <w:rPr>
                <w:rFonts w:ascii="宋体" w:hAnsi="宋体"/>
                <w:szCs w:val="21"/>
              </w:rPr>
            </w:pPr>
          </w:p>
        </w:tc>
        <w:tc>
          <w:tcPr>
            <w:tcW w:w="2413" w:type="dxa"/>
            <w:vAlign w:val="center"/>
          </w:tcPr>
          <w:p w:rsidR="006474A5" w:rsidRDefault="006474A5">
            <w:pPr>
              <w:spacing w:line="360" w:lineRule="auto"/>
              <w:jc w:val="center"/>
              <w:rPr>
                <w:rFonts w:ascii="宋体" w:hAnsi="宋体"/>
                <w:szCs w:val="21"/>
              </w:rPr>
            </w:pPr>
          </w:p>
        </w:tc>
        <w:tc>
          <w:tcPr>
            <w:tcW w:w="2082" w:type="dxa"/>
            <w:vAlign w:val="center"/>
          </w:tcPr>
          <w:p w:rsidR="006474A5" w:rsidRDefault="006474A5">
            <w:pPr>
              <w:spacing w:line="360" w:lineRule="auto"/>
              <w:jc w:val="center"/>
              <w:rPr>
                <w:rFonts w:ascii="宋体" w:hAnsi="宋体"/>
                <w:szCs w:val="21"/>
              </w:rPr>
            </w:pPr>
          </w:p>
        </w:tc>
      </w:tr>
    </w:tbl>
    <w:p w:rsidR="006474A5" w:rsidRDefault="006474A5">
      <w:pPr>
        <w:spacing w:line="360" w:lineRule="auto"/>
        <w:ind w:firstLineChars="1750" w:firstLine="3675"/>
        <w:rPr>
          <w:rFonts w:ascii="宋体" w:hAnsi="宋体"/>
          <w:szCs w:val="21"/>
        </w:rPr>
      </w:pPr>
    </w:p>
    <w:p w:rsidR="006474A5" w:rsidRDefault="006474A5">
      <w:pPr>
        <w:spacing w:line="360" w:lineRule="auto"/>
        <w:ind w:firstLineChars="1750" w:firstLine="3675"/>
        <w:rPr>
          <w:rFonts w:ascii="宋体" w:hAnsi="宋体"/>
          <w:szCs w:val="21"/>
        </w:rPr>
      </w:pPr>
    </w:p>
    <w:p w:rsidR="006474A5" w:rsidRDefault="006474A5">
      <w:pPr>
        <w:spacing w:line="360" w:lineRule="auto"/>
        <w:ind w:firstLineChars="1750" w:firstLine="3675"/>
        <w:rPr>
          <w:rFonts w:ascii="宋体" w:hAnsi="宋体"/>
          <w:szCs w:val="21"/>
        </w:rPr>
      </w:pPr>
      <w:r>
        <w:rPr>
          <w:rFonts w:ascii="宋体" w:hAnsi="宋体"/>
          <w:szCs w:val="21"/>
        </w:rPr>
        <w:t>投 标 人：</w:t>
      </w:r>
      <w:r>
        <w:rPr>
          <w:rFonts w:ascii="宋体" w:hAnsi="宋体"/>
          <w:szCs w:val="21"/>
          <w:u w:val="single"/>
        </w:rPr>
        <w:t xml:space="preserve">                     </w:t>
      </w:r>
      <w:r>
        <w:rPr>
          <w:rFonts w:ascii="宋体" w:hAnsi="宋体"/>
          <w:szCs w:val="21"/>
        </w:rPr>
        <w:t>（</w:t>
      </w:r>
      <w:r>
        <w:rPr>
          <w:rFonts w:ascii="宋体" w:hAnsi="宋体" w:hint="eastAsia"/>
          <w:szCs w:val="21"/>
        </w:rPr>
        <w:t>盖单位公章</w:t>
      </w:r>
      <w:r>
        <w:rPr>
          <w:rFonts w:ascii="宋体" w:hAnsi="宋体"/>
          <w:szCs w:val="21"/>
        </w:rPr>
        <w:t>）</w:t>
      </w:r>
    </w:p>
    <w:p w:rsidR="006474A5" w:rsidRDefault="006474A5">
      <w:pPr>
        <w:spacing w:line="360" w:lineRule="auto"/>
        <w:ind w:firstLineChars="1750" w:firstLine="3675"/>
        <w:rPr>
          <w:rFonts w:ascii="宋体" w:hAnsi="宋体"/>
          <w:szCs w:val="21"/>
        </w:rPr>
      </w:pPr>
      <w:r>
        <w:rPr>
          <w:rFonts w:ascii="宋体" w:hAnsi="宋体"/>
          <w:szCs w:val="21"/>
        </w:rPr>
        <w:t>法定代表人或其授权委托人：</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（签字）</w:t>
      </w:r>
    </w:p>
    <w:p w:rsidR="006474A5" w:rsidRDefault="006474A5">
      <w:pPr>
        <w:spacing w:line="360" w:lineRule="auto"/>
        <w:ind w:firstLineChars="2050" w:firstLine="4305"/>
        <w:rPr>
          <w:rFonts w:ascii="宋体" w:hAnsi="宋体"/>
          <w:szCs w:val="21"/>
        </w:rPr>
      </w:pP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ind w:left="420"/>
        <w:rPr>
          <w:rFonts w:ascii="宋体" w:hAnsi="宋体"/>
          <w:bCs/>
          <w:szCs w:val="21"/>
        </w:rPr>
      </w:pPr>
    </w:p>
    <w:p w:rsidR="006474A5" w:rsidRDefault="006474A5">
      <w:pPr>
        <w:spacing w:line="360" w:lineRule="auto"/>
        <w:rPr>
          <w:rFonts w:ascii="宋体" w:hAnsi="宋体"/>
          <w:bCs/>
          <w:szCs w:val="21"/>
        </w:rPr>
      </w:pPr>
    </w:p>
    <w:p w:rsidR="006474A5" w:rsidRDefault="006474A5">
      <w:pPr>
        <w:pStyle w:val="4"/>
        <w:jc w:val="center"/>
        <w:rPr>
          <w:rFonts w:ascii="宋体" w:hAnsi="宋体" w:cs="宋体"/>
          <w:sz w:val="28"/>
          <w:szCs w:val="20"/>
        </w:rPr>
      </w:pPr>
      <w:r>
        <w:rPr>
          <w:rFonts w:ascii="宋体" w:hAnsi="宋体" w:cs="宋体" w:hint="eastAsia"/>
          <w:sz w:val="28"/>
          <w:szCs w:val="20"/>
        </w:rPr>
        <w:t>八、技术部分</w:t>
      </w: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pStyle w:val="4"/>
        <w:jc w:val="center"/>
        <w:rPr>
          <w:rFonts w:ascii="宋体" w:hAnsi="宋体" w:cs="宋体"/>
          <w:sz w:val="28"/>
          <w:szCs w:val="20"/>
        </w:rPr>
      </w:pPr>
      <w:r>
        <w:rPr>
          <w:rFonts w:ascii="宋体" w:hAnsi="宋体" w:cs="宋体" w:hint="eastAsia"/>
          <w:sz w:val="28"/>
          <w:szCs w:val="20"/>
        </w:rPr>
        <w:lastRenderedPageBreak/>
        <w:t>九、服务承诺</w:t>
      </w: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pStyle w:val="4"/>
        <w:jc w:val="center"/>
        <w:rPr>
          <w:rFonts w:ascii="宋体" w:hAnsi="宋体" w:cs="宋体"/>
          <w:sz w:val="28"/>
          <w:szCs w:val="20"/>
        </w:rPr>
      </w:pPr>
      <w:r>
        <w:rPr>
          <w:rFonts w:ascii="宋体" w:hAnsi="宋体" w:cs="宋体" w:hint="eastAsia"/>
          <w:sz w:val="28"/>
          <w:szCs w:val="20"/>
        </w:rPr>
        <w:lastRenderedPageBreak/>
        <w:t>十、投标人资格审查资料</w:t>
      </w:r>
    </w:p>
    <w:p w:rsidR="006474A5" w:rsidRDefault="006474A5">
      <w:pPr>
        <w:spacing w:line="360" w:lineRule="auto"/>
        <w:jc w:val="center"/>
        <w:rPr>
          <w:rFonts w:ascii="宋体" w:hAnsi="宋体"/>
          <w:b/>
          <w:szCs w:val="21"/>
        </w:rPr>
      </w:pPr>
      <w:r>
        <w:rPr>
          <w:rFonts w:ascii="宋体" w:hAnsi="宋体" w:hint="eastAsia"/>
          <w:b/>
          <w:szCs w:val="21"/>
        </w:rPr>
        <w:t>（一）投标人基本情况表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1252"/>
        <w:gridCol w:w="1089"/>
        <w:gridCol w:w="2329"/>
      </w:tblGrid>
      <w:tr w:rsidR="006474A5">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投标人名称</w:t>
            </w:r>
          </w:p>
        </w:tc>
        <w:tc>
          <w:tcPr>
            <w:tcW w:w="7550" w:type="dxa"/>
            <w:gridSpan w:val="5"/>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450"/>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注册地址</w:t>
            </w:r>
          </w:p>
        </w:tc>
        <w:tc>
          <w:tcPr>
            <w:tcW w:w="4132" w:type="dxa"/>
            <w:gridSpan w:val="3"/>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邮政编码</w:t>
            </w:r>
          </w:p>
        </w:tc>
        <w:tc>
          <w:tcPr>
            <w:tcW w:w="2329"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600"/>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联系人</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电话</w:t>
            </w:r>
          </w:p>
        </w:tc>
        <w:tc>
          <w:tcPr>
            <w:tcW w:w="2329"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614"/>
        </w:trPr>
        <w:tc>
          <w:tcPr>
            <w:tcW w:w="1980" w:type="dxa"/>
            <w:vMerge/>
            <w:tcBorders>
              <w:top w:val="single" w:sz="4" w:space="0" w:color="auto"/>
              <w:left w:val="single" w:sz="4" w:space="0" w:color="auto"/>
              <w:bottom w:val="single" w:sz="4" w:space="0" w:color="auto"/>
              <w:right w:val="single" w:sz="4" w:space="0" w:color="auto"/>
            </w:tcBorders>
            <w:vAlign w:val="center"/>
          </w:tcPr>
          <w:p w:rsidR="006474A5" w:rsidRDefault="006474A5">
            <w:pPr>
              <w:widowControl/>
              <w:spacing w:line="360" w:lineRule="auto"/>
              <w:jc w:val="left"/>
              <w:rPr>
                <w:rFonts w:ascii="宋体" w:hAnsi="宋体"/>
                <w:szCs w:val="21"/>
              </w:rPr>
            </w:pPr>
          </w:p>
        </w:tc>
        <w:tc>
          <w:tcPr>
            <w:tcW w:w="1077"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传真</w:t>
            </w:r>
          </w:p>
        </w:tc>
        <w:tc>
          <w:tcPr>
            <w:tcW w:w="3055" w:type="dxa"/>
            <w:gridSpan w:val="2"/>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网址</w:t>
            </w:r>
          </w:p>
        </w:tc>
        <w:tc>
          <w:tcPr>
            <w:tcW w:w="2329"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601"/>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c>
          <w:tcPr>
            <w:tcW w:w="1252"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电话</w:t>
            </w:r>
          </w:p>
        </w:tc>
        <w:tc>
          <w:tcPr>
            <w:tcW w:w="3418" w:type="dxa"/>
            <w:gridSpan w:val="2"/>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613"/>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成立时间</w:t>
            </w:r>
          </w:p>
        </w:tc>
        <w:tc>
          <w:tcPr>
            <w:tcW w:w="7550" w:type="dxa"/>
            <w:gridSpan w:val="5"/>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763"/>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营业执照号</w:t>
            </w:r>
          </w:p>
        </w:tc>
        <w:tc>
          <w:tcPr>
            <w:tcW w:w="7550" w:type="dxa"/>
            <w:gridSpan w:val="5"/>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626"/>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注册资金</w:t>
            </w:r>
          </w:p>
        </w:tc>
        <w:tc>
          <w:tcPr>
            <w:tcW w:w="7550" w:type="dxa"/>
            <w:gridSpan w:val="5"/>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p>
        </w:tc>
      </w:tr>
      <w:tr w:rsidR="006474A5">
        <w:trPr>
          <w:trHeight w:val="777"/>
        </w:trPr>
        <w:tc>
          <w:tcPr>
            <w:tcW w:w="1980" w:type="dxa"/>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jc w:val="center"/>
              <w:rPr>
                <w:rFonts w:ascii="宋体" w:hAnsi="宋体"/>
                <w:szCs w:val="21"/>
              </w:rPr>
            </w:pPr>
            <w:r>
              <w:rPr>
                <w:rFonts w:ascii="宋体" w:hAnsi="宋体" w:hint="eastAsia"/>
                <w:szCs w:val="21"/>
              </w:rPr>
              <w:t>经营范围备注</w:t>
            </w:r>
          </w:p>
        </w:tc>
        <w:tc>
          <w:tcPr>
            <w:tcW w:w="7550" w:type="dxa"/>
            <w:gridSpan w:val="5"/>
            <w:tcBorders>
              <w:top w:val="single" w:sz="4" w:space="0" w:color="auto"/>
              <w:left w:val="single" w:sz="4" w:space="0" w:color="auto"/>
              <w:bottom w:val="single" w:sz="4" w:space="0" w:color="auto"/>
              <w:right w:val="single" w:sz="4" w:space="0" w:color="auto"/>
            </w:tcBorders>
            <w:vAlign w:val="center"/>
          </w:tcPr>
          <w:p w:rsidR="006474A5" w:rsidRDefault="006474A5">
            <w:pPr>
              <w:spacing w:line="360" w:lineRule="auto"/>
              <w:ind w:firstLineChars="200" w:firstLine="420"/>
              <w:jc w:val="center"/>
              <w:rPr>
                <w:rFonts w:ascii="宋体" w:hAnsi="宋体"/>
                <w:szCs w:val="21"/>
              </w:rPr>
            </w:pPr>
          </w:p>
        </w:tc>
      </w:tr>
    </w:tbl>
    <w:p w:rsidR="006474A5" w:rsidRDefault="006474A5">
      <w:pPr>
        <w:spacing w:line="360" w:lineRule="auto"/>
        <w:rPr>
          <w:rFonts w:ascii="宋体" w:hAnsi="宋体"/>
        </w:rPr>
      </w:pPr>
    </w:p>
    <w:p w:rsidR="006474A5" w:rsidRDefault="006474A5">
      <w:pPr>
        <w:autoSpaceDE w:val="0"/>
        <w:autoSpaceDN w:val="0"/>
        <w:adjustRightInd w:val="0"/>
        <w:spacing w:line="360" w:lineRule="auto"/>
        <w:rPr>
          <w:rFonts w:ascii="宋体" w:hAnsi="宋体" w:cs="TimesNewRomanPSMT"/>
          <w:kern w:val="0"/>
          <w:szCs w:val="21"/>
        </w:rPr>
      </w:pPr>
      <w:r>
        <w:rPr>
          <w:rFonts w:ascii="宋体" w:hAnsi="宋体" w:hint="eastAsia"/>
          <w:szCs w:val="21"/>
        </w:rPr>
        <w:t>（附企业营业执照，税务登记证、</w:t>
      </w:r>
      <w:r>
        <w:rPr>
          <w:rFonts w:ascii="宋体" w:hAnsi="宋体" w:cs="宋体" w:hint="eastAsia"/>
          <w:kern w:val="10"/>
          <w:szCs w:val="21"/>
          <w:lang w:val="zh-CN"/>
        </w:rPr>
        <w:t>组织机构代码证等资格证明文件复印件</w:t>
      </w:r>
      <w:r>
        <w:rPr>
          <w:rFonts w:ascii="宋体" w:hAnsi="宋体" w:hint="eastAsia"/>
          <w:szCs w:val="21"/>
        </w:rPr>
        <w:t>）</w:t>
      </w:r>
    </w:p>
    <w:p w:rsidR="006474A5" w:rsidRDefault="006474A5">
      <w:pPr>
        <w:autoSpaceDE w:val="0"/>
        <w:autoSpaceDN w:val="0"/>
        <w:adjustRightInd w:val="0"/>
        <w:spacing w:line="360" w:lineRule="auto"/>
        <w:jc w:val="left"/>
        <w:rPr>
          <w:rFonts w:ascii="宋体" w:hAnsi="宋体" w:cs="TimesNewRomanPSMT"/>
          <w:kern w:val="0"/>
          <w:szCs w:val="21"/>
        </w:rPr>
      </w:pPr>
    </w:p>
    <w:p w:rsidR="006474A5" w:rsidRDefault="006474A5">
      <w:pPr>
        <w:spacing w:line="360" w:lineRule="auto"/>
        <w:ind w:firstLineChars="1600" w:firstLine="3360"/>
        <w:rPr>
          <w:rFonts w:ascii="宋体" w:hAnsi="宋体"/>
          <w:szCs w:val="21"/>
        </w:rPr>
      </w:pPr>
      <w:r>
        <w:rPr>
          <w:rFonts w:ascii="宋体" w:hAnsi="宋体" w:hint="eastAsia"/>
          <w:szCs w:val="21"/>
        </w:rPr>
        <w:t>投标人：</w:t>
      </w:r>
      <w:r>
        <w:rPr>
          <w:rFonts w:ascii="宋体" w:hAnsi="宋体" w:hint="eastAsia"/>
          <w:szCs w:val="21"/>
          <w:u w:val="single"/>
        </w:rPr>
        <w:t xml:space="preserve">                                </w:t>
      </w:r>
      <w:r>
        <w:rPr>
          <w:rFonts w:ascii="宋体" w:hAnsi="宋体"/>
          <w:szCs w:val="21"/>
        </w:rPr>
        <w:t>(</w:t>
      </w:r>
      <w:r>
        <w:rPr>
          <w:rFonts w:ascii="宋体" w:hAnsi="宋体" w:hint="eastAsia"/>
          <w:szCs w:val="21"/>
        </w:rPr>
        <w:t>盖章</w:t>
      </w:r>
      <w:r>
        <w:rPr>
          <w:rFonts w:ascii="宋体" w:hAnsi="宋体"/>
          <w:szCs w:val="21"/>
        </w:rPr>
        <w:t>)</w:t>
      </w:r>
    </w:p>
    <w:p w:rsidR="006474A5" w:rsidRDefault="006474A5">
      <w:pPr>
        <w:spacing w:line="360" w:lineRule="auto"/>
        <w:rPr>
          <w:rFonts w:ascii="宋体" w:hAnsi="宋体"/>
          <w:szCs w:val="21"/>
        </w:rPr>
      </w:pPr>
    </w:p>
    <w:p w:rsidR="006474A5" w:rsidRDefault="006474A5">
      <w:pPr>
        <w:spacing w:line="360" w:lineRule="auto"/>
        <w:ind w:firstLineChars="1500" w:firstLine="3150"/>
        <w:rPr>
          <w:rFonts w:ascii="宋体" w:hAnsi="宋体"/>
          <w:szCs w:val="21"/>
        </w:rPr>
      </w:pPr>
      <w:r>
        <w:rPr>
          <w:rFonts w:ascii="宋体" w:hAnsi="宋体" w:hint="eastAsia"/>
          <w:szCs w:val="21"/>
        </w:rPr>
        <w:t>法定代表人或授权委托人：</w:t>
      </w:r>
      <w:r>
        <w:rPr>
          <w:rFonts w:ascii="宋体" w:hAnsi="宋体" w:hint="eastAsia"/>
          <w:szCs w:val="21"/>
          <w:u w:val="single"/>
        </w:rPr>
        <w:t xml:space="preserve">             </w:t>
      </w:r>
      <w:r>
        <w:rPr>
          <w:rFonts w:ascii="宋体" w:hAnsi="宋体"/>
          <w:szCs w:val="21"/>
        </w:rPr>
        <w:t>(</w:t>
      </w:r>
      <w:r>
        <w:rPr>
          <w:rFonts w:ascii="宋体" w:hAnsi="宋体" w:hint="eastAsia"/>
          <w:szCs w:val="21"/>
        </w:rPr>
        <w:t>签字或盖章</w:t>
      </w:r>
      <w:r>
        <w:rPr>
          <w:rFonts w:ascii="宋体" w:hAnsi="宋体"/>
          <w:szCs w:val="21"/>
        </w:rPr>
        <w:t>)</w:t>
      </w:r>
    </w:p>
    <w:p w:rsidR="006474A5" w:rsidRDefault="006474A5">
      <w:pPr>
        <w:spacing w:line="360" w:lineRule="auto"/>
        <w:ind w:firstLineChars="1050" w:firstLine="2205"/>
        <w:rPr>
          <w:rFonts w:ascii="宋体" w:hAnsi="宋体"/>
          <w:szCs w:val="21"/>
        </w:rPr>
      </w:pPr>
    </w:p>
    <w:p w:rsidR="006474A5" w:rsidRDefault="006474A5">
      <w:pPr>
        <w:spacing w:line="360" w:lineRule="auto"/>
        <w:rPr>
          <w:rFonts w:ascii="宋体" w:hAnsi="宋体"/>
          <w:szCs w:val="21"/>
        </w:rPr>
      </w:pPr>
      <w:r>
        <w:rPr>
          <w:rFonts w:ascii="宋体" w:hAnsi="宋体"/>
          <w:szCs w:val="21"/>
        </w:rPr>
        <w:t xml:space="preserve">                     </w:t>
      </w: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6474A5" w:rsidRDefault="006474A5">
      <w:pPr>
        <w:spacing w:line="360" w:lineRule="auto"/>
        <w:rPr>
          <w:rFonts w:ascii="宋体" w:hAnsi="宋体"/>
          <w:b/>
          <w:szCs w:val="21"/>
        </w:rPr>
      </w:pPr>
    </w:p>
    <w:p w:rsidR="006474A5" w:rsidRDefault="006474A5">
      <w:pPr>
        <w:spacing w:line="360" w:lineRule="auto"/>
        <w:rPr>
          <w:rFonts w:ascii="宋体" w:hAnsi="宋体"/>
          <w:b/>
          <w:szCs w:val="21"/>
        </w:rPr>
      </w:pPr>
    </w:p>
    <w:p w:rsidR="006474A5" w:rsidRDefault="006474A5">
      <w:pPr>
        <w:spacing w:line="360" w:lineRule="auto"/>
        <w:rPr>
          <w:rFonts w:ascii="宋体" w:hAnsi="宋体"/>
          <w:b/>
          <w:szCs w:val="21"/>
        </w:rPr>
      </w:pPr>
    </w:p>
    <w:p w:rsidR="006474A5" w:rsidRDefault="006474A5">
      <w:pPr>
        <w:spacing w:line="360" w:lineRule="auto"/>
        <w:rPr>
          <w:rFonts w:ascii="宋体" w:hAnsi="宋体"/>
          <w:b/>
          <w:szCs w:val="21"/>
        </w:rPr>
      </w:pPr>
    </w:p>
    <w:p w:rsidR="006474A5" w:rsidRDefault="006474A5">
      <w:pPr>
        <w:spacing w:line="360" w:lineRule="auto"/>
        <w:rPr>
          <w:rFonts w:ascii="宋体" w:hAnsi="宋体"/>
          <w:b/>
          <w:szCs w:val="21"/>
        </w:rPr>
      </w:pPr>
    </w:p>
    <w:p w:rsidR="006474A5" w:rsidRDefault="006474A5">
      <w:pPr>
        <w:spacing w:line="360" w:lineRule="auto"/>
        <w:rPr>
          <w:rFonts w:ascii="宋体" w:hAnsi="宋体"/>
          <w:b/>
          <w:szCs w:val="21"/>
        </w:rPr>
      </w:pPr>
    </w:p>
    <w:p w:rsidR="006474A5" w:rsidRDefault="006474A5">
      <w:pPr>
        <w:spacing w:line="360" w:lineRule="auto"/>
        <w:rPr>
          <w:rFonts w:ascii="宋体" w:hAnsi="宋体"/>
          <w:b/>
          <w:szCs w:val="21"/>
        </w:rPr>
      </w:pPr>
    </w:p>
    <w:p w:rsidR="006474A5" w:rsidRDefault="006474A5">
      <w:pPr>
        <w:spacing w:line="360" w:lineRule="auto"/>
        <w:jc w:val="center"/>
        <w:rPr>
          <w:rFonts w:ascii="宋体" w:hAnsi="宋体"/>
          <w:b/>
          <w:szCs w:val="21"/>
        </w:rPr>
      </w:pPr>
      <w:r>
        <w:rPr>
          <w:rFonts w:ascii="宋体" w:hAnsi="宋体" w:hint="eastAsia"/>
          <w:b/>
          <w:szCs w:val="21"/>
        </w:rPr>
        <w:lastRenderedPageBreak/>
        <w:t>（二）近三年财务状况</w:t>
      </w:r>
    </w:p>
    <w:p w:rsidR="006474A5" w:rsidRDefault="006474A5">
      <w:pPr>
        <w:spacing w:line="360" w:lineRule="auto"/>
        <w:rPr>
          <w:rFonts w:ascii="宋体" w:hAnsi="宋体"/>
        </w:rPr>
      </w:pPr>
    </w:p>
    <w:p w:rsidR="006474A5" w:rsidRDefault="006474A5">
      <w:pPr>
        <w:spacing w:line="360" w:lineRule="auto"/>
        <w:rPr>
          <w:rFonts w:ascii="宋体" w:hAnsi="宋体"/>
        </w:rPr>
      </w:pPr>
    </w:p>
    <w:p w:rsidR="006474A5" w:rsidRDefault="006474A5">
      <w:pPr>
        <w:spacing w:line="360" w:lineRule="auto"/>
        <w:jc w:val="center"/>
        <w:rPr>
          <w:rFonts w:ascii="宋体" w:hAnsi="宋体"/>
          <w:b/>
          <w:szCs w:val="21"/>
        </w:rPr>
      </w:pPr>
      <w:r>
        <w:rPr>
          <w:rFonts w:ascii="宋体" w:hAnsi="宋体"/>
          <w:sz w:val="24"/>
        </w:rPr>
        <w:br w:type="page"/>
      </w:r>
      <w:r>
        <w:rPr>
          <w:rFonts w:ascii="宋体" w:hAnsi="宋体" w:hint="eastAsia"/>
          <w:b/>
          <w:szCs w:val="21"/>
        </w:rPr>
        <w:lastRenderedPageBreak/>
        <w:t>（三）企业业绩证明文件</w:t>
      </w: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rPr>
          <w:rFonts w:ascii="宋体" w:hAnsi="宋体" w:cs="宋体"/>
          <w:szCs w:val="21"/>
        </w:rPr>
      </w:pPr>
    </w:p>
    <w:p w:rsidR="006474A5" w:rsidRDefault="006474A5">
      <w:pPr>
        <w:pStyle w:val="4"/>
        <w:jc w:val="center"/>
        <w:rPr>
          <w:rFonts w:ascii="宋体" w:hAnsi="宋体" w:cs="宋体"/>
          <w:sz w:val="28"/>
          <w:szCs w:val="20"/>
        </w:rPr>
      </w:pPr>
      <w:r>
        <w:rPr>
          <w:rFonts w:ascii="宋体" w:hAnsi="宋体" w:cs="宋体" w:hint="eastAsia"/>
          <w:sz w:val="28"/>
          <w:szCs w:val="20"/>
        </w:rPr>
        <w:lastRenderedPageBreak/>
        <w:t>十一、反商业贿赂承诺书</w:t>
      </w:r>
    </w:p>
    <w:p w:rsidR="006474A5" w:rsidRDefault="006474A5">
      <w:pPr>
        <w:spacing w:line="360" w:lineRule="auto"/>
        <w:rPr>
          <w:rFonts w:ascii="宋体" w:hAnsi="宋体"/>
          <w:szCs w:val="21"/>
        </w:rPr>
      </w:pPr>
      <w:r>
        <w:rPr>
          <w:rFonts w:ascii="宋体" w:hAnsi="宋体" w:hint="eastAsia"/>
          <w:szCs w:val="21"/>
        </w:rPr>
        <w:t>我公司承诺：</w:t>
      </w:r>
    </w:p>
    <w:p w:rsidR="006474A5" w:rsidRDefault="006474A5">
      <w:pPr>
        <w:spacing w:line="360" w:lineRule="auto"/>
        <w:rPr>
          <w:rFonts w:ascii="宋体" w:hAnsi="宋体"/>
          <w:szCs w:val="21"/>
        </w:rPr>
      </w:pPr>
      <w:r>
        <w:rPr>
          <w:rFonts w:ascii="宋体" w:hAnsi="宋体" w:hint="eastAsia"/>
          <w:szCs w:val="21"/>
        </w:rPr>
        <w:t xml:space="preserve">    在 </w:t>
      </w:r>
      <w:r>
        <w:rPr>
          <w:rFonts w:ascii="宋体" w:hAnsi="宋体" w:hint="eastAsia"/>
          <w:szCs w:val="21"/>
          <w:u w:val="single"/>
        </w:rPr>
        <w:t xml:space="preserve">　　　　　</w:t>
      </w:r>
      <w:r>
        <w:rPr>
          <w:rFonts w:ascii="宋体" w:hAnsi="宋体" w:hint="eastAsia"/>
          <w:szCs w:val="21"/>
        </w:rPr>
        <w:t>（投标项目名称）招标活动中，我公司保证做到：</w:t>
      </w:r>
    </w:p>
    <w:p w:rsidR="006474A5" w:rsidRDefault="006474A5">
      <w:pPr>
        <w:spacing w:line="360" w:lineRule="auto"/>
        <w:rPr>
          <w:rFonts w:ascii="宋体" w:hAnsi="宋体"/>
          <w:szCs w:val="21"/>
        </w:rPr>
      </w:pPr>
      <w:r>
        <w:rPr>
          <w:rFonts w:ascii="宋体" w:hAnsi="宋体" w:hint="eastAsia"/>
          <w:szCs w:val="21"/>
        </w:rPr>
        <w:t>一、公平竞争参加本次招标活动。</w:t>
      </w:r>
    </w:p>
    <w:p w:rsidR="006474A5" w:rsidRDefault="006474A5">
      <w:pPr>
        <w:spacing w:line="360" w:lineRule="auto"/>
        <w:rPr>
          <w:rFonts w:ascii="宋体" w:hAnsi="宋体"/>
          <w:szCs w:val="21"/>
        </w:rPr>
      </w:pPr>
      <w:r>
        <w:rPr>
          <w:rFonts w:ascii="宋体" w:hAnsi="宋体" w:hint="eastAsia"/>
          <w:szCs w:val="21"/>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6474A5" w:rsidRDefault="006474A5">
      <w:pPr>
        <w:spacing w:line="360" w:lineRule="auto"/>
        <w:rPr>
          <w:rFonts w:ascii="宋体" w:hAnsi="宋体"/>
          <w:szCs w:val="21"/>
        </w:rPr>
      </w:pPr>
      <w:r>
        <w:rPr>
          <w:rFonts w:ascii="宋体" w:hAnsi="宋体" w:hint="eastAsia"/>
          <w:szCs w:val="21"/>
        </w:rPr>
        <w:t>三、若出现上述行为，我公司及参与投标的工作人员愿意接受按照国家法律法规等有关规定给予的处罚。</w:t>
      </w:r>
    </w:p>
    <w:p w:rsidR="006474A5" w:rsidRDefault="006474A5">
      <w:pPr>
        <w:spacing w:line="360" w:lineRule="auto"/>
        <w:rPr>
          <w:rFonts w:ascii="宋体" w:hAnsi="宋体"/>
          <w:szCs w:val="21"/>
        </w:rPr>
      </w:pPr>
    </w:p>
    <w:p w:rsidR="006474A5" w:rsidRDefault="006474A5">
      <w:pPr>
        <w:spacing w:line="360" w:lineRule="auto"/>
        <w:rPr>
          <w:rFonts w:ascii="宋体" w:hAnsi="宋体"/>
          <w:szCs w:val="21"/>
        </w:rPr>
      </w:pPr>
    </w:p>
    <w:p w:rsidR="006474A5" w:rsidRDefault="006474A5">
      <w:pPr>
        <w:spacing w:line="360" w:lineRule="auto"/>
        <w:jc w:val="center"/>
        <w:rPr>
          <w:rFonts w:ascii="宋体" w:hAnsi="宋体"/>
          <w:szCs w:val="21"/>
          <w:u w:val="single"/>
        </w:rPr>
      </w:pPr>
      <w:r>
        <w:rPr>
          <w:rFonts w:ascii="宋体" w:hAnsi="宋体" w:hint="eastAsia"/>
          <w:szCs w:val="21"/>
        </w:rPr>
        <w:t xml:space="preserve">                 投标人名称（盖章）：</w:t>
      </w:r>
      <w:r>
        <w:rPr>
          <w:rFonts w:ascii="宋体" w:hAnsi="宋体" w:hint="eastAsia"/>
          <w:szCs w:val="21"/>
          <w:u w:val="single"/>
        </w:rPr>
        <w:t xml:space="preserve">                       </w:t>
      </w:r>
    </w:p>
    <w:p w:rsidR="006474A5" w:rsidRDefault="006474A5">
      <w:pPr>
        <w:spacing w:line="360" w:lineRule="auto"/>
        <w:rPr>
          <w:rFonts w:ascii="宋体" w:hAnsi="宋体"/>
          <w:szCs w:val="21"/>
          <w:u w:val="single"/>
        </w:rPr>
      </w:pPr>
      <w:r>
        <w:rPr>
          <w:rFonts w:ascii="宋体" w:hAnsi="宋体" w:hint="eastAsia"/>
          <w:szCs w:val="21"/>
        </w:rPr>
        <w:t xml:space="preserve">                                             法定代表人或授权委托人（签字）：</w:t>
      </w:r>
      <w:r>
        <w:rPr>
          <w:rFonts w:ascii="宋体" w:hAnsi="宋体" w:hint="eastAsia"/>
          <w:szCs w:val="21"/>
          <w:u w:val="single"/>
        </w:rPr>
        <w:t xml:space="preserve">             </w:t>
      </w:r>
    </w:p>
    <w:p w:rsidR="006474A5" w:rsidRDefault="006474A5">
      <w:pPr>
        <w:spacing w:line="360" w:lineRule="auto"/>
        <w:rPr>
          <w:rFonts w:ascii="宋体" w:hAnsi="宋体"/>
          <w:szCs w:val="21"/>
        </w:rPr>
      </w:pPr>
      <w:r>
        <w:rPr>
          <w:rFonts w:ascii="宋体" w:hAnsi="宋体" w:hint="eastAsia"/>
          <w:szCs w:val="21"/>
        </w:rPr>
        <w:t xml:space="preserve">                                             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6474A5" w:rsidRDefault="006474A5">
      <w:pPr>
        <w:spacing w:line="360" w:lineRule="auto"/>
        <w:rPr>
          <w:rFonts w:ascii="宋体" w:hAnsi="宋体"/>
          <w:szCs w:val="21"/>
        </w:rPr>
      </w:pPr>
    </w:p>
    <w:p w:rsidR="006474A5" w:rsidRDefault="006474A5">
      <w:pPr>
        <w:pStyle w:val="a0"/>
        <w:spacing w:line="360" w:lineRule="auto"/>
        <w:rPr>
          <w:rFonts w:ascii="宋体" w:eastAsia="宋体" w:hAnsi="宋体"/>
        </w:rPr>
      </w:pPr>
    </w:p>
    <w:p w:rsidR="006474A5" w:rsidRDefault="006474A5">
      <w:pPr>
        <w:pStyle w:val="a0"/>
        <w:spacing w:line="360" w:lineRule="auto"/>
        <w:rPr>
          <w:rFonts w:ascii="宋体" w:eastAsia="宋体" w:hAnsi="宋体"/>
        </w:rPr>
      </w:pPr>
    </w:p>
    <w:p w:rsidR="006474A5" w:rsidRDefault="006474A5">
      <w:pPr>
        <w:spacing w:line="360" w:lineRule="auto"/>
        <w:rPr>
          <w:rFonts w:ascii="宋体" w:hAnsi="宋体"/>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spacing w:line="360" w:lineRule="auto"/>
        <w:rPr>
          <w:rFonts w:ascii="宋体" w:hAnsi="宋体"/>
          <w:sz w:val="28"/>
          <w:szCs w:val="28"/>
        </w:rPr>
      </w:pPr>
    </w:p>
    <w:p w:rsidR="006474A5" w:rsidRDefault="006474A5">
      <w:pPr>
        <w:pStyle w:val="4"/>
        <w:jc w:val="center"/>
        <w:rPr>
          <w:rFonts w:ascii="宋体" w:hAnsi="宋体" w:cs="宋体"/>
          <w:sz w:val="28"/>
          <w:szCs w:val="20"/>
        </w:rPr>
      </w:pPr>
      <w:r>
        <w:rPr>
          <w:rFonts w:ascii="宋体" w:hAnsi="宋体" w:cs="宋体" w:hint="eastAsia"/>
          <w:sz w:val="28"/>
          <w:szCs w:val="20"/>
        </w:rPr>
        <w:lastRenderedPageBreak/>
        <w:t>十二、其他材料</w:t>
      </w:r>
    </w:p>
    <w:p w:rsidR="006474A5" w:rsidRDefault="006474A5">
      <w:pPr>
        <w:spacing w:line="360" w:lineRule="auto"/>
        <w:rPr>
          <w:rFonts w:ascii="宋体" w:hAnsi="宋体"/>
          <w:szCs w:val="21"/>
        </w:rPr>
      </w:pPr>
      <w:r>
        <w:rPr>
          <w:rFonts w:ascii="宋体" w:hAnsi="宋体" w:hint="eastAsia"/>
          <w:szCs w:val="21"/>
        </w:rPr>
        <w:t>1、制造商对本项目的专项授权书（代理商、销售商提交）</w:t>
      </w:r>
    </w:p>
    <w:p w:rsidR="006474A5" w:rsidRDefault="006474A5">
      <w:pPr>
        <w:spacing w:line="360" w:lineRule="auto"/>
        <w:rPr>
          <w:rFonts w:ascii="宋体" w:hAnsi="宋体"/>
          <w:szCs w:val="21"/>
        </w:rPr>
      </w:pPr>
      <w:r>
        <w:rPr>
          <w:rFonts w:ascii="宋体" w:hAnsi="宋体" w:hint="eastAsia"/>
          <w:szCs w:val="21"/>
        </w:rPr>
        <w:t>2、企业注册地或项目所在地检察机关出具的查询行贿犯罪档案结果告知函；</w:t>
      </w:r>
    </w:p>
    <w:p w:rsidR="006474A5" w:rsidRDefault="006474A5">
      <w:pPr>
        <w:spacing w:line="360" w:lineRule="auto"/>
        <w:rPr>
          <w:rFonts w:ascii="宋体" w:hAnsi="宋体"/>
        </w:rPr>
      </w:pPr>
      <w:bookmarkStart w:id="254" w:name="_Toc144974877"/>
      <w:bookmarkStart w:id="255" w:name="_Toc152042598"/>
      <w:bookmarkStart w:id="256" w:name="_Toc152045809"/>
      <w:bookmarkStart w:id="257" w:name="_Toc361502334"/>
      <w:r>
        <w:rPr>
          <w:rFonts w:ascii="宋体" w:hAnsi="宋体" w:hint="eastAsia"/>
          <w:szCs w:val="23"/>
        </w:rPr>
        <w:t>3、</w:t>
      </w:r>
      <w:bookmarkEnd w:id="254"/>
      <w:bookmarkEnd w:id="255"/>
      <w:bookmarkEnd w:id="256"/>
      <w:bookmarkEnd w:id="257"/>
      <w:r>
        <w:rPr>
          <w:rFonts w:ascii="宋体" w:hAnsi="宋体" w:hint="eastAsia"/>
          <w:szCs w:val="21"/>
        </w:rPr>
        <w:t>投标人认为应该提交的其他资料。</w:t>
      </w:r>
    </w:p>
    <w:p w:rsidR="006474A5" w:rsidRDefault="006474A5">
      <w:pPr>
        <w:spacing w:line="360" w:lineRule="auto"/>
        <w:jc w:val="left"/>
        <w:rPr>
          <w:rFonts w:ascii="宋体" w:hAnsi="宋体"/>
          <w:szCs w:val="23"/>
        </w:rPr>
      </w:pPr>
    </w:p>
    <w:p w:rsidR="006474A5" w:rsidRDefault="006474A5">
      <w:pPr>
        <w:spacing w:line="360" w:lineRule="auto"/>
        <w:ind w:firstLineChars="1750" w:firstLine="3675"/>
        <w:rPr>
          <w:rFonts w:ascii="宋体" w:hAnsi="宋体"/>
        </w:rPr>
      </w:pPr>
    </w:p>
    <w:p w:rsidR="006474A5" w:rsidRDefault="006474A5">
      <w:pPr>
        <w:spacing w:line="360" w:lineRule="auto"/>
        <w:ind w:firstLineChars="1750" w:firstLine="3675"/>
        <w:rPr>
          <w:rFonts w:ascii="宋体" w:hAnsi="宋体"/>
        </w:rPr>
      </w:pPr>
    </w:p>
    <w:p w:rsidR="006474A5" w:rsidRDefault="006474A5">
      <w:pPr>
        <w:snapToGrid w:val="0"/>
        <w:spacing w:line="360" w:lineRule="auto"/>
        <w:ind w:right="480" w:firstLineChars="2050" w:firstLine="4305"/>
        <w:rPr>
          <w:rFonts w:ascii="宋体" w:hAnsi="宋体"/>
          <w:szCs w:val="21"/>
        </w:rPr>
      </w:pPr>
    </w:p>
    <w:p w:rsidR="006474A5" w:rsidRDefault="006474A5">
      <w:pPr>
        <w:spacing w:line="360" w:lineRule="auto"/>
        <w:ind w:firstLineChars="300" w:firstLine="720"/>
        <w:rPr>
          <w:rFonts w:ascii="宋体" w:hAnsi="宋体"/>
          <w:sz w:val="24"/>
        </w:rPr>
      </w:pPr>
    </w:p>
    <w:p w:rsidR="006474A5" w:rsidRDefault="006474A5">
      <w:pPr>
        <w:spacing w:line="360" w:lineRule="auto"/>
        <w:jc w:val="right"/>
        <w:rPr>
          <w:rFonts w:ascii="宋体" w:hAnsi="宋体"/>
        </w:rPr>
      </w:pPr>
    </w:p>
    <w:sectPr w:rsidR="006474A5" w:rsidSect="0066352C">
      <w:type w:val="continuous"/>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67B" w:rsidRDefault="004E167B">
      <w:r>
        <w:separator/>
      </w:r>
    </w:p>
  </w:endnote>
  <w:endnote w:type="continuationSeparator" w:id="1">
    <w:p w:rsidR="004E167B" w:rsidRDefault="004E16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新宋体">
    <w:panose1 w:val="02010609030101010101"/>
    <w:charset w:val="86"/>
    <w:family w:val="modern"/>
    <w:pitch w:val="fixed"/>
    <w:sig w:usb0="00000003" w:usb1="288F0000" w:usb2="00000016" w:usb3="00000000" w:csb0="00040001" w:csb1="00000000"/>
  </w:font>
  <w:font w:name="TimesNewRomanPSMT">
    <w:altName w:val="Times New Roman"/>
    <w:charset w:val="00"/>
    <w:family w:val="roman"/>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7B" w:rsidRDefault="00B90F02">
    <w:pPr>
      <w:pStyle w:val="a8"/>
      <w:framePr w:h="0" w:wrap="around" w:vAnchor="text" w:hAnchor="margin" w:xAlign="right" w:y="1"/>
      <w:rPr>
        <w:rStyle w:val="a5"/>
      </w:rPr>
    </w:pPr>
    <w:r>
      <w:fldChar w:fldCharType="begin"/>
    </w:r>
    <w:r w:rsidR="004E167B">
      <w:rPr>
        <w:rStyle w:val="a5"/>
      </w:rPr>
      <w:instrText xml:space="preserve">PAGE  </w:instrText>
    </w:r>
    <w:r>
      <w:fldChar w:fldCharType="separate"/>
    </w:r>
    <w:r w:rsidR="004E167B">
      <w:rPr>
        <w:rStyle w:val="a5"/>
      </w:rPr>
      <w:t>24</w:t>
    </w:r>
    <w:r>
      <w:fldChar w:fldCharType="end"/>
    </w:r>
  </w:p>
  <w:p w:rsidR="004E167B" w:rsidRDefault="004E167B">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7B" w:rsidRDefault="00B90F02">
    <w:pPr>
      <w:pStyle w:val="a8"/>
      <w:jc w:val="right"/>
      <w:rPr>
        <w:lang w:val="zh-CN"/>
      </w:rPr>
    </w:pPr>
    <w:r>
      <w:rPr>
        <w:lang w:val="zh-CN"/>
      </w:rPr>
      <w:fldChar w:fldCharType="begin"/>
    </w:r>
    <w:r w:rsidR="004E167B">
      <w:rPr>
        <w:lang w:val="zh-CN"/>
      </w:rPr>
      <w:instrText>PAGE   \* MERGEFORMAT</w:instrText>
    </w:r>
    <w:r>
      <w:rPr>
        <w:lang w:val="zh-CN"/>
      </w:rPr>
      <w:fldChar w:fldCharType="separate"/>
    </w:r>
    <w:r w:rsidR="00E53B0F">
      <w:rPr>
        <w:noProof/>
        <w:lang w:val="zh-CN"/>
      </w:rPr>
      <w:t>- 4 -</w:t>
    </w:r>
    <w:r>
      <w:rPr>
        <w:lang w:val="zh-CN"/>
      </w:rPr>
      <w:fldChar w:fldCharType="end"/>
    </w:r>
  </w:p>
  <w:p w:rsidR="004E167B" w:rsidRDefault="004E167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67B" w:rsidRDefault="004E167B">
      <w:r>
        <w:separator/>
      </w:r>
    </w:p>
  </w:footnote>
  <w:footnote w:type="continuationSeparator" w:id="1">
    <w:p w:rsidR="004E167B" w:rsidRDefault="004E16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67B" w:rsidRDefault="004E167B">
    <w:pPr>
      <w:pStyle w:val="a7"/>
      <w:pBdr>
        <w:left w:val="none" w:sz="0" w:space="0" w:color="auto"/>
      </w:pBdr>
      <w:rPr>
        <w:u w:val="single"/>
      </w:rPr>
    </w:pPr>
    <w:r>
      <w:rPr>
        <w:rFonts w:hint="eastAsia"/>
        <w:u w:val="single"/>
      </w:rPr>
      <w:t>方城县公共资源交易中心电梯设备采购项目</w:t>
    </w:r>
    <w:r>
      <w:rPr>
        <w:rFonts w:hint="eastAsia"/>
        <w:u w:val="single"/>
      </w:rPr>
      <w:t xml:space="preserve">                                             </w:t>
    </w:r>
    <w:r>
      <w:rPr>
        <w:rFonts w:hint="eastAsia"/>
        <w:u w:val="single"/>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A4044"/>
    <w:multiLevelType w:val="multilevel"/>
    <w:tmpl w:val="53AA4044"/>
    <w:lvl w:ilvl="0">
      <w:start w:val="1"/>
      <w:numFmt w:val="decimal"/>
      <w:suff w:val="nothing"/>
      <w:lvlText w:val="%1、"/>
      <w:lvlJc w:val="left"/>
    </w:lvl>
    <w:lvl w:ilvl="1">
      <w:start w:val="1"/>
      <w:numFmt w:val="decimal"/>
      <w:lvlText w:val="%2、"/>
      <w:lvlJc w:val="left"/>
      <w:pPr>
        <w:tabs>
          <w:tab w:val="num" w:pos="1140"/>
        </w:tabs>
        <w:ind w:left="1140" w:hanging="7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5361"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adjustLineHeightInTable/>
    <w:useFELayout/>
  </w:compat>
  <w:rsids>
    <w:rsidRoot w:val="00172A27"/>
    <w:rsid w:val="00025684"/>
    <w:rsid w:val="00036E84"/>
    <w:rsid w:val="00070239"/>
    <w:rsid w:val="000A5477"/>
    <w:rsid w:val="000A62B8"/>
    <w:rsid w:val="000D7E97"/>
    <w:rsid w:val="000F31B8"/>
    <w:rsid w:val="000F535F"/>
    <w:rsid w:val="001243B8"/>
    <w:rsid w:val="00167702"/>
    <w:rsid w:val="00172A27"/>
    <w:rsid w:val="001E03D4"/>
    <w:rsid w:val="001F39E1"/>
    <w:rsid w:val="00244E68"/>
    <w:rsid w:val="00280C25"/>
    <w:rsid w:val="002D2604"/>
    <w:rsid w:val="002E7739"/>
    <w:rsid w:val="00312429"/>
    <w:rsid w:val="003154CD"/>
    <w:rsid w:val="00361334"/>
    <w:rsid w:val="00362386"/>
    <w:rsid w:val="003A1EA3"/>
    <w:rsid w:val="003B19C4"/>
    <w:rsid w:val="003B5A1F"/>
    <w:rsid w:val="003C4B87"/>
    <w:rsid w:val="003D1341"/>
    <w:rsid w:val="003D5E5F"/>
    <w:rsid w:val="003F60AF"/>
    <w:rsid w:val="00402A06"/>
    <w:rsid w:val="0042653C"/>
    <w:rsid w:val="0043025B"/>
    <w:rsid w:val="00432741"/>
    <w:rsid w:val="00461C74"/>
    <w:rsid w:val="004801DA"/>
    <w:rsid w:val="004A71AA"/>
    <w:rsid w:val="004B5CA0"/>
    <w:rsid w:val="004E167B"/>
    <w:rsid w:val="005154D4"/>
    <w:rsid w:val="005721E3"/>
    <w:rsid w:val="005D0DAA"/>
    <w:rsid w:val="005D13BF"/>
    <w:rsid w:val="00633468"/>
    <w:rsid w:val="006474A5"/>
    <w:rsid w:val="0066352C"/>
    <w:rsid w:val="0066654D"/>
    <w:rsid w:val="006B176A"/>
    <w:rsid w:val="007146DE"/>
    <w:rsid w:val="0071680D"/>
    <w:rsid w:val="0073025B"/>
    <w:rsid w:val="00733ABE"/>
    <w:rsid w:val="007477BB"/>
    <w:rsid w:val="00775262"/>
    <w:rsid w:val="007A4DE4"/>
    <w:rsid w:val="007B39FA"/>
    <w:rsid w:val="007F5B23"/>
    <w:rsid w:val="00812211"/>
    <w:rsid w:val="00813373"/>
    <w:rsid w:val="00826A18"/>
    <w:rsid w:val="00855E21"/>
    <w:rsid w:val="008E76E9"/>
    <w:rsid w:val="009024F4"/>
    <w:rsid w:val="00934011"/>
    <w:rsid w:val="00946E9A"/>
    <w:rsid w:val="00990B61"/>
    <w:rsid w:val="009C6A93"/>
    <w:rsid w:val="00A00FA1"/>
    <w:rsid w:val="00A1313C"/>
    <w:rsid w:val="00A23685"/>
    <w:rsid w:val="00AC346E"/>
    <w:rsid w:val="00AC3DE9"/>
    <w:rsid w:val="00B17F14"/>
    <w:rsid w:val="00B4692D"/>
    <w:rsid w:val="00B5649B"/>
    <w:rsid w:val="00B77E45"/>
    <w:rsid w:val="00B90F02"/>
    <w:rsid w:val="00BD5CD9"/>
    <w:rsid w:val="00C009B9"/>
    <w:rsid w:val="00C74CFF"/>
    <w:rsid w:val="00C9590C"/>
    <w:rsid w:val="00CC6351"/>
    <w:rsid w:val="00CE57A3"/>
    <w:rsid w:val="00D02ABD"/>
    <w:rsid w:val="00D05C6B"/>
    <w:rsid w:val="00D30C1F"/>
    <w:rsid w:val="00D4247D"/>
    <w:rsid w:val="00D6184E"/>
    <w:rsid w:val="00D638AD"/>
    <w:rsid w:val="00D96FE8"/>
    <w:rsid w:val="00DC0E7C"/>
    <w:rsid w:val="00DD5D68"/>
    <w:rsid w:val="00E365E5"/>
    <w:rsid w:val="00E53B0F"/>
    <w:rsid w:val="00EA1A5F"/>
    <w:rsid w:val="00EA1B23"/>
    <w:rsid w:val="00EC4A4E"/>
    <w:rsid w:val="00F353C3"/>
    <w:rsid w:val="00F4285C"/>
    <w:rsid w:val="00F72045"/>
    <w:rsid w:val="00FA2E3B"/>
    <w:rsid w:val="00FA59F9"/>
    <w:rsid w:val="00FC1A57"/>
    <w:rsid w:val="00FD6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hapeDefaults>
    <o:shapedefaults v:ext="edit" spidmax="1536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qFormat="1"/>
    <w:lsdException w:name="page number" w:semiHidden="0"/>
    <w:lsdException w:name="Title" w:semiHidden="0" w:uiPriority="10" w:unhideWhenUsed="0" w:qFormat="1"/>
    <w:lsdException w:name="Default Paragraph Font" w:semiHidden="0" w:uiPriority="0" w:unhideWhenUsed="0"/>
    <w:lsdException w:name="Body Text" w:semiHidden="0"/>
    <w:lsdException w:name="Subtitle" w:semiHidden="0" w:uiPriority="11" w:unhideWhenUsed="0" w:qFormat="1"/>
    <w:lsdException w:name="Date" w:semiHidden="0"/>
    <w:lsdException w:name="Hyperlink" w:semiHidden="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lsdException w:name="Balloon Text"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66352C"/>
    <w:pPr>
      <w:widowControl w:val="0"/>
      <w:jc w:val="both"/>
    </w:pPr>
    <w:rPr>
      <w:kern w:val="2"/>
      <w:sz w:val="21"/>
      <w:szCs w:val="24"/>
    </w:rPr>
  </w:style>
  <w:style w:type="paragraph" w:styleId="1">
    <w:name w:val="heading 1"/>
    <w:basedOn w:val="a"/>
    <w:next w:val="a"/>
    <w:qFormat/>
    <w:rsid w:val="0066352C"/>
    <w:pPr>
      <w:keepNext/>
      <w:keepLines/>
      <w:spacing w:line="360" w:lineRule="auto"/>
      <w:outlineLvl w:val="0"/>
    </w:pPr>
    <w:rPr>
      <w:b/>
      <w:bCs/>
      <w:kern w:val="44"/>
      <w:sz w:val="32"/>
      <w:szCs w:val="44"/>
    </w:rPr>
  </w:style>
  <w:style w:type="paragraph" w:styleId="2">
    <w:name w:val="heading 2"/>
    <w:basedOn w:val="a"/>
    <w:next w:val="a"/>
    <w:link w:val="2Char"/>
    <w:qFormat/>
    <w:rsid w:val="0066352C"/>
    <w:pPr>
      <w:keepNext/>
      <w:keepLines/>
      <w:spacing w:before="260" w:after="260" w:line="416" w:lineRule="auto"/>
      <w:outlineLvl w:val="1"/>
    </w:pPr>
    <w:rPr>
      <w:rFonts w:ascii="Calibri" w:hAnsi="Calibri"/>
      <w:b/>
      <w:bCs/>
      <w:sz w:val="32"/>
      <w:szCs w:val="32"/>
    </w:rPr>
  </w:style>
  <w:style w:type="paragraph" w:styleId="3">
    <w:name w:val="heading 3"/>
    <w:basedOn w:val="a"/>
    <w:next w:val="a0"/>
    <w:qFormat/>
    <w:rsid w:val="0066352C"/>
    <w:pPr>
      <w:keepNext/>
      <w:keepLines/>
      <w:spacing w:line="360" w:lineRule="auto"/>
      <w:outlineLvl w:val="2"/>
    </w:pPr>
    <w:rPr>
      <w:b/>
      <w:bCs/>
      <w:sz w:val="24"/>
      <w:szCs w:val="32"/>
    </w:rPr>
  </w:style>
  <w:style w:type="paragraph" w:styleId="4">
    <w:name w:val="heading 4"/>
    <w:basedOn w:val="a"/>
    <w:next w:val="a"/>
    <w:qFormat/>
    <w:rsid w:val="0066352C"/>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66352C"/>
    <w:rPr>
      <w:color w:val="0000FF"/>
      <w:u w:val="single"/>
    </w:rPr>
  </w:style>
  <w:style w:type="character" w:styleId="a5">
    <w:name w:val="page number"/>
    <w:uiPriority w:val="99"/>
    <w:unhideWhenUsed/>
    <w:rsid w:val="0066352C"/>
    <w:rPr>
      <w:rFonts w:ascii="Arial" w:eastAsia="黑体" w:hAnsi="Arial"/>
      <w:kern w:val="2"/>
      <w:sz w:val="21"/>
      <w:szCs w:val="21"/>
      <w:lang w:val="en-US" w:eastAsia="zh-CN" w:bidi="ar-SA"/>
    </w:rPr>
  </w:style>
  <w:style w:type="character" w:styleId="a6">
    <w:name w:val="FollowedHyperlink"/>
    <w:rsid w:val="0066352C"/>
    <w:rPr>
      <w:color w:val="800080"/>
      <w:u w:val="single"/>
    </w:rPr>
  </w:style>
  <w:style w:type="character" w:customStyle="1" w:styleId="2Char">
    <w:name w:val="标题 2 Char"/>
    <w:link w:val="2"/>
    <w:rsid w:val="0066352C"/>
    <w:rPr>
      <w:rFonts w:ascii="Calibri" w:eastAsia="宋体" w:hAnsi="Calibri" w:cs="Times New Roman"/>
      <w:b/>
      <w:bCs/>
      <w:kern w:val="2"/>
      <w:sz w:val="32"/>
      <w:szCs w:val="32"/>
    </w:rPr>
  </w:style>
  <w:style w:type="character" w:customStyle="1" w:styleId="Char">
    <w:name w:val="页眉 Char"/>
    <w:link w:val="a7"/>
    <w:uiPriority w:val="99"/>
    <w:rsid w:val="0066352C"/>
    <w:rPr>
      <w:kern w:val="2"/>
      <w:sz w:val="18"/>
      <w:szCs w:val="24"/>
    </w:rPr>
  </w:style>
  <w:style w:type="character" w:customStyle="1" w:styleId="Char0">
    <w:name w:val="页脚 Char"/>
    <w:link w:val="a8"/>
    <w:uiPriority w:val="99"/>
    <w:rsid w:val="0066352C"/>
    <w:rPr>
      <w:kern w:val="2"/>
      <w:sz w:val="18"/>
      <w:szCs w:val="24"/>
    </w:rPr>
  </w:style>
  <w:style w:type="character" w:customStyle="1" w:styleId="Char1">
    <w:name w:val="日期 Char"/>
    <w:link w:val="a9"/>
    <w:uiPriority w:val="99"/>
    <w:semiHidden/>
    <w:rsid w:val="0066352C"/>
    <w:rPr>
      <w:kern w:val="2"/>
      <w:sz w:val="21"/>
      <w:szCs w:val="24"/>
    </w:rPr>
  </w:style>
  <w:style w:type="character" w:customStyle="1" w:styleId="10">
    <w:name w:val="页码1"/>
    <w:rsid w:val="0066352C"/>
    <w:rPr>
      <w:rFonts w:ascii="Arial" w:eastAsia="黑体" w:hAnsi="Arial"/>
      <w:kern w:val="2"/>
      <w:sz w:val="21"/>
      <w:szCs w:val="21"/>
      <w:lang w:val="en-US" w:eastAsia="zh-CN"/>
    </w:rPr>
  </w:style>
  <w:style w:type="paragraph" w:styleId="30">
    <w:name w:val="toc 3"/>
    <w:basedOn w:val="a"/>
    <w:next w:val="a"/>
    <w:uiPriority w:val="39"/>
    <w:rsid w:val="0066352C"/>
    <w:pPr>
      <w:ind w:leftChars="400" w:left="840"/>
    </w:pPr>
  </w:style>
  <w:style w:type="paragraph" w:customStyle="1" w:styleId="aa">
    <w:name w:val="保留正文"/>
    <w:basedOn w:val="ab"/>
    <w:rsid w:val="0066352C"/>
    <w:pPr>
      <w:keepNext/>
      <w:spacing w:after="160"/>
    </w:pPr>
  </w:style>
  <w:style w:type="paragraph" w:customStyle="1" w:styleId="Char2">
    <w:name w:val="Char"/>
    <w:basedOn w:val="a"/>
    <w:rsid w:val="0066352C"/>
    <w:pPr>
      <w:snapToGrid w:val="0"/>
      <w:spacing w:line="408" w:lineRule="auto"/>
      <w:ind w:firstLineChars="200" w:firstLine="200"/>
      <w:jc w:val="center"/>
    </w:pPr>
  </w:style>
  <w:style w:type="paragraph" w:styleId="ac">
    <w:name w:val="Normal (Web)"/>
    <w:basedOn w:val="a"/>
    <w:uiPriority w:val="99"/>
    <w:unhideWhenUsed/>
    <w:rsid w:val="0066352C"/>
    <w:pPr>
      <w:widowControl/>
      <w:spacing w:line="480" w:lineRule="auto"/>
      <w:jc w:val="left"/>
    </w:pPr>
    <w:rPr>
      <w:rFonts w:ascii="宋体" w:hAnsi="宋体" w:cs="宋体"/>
      <w:kern w:val="0"/>
      <w:sz w:val="24"/>
    </w:rPr>
  </w:style>
  <w:style w:type="paragraph" w:styleId="ad">
    <w:name w:val="caption"/>
    <w:basedOn w:val="a"/>
    <w:next w:val="a"/>
    <w:uiPriority w:val="35"/>
    <w:qFormat/>
    <w:rsid w:val="0066352C"/>
    <w:rPr>
      <w:rFonts w:ascii="Arial" w:eastAsia="黑体" w:hAnsi="Arial" w:cs="Arial"/>
      <w:sz w:val="20"/>
      <w:szCs w:val="20"/>
    </w:rPr>
  </w:style>
  <w:style w:type="paragraph" w:customStyle="1" w:styleId="11">
    <w:name w:val="纯文本1"/>
    <w:basedOn w:val="a"/>
    <w:rsid w:val="0066352C"/>
    <w:rPr>
      <w:rFonts w:ascii="宋体" w:hAnsi="Courier New" w:cs="Courier New"/>
      <w:szCs w:val="21"/>
    </w:rPr>
  </w:style>
  <w:style w:type="paragraph" w:customStyle="1" w:styleId="ParaCharCharCharChar">
    <w:name w:val="默认段落字体 Para Char Char Char Char"/>
    <w:basedOn w:val="a"/>
    <w:rsid w:val="0066352C"/>
  </w:style>
  <w:style w:type="paragraph" w:customStyle="1" w:styleId="a0">
    <w:name w:val="文档正文"/>
    <w:basedOn w:val="a"/>
    <w:rsid w:val="0066352C"/>
    <w:pPr>
      <w:adjustRightInd w:val="0"/>
      <w:spacing w:line="480" w:lineRule="atLeast"/>
      <w:ind w:firstLine="567"/>
      <w:textAlignment w:val="baseline"/>
    </w:pPr>
    <w:rPr>
      <w:rFonts w:ascii="仿宋_GB2312" w:eastAsia="仿宋_GB2312"/>
      <w:kern w:val="0"/>
      <w:sz w:val="28"/>
    </w:rPr>
  </w:style>
  <w:style w:type="paragraph" w:styleId="ab">
    <w:name w:val="Body Text"/>
    <w:basedOn w:val="a"/>
    <w:uiPriority w:val="99"/>
    <w:unhideWhenUsed/>
    <w:rsid w:val="0066352C"/>
    <w:pPr>
      <w:spacing w:after="120"/>
    </w:pPr>
  </w:style>
  <w:style w:type="paragraph" w:styleId="ae">
    <w:name w:val="Balloon Text"/>
    <w:basedOn w:val="a"/>
    <w:semiHidden/>
    <w:rsid w:val="0066352C"/>
    <w:rPr>
      <w:sz w:val="18"/>
      <w:szCs w:val="18"/>
    </w:rPr>
  </w:style>
  <w:style w:type="paragraph" w:styleId="a9">
    <w:name w:val="Date"/>
    <w:basedOn w:val="a"/>
    <w:next w:val="a"/>
    <w:link w:val="Char1"/>
    <w:uiPriority w:val="99"/>
    <w:unhideWhenUsed/>
    <w:rsid w:val="0066352C"/>
    <w:pPr>
      <w:ind w:leftChars="2500" w:left="100"/>
    </w:pPr>
  </w:style>
  <w:style w:type="paragraph" w:styleId="a8">
    <w:name w:val="footer"/>
    <w:basedOn w:val="a"/>
    <w:link w:val="Char0"/>
    <w:uiPriority w:val="99"/>
    <w:rsid w:val="0066352C"/>
    <w:pPr>
      <w:tabs>
        <w:tab w:val="center" w:pos="4153"/>
        <w:tab w:val="right" w:pos="8306"/>
      </w:tabs>
      <w:snapToGrid w:val="0"/>
      <w:jc w:val="left"/>
    </w:pPr>
    <w:rPr>
      <w:sz w:val="18"/>
    </w:rPr>
  </w:style>
  <w:style w:type="paragraph" w:styleId="a7">
    <w:name w:val="header"/>
    <w:basedOn w:val="a"/>
    <w:link w:val="Char"/>
    <w:uiPriority w:val="99"/>
    <w:rsid w:val="006635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TimesNewRoman5020">
    <w:name w:val="样式 标题 2 + Times New Roman 四号 非加粗 段前: 5 磅 段后: 0 磅 行距: 固定值 20..."/>
    <w:basedOn w:val="2"/>
    <w:rsid w:val="0066352C"/>
    <w:pPr>
      <w:spacing w:before="100" w:after="0" w:line="400" w:lineRule="exact"/>
    </w:pPr>
    <w:rPr>
      <w:rFonts w:ascii="Times New Roman" w:hAnsi="Times New Roman"/>
      <w:b w:val="0"/>
      <w:sz w:val="28"/>
    </w:rPr>
  </w:style>
  <w:style w:type="paragraph" w:styleId="12">
    <w:name w:val="toc 1"/>
    <w:basedOn w:val="a"/>
    <w:next w:val="a"/>
    <w:uiPriority w:val="39"/>
    <w:rsid w:val="0066352C"/>
    <w:pPr>
      <w:tabs>
        <w:tab w:val="right" w:leader="dot" w:pos="9402"/>
      </w:tabs>
      <w:spacing w:line="560" w:lineRule="exact"/>
    </w:pPr>
  </w:style>
  <w:style w:type="paragraph" w:styleId="40">
    <w:name w:val="toc 4"/>
    <w:basedOn w:val="a"/>
    <w:next w:val="a"/>
    <w:rsid w:val="0066352C"/>
    <w:pPr>
      <w:ind w:leftChars="600" w:left="1260"/>
    </w:pPr>
  </w:style>
  <w:style w:type="paragraph" w:customStyle="1" w:styleId="Char3">
    <w:name w:val="Char"/>
    <w:basedOn w:val="a"/>
    <w:rsid w:val="0066352C"/>
  </w:style>
  <w:style w:type="paragraph" w:styleId="20">
    <w:name w:val="toc 2"/>
    <w:basedOn w:val="a"/>
    <w:next w:val="a"/>
    <w:uiPriority w:val="39"/>
    <w:rsid w:val="0066352C"/>
    <w:pPr>
      <w:spacing w:line="360" w:lineRule="auto"/>
      <w:ind w:leftChars="200" w:left="420"/>
    </w:pPr>
  </w:style>
  <w:style w:type="paragraph" w:customStyle="1" w:styleId="13">
    <w:name w:val="列出段落1"/>
    <w:basedOn w:val="a"/>
    <w:qFormat/>
    <w:rsid w:val="0066352C"/>
    <w:pPr>
      <w:ind w:firstLineChars="200" w:firstLine="420"/>
    </w:pPr>
    <w:rPr>
      <w:rFonts w:ascii="Calibri" w:hAnsi="Calibri"/>
      <w:szCs w:val="22"/>
    </w:rPr>
  </w:style>
  <w:style w:type="paragraph" w:styleId="TOC">
    <w:name w:val="TOC Heading"/>
    <w:basedOn w:val="1"/>
    <w:next w:val="a"/>
    <w:uiPriority w:val="39"/>
    <w:qFormat/>
    <w:rsid w:val="0066352C"/>
    <w:pPr>
      <w:widowControl/>
      <w:spacing w:before="480" w:line="276" w:lineRule="auto"/>
      <w:jc w:val="left"/>
      <w:outlineLvl w:val="9"/>
    </w:pPr>
    <w:rPr>
      <w:rFonts w:ascii="Cambria" w:hAnsi="Cambria"/>
      <w:color w:val="365F91"/>
      <w:kern w:val="0"/>
      <w:sz w:val="28"/>
      <w:szCs w:val="28"/>
    </w:rPr>
  </w:style>
  <w:style w:type="paragraph" w:customStyle="1" w:styleId="14">
    <w:name w:val="正文缩进1"/>
    <w:basedOn w:val="a"/>
    <w:rsid w:val="0066352C"/>
    <w:pPr>
      <w:adjustRightInd w:val="0"/>
      <w:snapToGrid w:val="0"/>
      <w:spacing w:before="100" w:beforeAutospacing="1" w:after="100" w:afterAutospacing="1" w:line="440" w:lineRule="atLeast"/>
      <w:ind w:firstLineChars="200" w:firstLine="420"/>
      <w:jc w:val="left"/>
    </w:pPr>
    <w:rPr>
      <w:rFonts w:ascii="宋体" w:hAnsi="宋体"/>
      <w:sz w:val="24"/>
      <w:szCs w:val="20"/>
    </w:rPr>
  </w:style>
  <w:style w:type="paragraph" w:customStyle="1" w:styleId="CharCharCharChar">
    <w:name w:val="Char Char Char Char"/>
    <w:basedOn w:val="a"/>
    <w:rsid w:val="0066352C"/>
  </w:style>
  <w:style w:type="paragraph" w:customStyle="1" w:styleId="Default">
    <w:name w:val="Default"/>
    <w:rsid w:val="0066352C"/>
    <w:pPr>
      <w:widowControl w:val="0"/>
      <w:autoSpaceDE w:val="0"/>
      <w:autoSpaceDN w:val="0"/>
      <w:adjustRightInd w:val="0"/>
    </w:pPr>
    <w:rPr>
      <w:rFonts w:ascii="宋体" w:cs="宋体"/>
      <w:color w:val="000000"/>
      <w:sz w:val="24"/>
      <w:szCs w:val="24"/>
    </w:rPr>
  </w:style>
  <w:style w:type="paragraph" w:customStyle="1" w:styleId="cjk">
    <w:name w:val="cjk"/>
    <w:basedOn w:val="a"/>
    <w:rsid w:val="0066352C"/>
    <w:pPr>
      <w:widowControl/>
      <w:spacing w:line="480" w:lineRule="auto"/>
      <w:jc w:val="left"/>
    </w:pPr>
    <w:rPr>
      <w:rFonts w:ascii="宋体" w:hAnsi="宋体" w:cs="宋体"/>
      <w:kern w:val="0"/>
      <w:sz w:val="24"/>
    </w:rPr>
  </w:style>
  <w:style w:type="paragraph" w:customStyle="1" w:styleId="CharCharCharChar0">
    <w:name w:val="Char Char Char Char"/>
    <w:basedOn w:val="a"/>
    <w:rsid w:val="0066352C"/>
  </w:style>
  <w:style w:type="paragraph" w:customStyle="1" w:styleId="15">
    <w:name w:val="日期1"/>
    <w:basedOn w:val="a"/>
    <w:next w:val="a"/>
    <w:rsid w:val="0066352C"/>
    <w:rPr>
      <w:rFonts w:ascii="宋体"/>
      <w:sz w:val="32"/>
    </w:rPr>
  </w:style>
  <w:style w:type="paragraph" w:customStyle="1" w:styleId="af">
    <w:name w:val="表头"/>
    <w:basedOn w:val="ad"/>
    <w:rsid w:val="0066352C"/>
    <w:pPr>
      <w:keepNext/>
      <w:keepLines/>
      <w:widowControl/>
      <w:spacing w:before="120" w:after="120" w:line="300" w:lineRule="auto"/>
      <w:jc w:val="center"/>
    </w:pPr>
    <w:rPr>
      <w:rFonts w:cs="Times New Roman"/>
      <w:kern w:val="0"/>
      <w:sz w:val="21"/>
    </w:rPr>
  </w:style>
  <w:style w:type="paragraph" w:customStyle="1" w:styleId="NewNewNewNew">
    <w:name w:val="正文 New New New New"/>
    <w:rsid w:val="0066352C"/>
    <w:pPr>
      <w:widowControl w:val="0"/>
      <w:jc w:val="both"/>
    </w:pPr>
    <w:rPr>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xggzy.com&#65289;&#24038;&#203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59</Pages>
  <Words>4888</Words>
  <Characters>27865</Characters>
  <Application>Microsoft Office Word</Application>
  <DocSecurity>0</DocSecurity>
  <PresentationFormat/>
  <Lines>232</Lines>
  <Paragraphs>65</Paragraphs>
  <Slides>0</Slides>
  <Notes>0</Notes>
  <HiddenSlides>0</HiddenSlides>
  <MMClips>0</MMClips>
  <ScaleCrop>false</ScaleCrop>
  <Manager/>
  <Company/>
  <LinksUpToDate>false</LinksUpToDate>
  <CharactersWithSpaces>32688</CharactersWithSpaces>
  <SharedDoc>false</SharedDoc>
  <HLinks>
    <vt:vector size="102" baseType="variant">
      <vt:variant>
        <vt:i4>1573125990</vt:i4>
      </vt:variant>
      <vt:variant>
        <vt:i4>99</vt:i4>
      </vt:variant>
      <vt:variant>
        <vt:i4>0</vt:i4>
      </vt:variant>
      <vt:variant>
        <vt:i4>5</vt:i4>
      </vt:variant>
      <vt:variant>
        <vt:lpwstr>http://www.fcxggzy.com）左侧</vt:lpwstr>
      </vt:variant>
      <vt:variant>
        <vt:lpwstr/>
      </vt:variant>
      <vt:variant>
        <vt:i4>1638463</vt:i4>
      </vt:variant>
      <vt:variant>
        <vt:i4>92</vt:i4>
      </vt:variant>
      <vt:variant>
        <vt:i4>0</vt:i4>
      </vt:variant>
      <vt:variant>
        <vt:i4>5</vt:i4>
      </vt:variant>
      <vt:variant>
        <vt:lpwstr/>
      </vt:variant>
      <vt:variant>
        <vt:lpwstr>_Toc394392161</vt:lpwstr>
      </vt:variant>
      <vt:variant>
        <vt:i4>1638463</vt:i4>
      </vt:variant>
      <vt:variant>
        <vt:i4>86</vt:i4>
      </vt:variant>
      <vt:variant>
        <vt:i4>0</vt:i4>
      </vt:variant>
      <vt:variant>
        <vt:i4>5</vt:i4>
      </vt:variant>
      <vt:variant>
        <vt:lpwstr/>
      </vt:variant>
      <vt:variant>
        <vt:lpwstr>_Toc394392160</vt:lpwstr>
      </vt:variant>
      <vt:variant>
        <vt:i4>1703999</vt:i4>
      </vt:variant>
      <vt:variant>
        <vt:i4>80</vt:i4>
      </vt:variant>
      <vt:variant>
        <vt:i4>0</vt:i4>
      </vt:variant>
      <vt:variant>
        <vt:i4>5</vt:i4>
      </vt:variant>
      <vt:variant>
        <vt:lpwstr/>
      </vt:variant>
      <vt:variant>
        <vt:lpwstr>_Toc394392159</vt:lpwstr>
      </vt:variant>
      <vt:variant>
        <vt:i4>1703999</vt:i4>
      </vt:variant>
      <vt:variant>
        <vt:i4>74</vt:i4>
      </vt:variant>
      <vt:variant>
        <vt:i4>0</vt:i4>
      </vt:variant>
      <vt:variant>
        <vt:i4>5</vt:i4>
      </vt:variant>
      <vt:variant>
        <vt:lpwstr/>
      </vt:variant>
      <vt:variant>
        <vt:lpwstr>_Toc394392158</vt:lpwstr>
      </vt:variant>
      <vt:variant>
        <vt:i4>1703999</vt:i4>
      </vt:variant>
      <vt:variant>
        <vt:i4>68</vt:i4>
      </vt:variant>
      <vt:variant>
        <vt:i4>0</vt:i4>
      </vt:variant>
      <vt:variant>
        <vt:i4>5</vt:i4>
      </vt:variant>
      <vt:variant>
        <vt:lpwstr/>
      </vt:variant>
      <vt:variant>
        <vt:lpwstr>_Toc394392157</vt:lpwstr>
      </vt:variant>
      <vt:variant>
        <vt:i4>1703999</vt:i4>
      </vt:variant>
      <vt:variant>
        <vt:i4>62</vt:i4>
      </vt:variant>
      <vt:variant>
        <vt:i4>0</vt:i4>
      </vt:variant>
      <vt:variant>
        <vt:i4>5</vt:i4>
      </vt:variant>
      <vt:variant>
        <vt:lpwstr/>
      </vt:variant>
      <vt:variant>
        <vt:lpwstr>_Toc394392156</vt:lpwstr>
      </vt:variant>
      <vt:variant>
        <vt:i4>1703999</vt:i4>
      </vt:variant>
      <vt:variant>
        <vt:i4>56</vt:i4>
      </vt:variant>
      <vt:variant>
        <vt:i4>0</vt:i4>
      </vt:variant>
      <vt:variant>
        <vt:i4>5</vt:i4>
      </vt:variant>
      <vt:variant>
        <vt:lpwstr/>
      </vt:variant>
      <vt:variant>
        <vt:lpwstr>_Toc394392155</vt:lpwstr>
      </vt:variant>
      <vt:variant>
        <vt:i4>1703999</vt:i4>
      </vt:variant>
      <vt:variant>
        <vt:i4>50</vt:i4>
      </vt:variant>
      <vt:variant>
        <vt:i4>0</vt:i4>
      </vt:variant>
      <vt:variant>
        <vt:i4>5</vt:i4>
      </vt:variant>
      <vt:variant>
        <vt:lpwstr/>
      </vt:variant>
      <vt:variant>
        <vt:lpwstr>_Toc394392154</vt:lpwstr>
      </vt:variant>
      <vt:variant>
        <vt:i4>1703999</vt:i4>
      </vt:variant>
      <vt:variant>
        <vt:i4>44</vt:i4>
      </vt:variant>
      <vt:variant>
        <vt:i4>0</vt:i4>
      </vt:variant>
      <vt:variant>
        <vt:i4>5</vt:i4>
      </vt:variant>
      <vt:variant>
        <vt:lpwstr/>
      </vt:variant>
      <vt:variant>
        <vt:lpwstr>_Toc394392153</vt:lpwstr>
      </vt:variant>
      <vt:variant>
        <vt:i4>1703999</vt:i4>
      </vt:variant>
      <vt:variant>
        <vt:i4>38</vt:i4>
      </vt:variant>
      <vt:variant>
        <vt:i4>0</vt:i4>
      </vt:variant>
      <vt:variant>
        <vt:i4>5</vt:i4>
      </vt:variant>
      <vt:variant>
        <vt:lpwstr/>
      </vt:variant>
      <vt:variant>
        <vt:lpwstr>_Toc394392152</vt:lpwstr>
      </vt:variant>
      <vt:variant>
        <vt:i4>1703999</vt:i4>
      </vt:variant>
      <vt:variant>
        <vt:i4>32</vt:i4>
      </vt:variant>
      <vt:variant>
        <vt:i4>0</vt:i4>
      </vt:variant>
      <vt:variant>
        <vt:i4>5</vt:i4>
      </vt:variant>
      <vt:variant>
        <vt:lpwstr/>
      </vt:variant>
      <vt:variant>
        <vt:lpwstr>_Toc394392151</vt:lpwstr>
      </vt:variant>
      <vt:variant>
        <vt:i4>1703999</vt:i4>
      </vt:variant>
      <vt:variant>
        <vt:i4>26</vt:i4>
      </vt:variant>
      <vt:variant>
        <vt:i4>0</vt:i4>
      </vt:variant>
      <vt:variant>
        <vt:i4>5</vt:i4>
      </vt:variant>
      <vt:variant>
        <vt:lpwstr/>
      </vt:variant>
      <vt:variant>
        <vt:lpwstr>_Toc394392150</vt:lpwstr>
      </vt:variant>
      <vt:variant>
        <vt:i4>1769535</vt:i4>
      </vt:variant>
      <vt:variant>
        <vt:i4>20</vt:i4>
      </vt:variant>
      <vt:variant>
        <vt:i4>0</vt:i4>
      </vt:variant>
      <vt:variant>
        <vt:i4>5</vt:i4>
      </vt:variant>
      <vt:variant>
        <vt:lpwstr/>
      </vt:variant>
      <vt:variant>
        <vt:lpwstr>_Toc394392149</vt:lpwstr>
      </vt:variant>
      <vt:variant>
        <vt:i4>1769535</vt:i4>
      </vt:variant>
      <vt:variant>
        <vt:i4>14</vt:i4>
      </vt:variant>
      <vt:variant>
        <vt:i4>0</vt:i4>
      </vt:variant>
      <vt:variant>
        <vt:i4>5</vt:i4>
      </vt:variant>
      <vt:variant>
        <vt:lpwstr/>
      </vt:variant>
      <vt:variant>
        <vt:lpwstr>_Toc394392148</vt:lpwstr>
      </vt:variant>
      <vt:variant>
        <vt:i4>1769535</vt:i4>
      </vt:variant>
      <vt:variant>
        <vt:i4>8</vt:i4>
      </vt:variant>
      <vt:variant>
        <vt:i4>0</vt:i4>
      </vt:variant>
      <vt:variant>
        <vt:i4>5</vt:i4>
      </vt:variant>
      <vt:variant>
        <vt:lpwstr/>
      </vt:variant>
      <vt:variant>
        <vt:lpwstr>_Toc394392147</vt:lpwstr>
      </vt:variant>
      <vt:variant>
        <vt:i4>1769535</vt:i4>
      </vt:variant>
      <vt:variant>
        <vt:i4>2</vt:i4>
      </vt:variant>
      <vt:variant>
        <vt:i4>0</vt:i4>
      </vt:variant>
      <vt:variant>
        <vt:i4>5</vt:i4>
      </vt:variant>
      <vt:variant>
        <vt:lpwstr/>
      </vt:variant>
      <vt:variant>
        <vt:lpwstr>_Toc394392146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_x005f_x0001_</dc:title>
  <dc:subject/>
  <dc:creator>ASUS</dc:creator>
  <cp:keywords/>
  <dc:description/>
  <cp:lastModifiedBy>河南省大成工程咨询有限公司:河南省大成工程咨询有限公司</cp:lastModifiedBy>
  <cp:revision>19</cp:revision>
  <cp:lastPrinted>2014-11-14T09:05:00Z</cp:lastPrinted>
  <dcterms:created xsi:type="dcterms:W3CDTF">2013-07-12T12:57:00Z</dcterms:created>
  <dcterms:modified xsi:type="dcterms:W3CDTF">2014-11-17T10:10:00Z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