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C33" w:rsidRDefault="00A83C33">
      <w:pPr>
        <w:spacing w:line="360" w:lineRule="auto"/>
        <w:rPr>
          <w:rFonts w:ascii="宋体"/>
          <w:b/>
          <w:bCs/>
          <w:sz w:val="48"/>
          <w:szCs w:val="48"/>
        </w:rPr>
      </w:pPr>
      <w:r>
        <w:rPr>
          <w:rFonts w:ascii="宋体" w:hAnsi="宋体"/>
          <w:b/>
          <w:bCs/>
          <w:sz w:val="48"/>
          <w:szCs w:val="48"/>
        </w:rPr>
        <w:t xml:space="preserve"> </w:t>
      </w:r>
      <w:r>
        <w:rPr>
          <w:rFonts w:ascii="宋体" w:hAnsi="宋体"/>
          <w:b/>
          <w:sz w:val="84"/>
        </w:rPr>
        <w:t xml:space="preserve"> </w:t>
      </w:r>
    </w:p>
    <w:p w:rsidR="00A83C33" w:rsidRDefault="00A83C33">
      <w:pPr>
        <w:spacing w:line="360" w:lineRule="auto"/>
        <w:jc w:val="center"/>
        <w:rPr>
          <w:rFonts w:ascii="宋体" w:cs="宋体"/>
          <w:b/>
          <w:bCs/>
          <w:color w:val="000000"/>
          <w:w w:val="90"/>
          <w:kern w:val="0"/>
          <w:sz w:val="38"/>
          <w:szCs w:val="38"/>
        </w:rPr>
      </w:pPr>
      <w:r>
        <w:rPr>
          <w:rFonts w:ascii="宋体" w:hAnsi="宋体" w:cs="宋体" w:hint="eastAsia"/>
          <w:b/>
          <w:bCs/>
          <w:color w:val="000000"/>
          <w:w w:val="90"/>
          <w:kern w:val="0"/>
          <w:sz w:val="38"/>
          <w:szCs w:val="38"/>
        </w:rPr>
        <w:t>方城县委党校新建综合楼及学员楼智能化工程采购项目</w:t>
      </w:r>
    </w:p>
    <w:p w:rsidR="00A83C33" w:rsidRDefault="00A83C33">
      <w:pPr>
        <w:spacing w:line="360" w:lineRule="auto"/>
        <w:jc w:val="center"/>
        <w:rPr>
          <w:rFonts w:ascii="宋体"/>
          <w:b/>
          <w:bCs/>
          <w:sz w:val="38"/>
          <w:szCs w:val="38"/>
        </w:rPr>
      </w:pPr>
    </w:p>
    <w:p w:rsidR="00A83C33" w:rsidRDefault="00A83C33">
      <w:pPr>
        <w:spacing w:line="360" w:lineRule="auto"/>
        <w:jc w:val="center"/>
        <w:rPr>
          <w:rFonts w:ascii="宋体"/>
          <w:b/>
          <w:bCs/>
          <w:color w:val="000000"/>
          <w:spacing w:val="20"/>
          <w:sz w:val="100"/>
          <w:szCs w:val="100"/>
        </w:rPr>
      </w:pPr>
      <w:r>
        <w:rPr>
          <w:rFonts w:ascii="宋体" w:hAnsi="宋体" w:hint="eastAsia"/>
          <w:b/>
          <w:bCs/>
          <w:color w:val="000000"/>
          <w:spacing w:val="20"/>
          <w:sz w:val="100"/>
          <w:szCs w:val="100"/>
        </w:rPr>
        <w:t>招标文件</w:t>
      </w:r>
    </w:p>
    <w:p w:rsidR="00A83C33" w:rsidRPr="00871BD1" w:rsidRDefault="00A83C33" w:rsidP="007578AF">
      <w:pPr>
        <w:spacing w:line="360" w:lineRule="auto"/>
        <w:ind w:firstLineChars="845" w:firstLine="2715"/>
        <w:rPr>
          <w:rFonts w:ascii="宋体"/>
          <w:b/>
          <w:bCs/>
          <w:sz w:val="32"/>
        </w:rPr>
      </w:pPr>
      <w:r>
        <w:rPr>
          <w:rFonts w:ascii="宋体" w:hAnsi="宋体" w:hint="eastAsia"/>
          <w:b/>
          <w:sz w:val="32"/>
        </w:rPr>
        <w:t>招</w:t>
      </w:r>
      <w:r>
        <w:rPr>
          <w:rFonts w:ascii="宋体" w:hAnsi="宋体" w:hint="eastAsia"/>
          <w:b/>
          <w:bCs/>
          <w:sz w:val="32"/>
        </w:rPr>
        <w:t>标编号：</w:t>
      </w:r>
      <w:r w:rsidRPr="00871BD1">
        <w:rPr>
          <w:rFonts w:ascii="宋体" w:hAnsi="宋体" w:cs="宋体"/>
          <w:b/>
          <w:color w:val="000000"/>
          <w:kern w:val="0"/>
          <w:sz w:val="32"/>
          <w:szCs w:val="32"/>
        </w:rPr>
        <w:t>ZC-G-20141209-073</w:t>
      </w:r>
    </w:p>
    <w:p w:rsidR="00A83C33" w:rsidRDefault="00A83C33">
      <w:pPr>
        <w:spacing w:line="360" w:lineRule="auto"/>
        <w:jc w:val="center"/>
        <w:rPr>
          <w:rFonts w:ascii="宋体"/>
          <w:b/>
          <w:bCs/>
          <w:sz w:val="32"/>
          <w:szCs w:val="21"/>
          <w:shd w:val="clear" w:color="auto" w:fill="FFFFFF"/>
        </w:rPr>
      </w:pPr>
    </w:p>
    <w:p w:rsidR="00A83C33" w:rsidRDefault="00A83C33">
      <w:pPr>
        <w:spacing w:line="360" w:lineRule="auto"/>
        <w:jc w:val="center"/>
        <w:rPr>
          <w:rFonts w:ascii="宋体"/>
          <w:b/>
          <w:bCs/>
          <w:sz w:val="32"/>
          <w:szCs w:val="21"/>
          <w:shd w:val="clear" w:color="auto" w:fill="FFFFFF"/>
        </w:rPr>
      </w:pPr>
      <w:bookmarkStart w:id="0" w:name="_GoBack"/>
      <w:bookmarkEnd w:id="0"/>
    </w:p>
    <w:p w:rsidR="00A83C33" w:rsidRDefault="00455E8C">
      <w:pPr>
        <w:spacing w:line="360" w:lineRule="auto"/>
        <w:jc w:val="center"/>
        <w:rPr>
          <w:rFonts w:ascii="宋体"/>
          <w:b/>
          <w:bCs/>
          <w:color w:val="000000"/>
          <w:sz w:val="32"/>
        </w:rPr>
      </w:pPr>
      <w:r w:rsidRPr="00455E8C">
        <w:rPr>
          <w:rFonts w:ascii="宋体"/>
          <w:b/>
          <w:bCs/>
          <w:color w:val="00000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70.25pt;height:128.25pt">
            <v:imagedata r:id="rId7" o:title=""/>
          </v:shape>
        </w:pict>
      </w:r>
    </w:p>
    <w:p w:rsidR="00A83C33" w:rsidRDefault="00A83C33">
      <w:pPr>
        <w:spacing w:line="360" w:lineRule="auto"/>
        <w:jc w:val="center"/>
        <w:rPr>
          <w:rFonts w:ascii="宋体"/>
          <w:b/>
          <w:bCs/>
          <w:color w:val="000000"/>
          <w:sz w:val="72"/>
        </w:rPr>
      </w:pPr>
    </w:p>
    <w:p w:rsidR="00A83C33" w:rsidRDefault="00A83C33">
      <w:pPr>
        <w:spacing w:line="360" w:lineRule="auto"/>
        <w:jc w:val="center"/>
        <w:rPr>
          <w:rFonts w:ascii="宋体"/>
          <w:b/>
          <w:bCs/>
          <w:color w:val="000000"/>
          <w:sz w:val="72"/>
        </w:rPr>
      </w:pPr>
    </w:p>
    <w:p w:rsidR="00A83C33" w:rsidRDefault="00A83C33" w:rsidP="007578AF">
      <w:pPr>
        <w:spacing w:line="360" w:lineRule="auto"/>
        <w:ind w:firstLineChars="246" w:firstLine="790"/>
        <w:rPr>
          <w:rFonts w:ascii="宋体"/>
          <w:b/>
          <w:bCs/>
          <w:color w:val="000000"/>
          <w:sz w:val="32"/>
          <w:szCs w:val="32"/>
        </w:rPr>
      </w:pPr>
    </w:p>
    <w:p w:rsidR="00A83C33" w:rsidRDefault="00A83C33" w:rsidP="007578AF">
      <w:pPr>
        <w:spacing w:line="360" w:lineRule="auto"/>
        <w:ind w:firstLineChars="246" w:firstLine="790"/>
        <w:rPr>
          <w:rFonts w:ascii="宋体"/>
          <w:b/>
          <w:sz w:val="32"/>
        </w:rPr>
      </w:pPr>
      <w:r>
        <w:rPr>
          <w:rFonts w:ascii="宋体" w:hAnsi="宋体" w:hint="eastAsia"/>
          <w:b/>
          <w:bCs/>
          <w:color w:val="000000"/>
          <w:sz w:val="32"/>
          <w:szCs w:val="32"/>
        </w:rPr>
        <w:t>采</w:t>
      </w:r>
      <w:r>
        <w:rPr>
          <w:rFonts w:ascii="宋体" w:hAnsi="宋体"/>
          <w:b/>
          <w:bCs/>
          <w:color w:val="000000"/>
          <w:sz w:val="32"/>
          <w:szCs w:val="32"/>
        </w:rPr>
        <w:t xml:space="preserve">   </w:t>
      </w:r>
      <w:r>
        <w:rPr>
          <w:rFonts w:ascii="宋体" w:hAnsi="宋体" w:hint="eastAsia"/>
          <w:b/>
          <w:bCs/>
          <w:color w:val="000000"/>
          <w:sz w:val="32"/>
          <w:szCs w:val="32"/>
        </w:rPr>
        <w:t>购</w:t>
      </w:r>
      <w:r>
        <w:rPr>
          <w:rFonts w:ascii="宋体" w:hAnsi="宋体"/>
          <w:b/>
          <w:bCs/>
          <w:color w:val="000000"/>
          <w:sz w:val="32"/>
          <w:szCs w:val="32"/>
        </w:rPr>
        <w:t xml:space="preserve">   </w:t>
      </w:r>
      <w:r>
        <w:rPr>
          <w:rFonts w:ascii="宋体" w:hAnsi="宋体" w:hint="eastAsia"/>
          <w:b/>
          <w:bCs/>
          <w:color w:val="000000"/>
          <w:sz w:val="32"/>
          <w:szCs w:val="32"/>
        </w:rPr>
        <w:t>人：中共方城县委党校</w:t>
      </w:r>
    </w:p>
    <w:p w:rsidR="00A83C33" w:rsidRDefault="00A83C33" w:rsidP="007578AF">
      <w:pPr>
        <w:spacing w:line="360" w:lineRule="auto"/>
        <w:ind w:firstLineChars="246" w:firstLine="790"/>
        <w:rPr>
          <w:rFonts w:ascii="宋体"/>
          <w:b/>
          <w:bCs/>
          <w:color w:val="000000"/>
          <w:sz w:val="32"/>
          <w:szCs w:val="32"/>
        </w:rPr>
      </w:pPr>
      <w:r>
        <w:rPr>
          <w:rFonts w:ascii="宋体" w:hAnsi="宋体" w:hint="eastAsia"/>
          <w:b/>
          <w:bCs/>
          <w:color w:val="000000"/>
          <w:sz w:val="32"/>
          <w:szCs w:val="32"/>
        </w:rPr>
        <w:t>采购代理机构：</w:t>
      </w:r>
      <w:r>
        <w:rPr>
          <w:rFonts w:ascii="宋体" w:hAnsi="宋体" w:hint="eastAsia"/>
          <w:b/>
          <w:sz w:val="32"/>
          <w:szCs w:val="32"/>
        </w:rPr>
        <w:t>北京江河润泽工程管理咨询有限公司</w:t>
      </w:r>
    </w:p>
    <w:p w:rsidR="00A83C33" w:rsidRDefault="00A83C33" w:rsidP="007578AF">
      <w:pPr>
        <w:spacing w:line="360" w:lineRule="auto"/>
        <w:ind w:firstLineChars="945" w:firstLine="3036"/>
        <w:rPr>
          <w:rFonts w:ascii="宋体"/>
          <w:b/>
          <w:bCs/>
          <w:color w:val="000000"/>
          <w:sz w:val="32"/>
          <w:szCs w:val="32"/>
          <w:shd w:val="clear" w:color="auto" w:fill="FFFFFF"/>
        </w:rPr>
      </w:pPr>
      <w:r>
        <w:rPr>
          <w:rFonts w:ascii="宋体" w:hAnsi="宋体" w:hint="eastAsia"/>
          <w:b/>
          <w:bCs/>
          <w:color w:val="000000"/>
          <w:sz w:val="32"/>
          <w:szCs w:val="32"/>
          <w:shd w:val="clear" w:color="auto" w:fill="FFFFFF"/>
        </w:rPr>
        <w:t>二○一四年十二月</w:t>
      </w:r>
    </w:p>
    <w:p w:rsidR="00A83C33" w:rsidRDefault="00A83C33" w:rsidP="007578AF">
      <w:pPr>
        <w:spacing w:line="360" w:lineRule="auto"/>
        <w:ind w:firstLineChars="995" w:firstLine="3196"/>
        <w:rPr>
          <w:rFonts w:ascii="宋体"/>
          <w:b/>
          <w:bCs/>
          <w:color w:val="000000"/>
          <w:sz w:val="32"/>
          <w:szCs w:val="32"/>
          <w:shd w:val="clear" w:color="auto" w:fill="FFFFFF"/>
        </w:rPr>
      </w:pPr>
    </w:p>
    <w:p w:rsidR="00A83C33" w:rsidRDefault="00A83C33" w:rsidP="007578AF">
      <w:pPr>
        <w:spacing w:line="360" w:lineRule="auto"/>
        <w:ind w:firstLineChars="995" w:firstLine="3196"/>
        <w:rPr>
          <w:rFonts w:ascii="宋体"/>
          <w:b/>
          <w:bCs/>
          <w:color w:val="000000"/>
          <w:sz w:val="32"/>
          <w:szCs w:val="32"/>
          <w:shd w:val="clear" w:color="auto" w:fill="FFFFFF"/>
        </w:rPr>
        <w:sectPr w:rsidR="00A83C3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titlePg/>
          <w:docGrid w:type="lines" w:linePitch="312"/>
        </w:sectPr>
      </w:pPr>
    </w:p>
    <w:p w:rsidR="00A83C33" w:rsidRDefault="00A83C33">
      <w:pPr>
        <w:pStyle w:val="TOCHeading1"/>
        <w:spacing w:line="360" w:lineRule="auto"/>
        <w:jc w:val="center"/>
        <w:rPr>
          <w:rFonts w:ascii="宋体"/>
          <w:color w:val="auto"/>
          <w:sz w:val="32"/>
          <w:szCs w:val="32"/>
        </w:rPr>
      </w:pPr>
      <w:r>
        <w:rPr>
          <w:rFonts w:ascii="宋体" w:hAnsi="宋体" w:hint="eastAsia"/>
          <w:color w:val="auto"/>
          <w:sz w:val="32"/>
          <w:szCs w:val="32"/>
          <w:lang w:val="zh-CN"/>
        </w:rPr>
        <w:lastRenderedPageBreak/>
        <w:t>目</w:t>
      </w:r>
      <w:r>
        <w:rPr>
          <w:rFonts w:ascii="宋体" w:hAnsi="宋体"/>
          <w:color w:val="auto"/>
          <w:sz w:val="32"/>
          <w:szCs w:val="32"/>
          <w:lang w:val="zh-CN"/>
        </w:rPr>
        <w:t xml:space="preserve">  </w:t>
      </w:r>
      <w:r>
        <w:rPr>
          <w:rFonts w:ascii="宋体" w:hAnsi="宋体" w:hint="eastAsia"/>
          <w:color w:val="auto"/>
          <w:sz w:val="32"/>
          <w:szCs w:val="32"/>
          <w:lang w:val="zh-CN"/>
        </w:rPr>
        <w:t>录</w:t>
      </w:r>
    </w:p>
    <w:p w:rsidR="00A83C33" w:rsidRDefault="00455E8C">
      <w:pPr>
        <w:pStyle w:val="10"/>
        <w:spacing w:line="480" w:lineRule="auto"/>
        <w:rPr>
          <w:rFonts w:ascii="Calibri" w:hAnsi="Calibri"/>
          <w:b w:val="0"/>
        </w:rPr>
      </w:pPr>
      <w:r w:rsidRPr="00455E8C">
        <w:fldChar w:fldCharType="begin"/>
      </w:r>
      <w:r w:rsidR="00A83C33">
        <w:instrText xml:space="preserve"> TOC \o "1-3" \h \z \u </w:instrText>
      </w:r>
      <w:r w:rsidRPr="00455E8C">
        <w:fldChar w:fldCharType="separate"/>
      </w:r>
      <w:hyperlink w:anchor="_Toc405841160" w:history="1">
        <w:r w:rsidR="00A83C33">
          <w:rPr>
            <w:rStyle w:val="af3"/>
            <w:rFonts w:cs="黑体" w:hint="eastAsia"/>
            <w:b w:val="0"/>
          </w:rPr>
          <w:t>第一章</w:t>
        </w:r>
        <w:r w:rsidR="00A83C33">
          <w:rPr>
            <w:rStyle w:val="af3"/>
            <w:rFonts w:cs="黑体"/>
            <w:b w:val="0"/>
          </w:rPr>
          <w:t xml:space="preserve">  </w:t>
        </w:r>
        <w:r w:rsidR="00A83C33">
          <w:rPr>
            <w:rStyle w:val="af3"/>
            <w:rFonts w:cs="黑体" w:hint="eastAsia"/>
            <w:b w:val="0"/>
          </w:rPr>
          <w:t>采购公告</w:t>
        </w:r>
        <w:r w:rsidR="00A83C33">
          <w:rPr>
            <w:b w:val="0"/>
          </w:rPr>
          <w:tab/>
        </w:r>
        <w:r>
          <w:rPr>
            <w:b w:val="0"/>
          </w:rPr>
          <w:fldChar w:fldCharType="begin"/>
        </w:r>
        <w:r w:rsidR="00A83C33">
          <w:rPr>
            <w:b w:val="0"/>
          </w:rPr>
          <w:instrText xml:space="preserve"> PAGEREF _Toc405841160 \h </w:instrText>
        </w:r>
        <w:r>
          <w:rPr>
            <w:b w:val="0"/>
          </w:rPr>
        </w:r>
        <w:r>
          <w:rPr>
            <w:b w:val="0"/>
          </w:rPr>
          <w:fldChar w:fldCharType="separate"/>
        </w:r>
        <w:r w:rsidR="002717F4">
          <w:rPr>
            <w:b w:val="0"/>
            <w:noProof/>
          </w:rPr>
          <w:t>1</w:t>
        </w:r>
        <w:r>
          <w:rPr>
            <w:b w:val="0"/>
          </w:rPr>
          <w:fldChar w:fldCharType="end"/>
        </w:r>
      </w:hyperlink>
    </w:p>
    <w:p w:rsidR="00A83C33" w:rsidRDefault="00455E8C">
      <w:pPr>
        <w:pStyle w:val="10"/>
        <w:spacing w:line="480" w:lineRule="auto"/>
        <w:rPr>
          <w:rFonts w:ascii="Calibri" w:hAnsi="Calibri"/>
          <w:b w:val="0"/>
        </w:rPr>
      </w:pPr>
      <w:hyperlink w:anchor="_Toc405841161" w:history="1">
        <w:r w:rsidR="00A83C33">
          <w:rPr>
            <w:rStyle w:val="af3"/>
            <w:rFonts w:cs="黑体" w:hint="eastAsia"/>
            <w:b w:val="0"/>
          </w:rPr>
          <w:t>第二章</w:t>
        </w:r>
        <w:r w:rsidR="00A83C33">
          <w:rPr>
            <w:rStyle w:val="af3"/>
            <w:rFonts w:cs="黑体"/>
            <w:b w:val="0"/>
          </w:rPr>
          <w:t xml:space="preserve">  </w:t>
        </w:r>
        <w:r w:rsidR="00A83C33">
          <w:rPr>
            <w:rStyle w:val="af3"/>
            <w:rFonts w:cs="黑体" w:hint="eastAsia"/>
            <w:b w:val="0"/>
          </w:rPr>
          <w:t>投标人须知</w:t>
        </w:r>
        <w:r w:rsidR="00A83C33">
          <w:rPr>
            <w:b w:val="0"/>
          </w:rPr>
          <w:tab/>
        </w:r>
        <w:r>
          <w:rPr>
            <w:b w:val="0"/>
          </w:rPr>
          <w:fldChar w:fldCharType="begin"/>
        </w:r>
        <w:r w:rsidR="00A83C33">
          <w:rPr>
            <w:b w:val="0"/>
          </w:rPr>
          <w:instrText xml:space="preserve"> PAGEREF _Toc405841161 \h </w:instrText>
        </w:r>
        <w:r>
          <w:rPr>
            <w:b w:val="0"/>
          </w:rPr>
        </w:r>
        <w:r>
          <w:rPr>
            <w:b w:val="0"/>
          </w:rPr>
          <w:fldChar w:fldCharType="separate"/>
        </w:r>
        <w:r w:rsidR="002717F4">
          <w:rPr>
            <w:b w:val="0"/>
            <w:noProof/>
          </w:rPr>
          <w:t>5</w:t>
        </w:r>
        <w:r>
          <w:rPr>
            <w:b w:val="0"/>
          </w:rPr>
          <w:fldChar w:fldCharType="end"/>
        </w:r>
      </w:hyperlink>
    </w:p>
    <w:p w:rsidR="00A83C33" w:rsidRDefault="00455E8C">
      <w:pPr>
        <w:pStyle w:val="10"/>
        <w:spacing w:line="480" w:lineRule="auto"/>
        <w:rPr>
          <w:rFonts w:ascii="Calibri" w:hAnsi="Calibri"/>
          <w:b w:val="0"/>
        </w:rPr>
      </w:pPr>
      <w:hyperlink w:anchor="_Toc405841162" w:history="1">
        <w:r w:rsidR="00A83C33">
          <w:rPr>
            <w:rStyle w:val="af3"/>
            <w:rFonts w:cs="宋体"/>
            <w:b w:val="0"/>
            <w:kern w:val="0"/>
          </w:rPr>
          <w:t>1.</w:t>
        </w:r>
        <w:r w:rsidR="00A83C33">
          <w:rPr>
            <w:rStyle w:val="af3"/>
            <w:rFonts w:cs="宋体" w:hint="eastAsia"/>
            <w:b w:val="0"/>
            <w:kern w:val="0"/>
          </w:rPr>
          <w:t>总则</w:t>
        </w:r>
        <w:r w:rsidR="00A83C33">
          <w:rPr>
            <w:b w:val="0"/>
          </w:rPr>
          <w:tab/>
        </w:r>
        <w:r>
          <w:rPr>
            <w:b w:val="0"/>
          </w:rPr>
          <w:fldChar w:fldCharType="begin"/>
        </w:r>
        <w:r w:rsidR="00A83C33">
          <w:rPr>
            <w:b w:val="0"/>
          </w:rPr>
          <w:instrText xml:space="preserve"> PAGEREF _Toc405841162 \h </w:instrText>
        </w:r>
        <w:r>
          <w:rPr>
            <w:b w:val="0"/>
          </w:rPr>
        </w:r>
        <w:r>
          <w:rPr>
            <w:b w:val="0"/>
          </w:rPr>
          <w:fldChar w:fldCharType="separate"/>
        </w:r>
        <w:r w:rsidR="002717F4">
          <w:rPr>
            <w:b w:val="0"/>
            <w:noProof/>
          </w:rPr>
          <w:t>8</w:t>
        </w:r>
        <w:r>
          <w:rPr>
            <w:b w:val="0"/>
          </w:rPr>
          <w:fldChar w:fldCharType="end"/>
        </w:r>
      </w:hyperlink>
    </w:p>
    <w:p w:rsidR="00A83C33" w:rsidRDefault="00455E8C">
      <w:pPr>
        <w:pStyle w:val="10"/>
        <w:spacing w:line="480" w:lineRule="auto"/>
        <w:rPr>
          <w:rFonts w:ascii="Calibri" w:hAnsi="Calibri"/>
          <w:b w:val="0"/>
        </w:rPr>
      </w:pPr>
      <w:hyperlink w:anchor="_Toc405841163" w:history="1">
        <w:r w:rsidR="00A83C33">
          <w:rPr>
            <w:rStyle w:val="af3"/>
            <w:rFonts w:cs="宋体"/>
            <w:b w:val="0"/>
            <w:kern w:val="0"/>
          </w:rPr>
          <w:t>2.</w:t>
        </w:r>
        <w:r w:rsidR="00A83C33">
          <w:rPr>
            <w:rStyle w:val="af3"/>
            <w:rFonts w:cs="宋体" w:hint="eastAsia"/>
            <w:b w:val="0"/>
            <w:kern w:val="0"/>
          </w:rPr>
          <w:t>招标文件</w:t>
        </w:r>
        <w:r w:rsidR="00A83C33">
          <w:rPr>
            <w:b w:val="0"/>
          </w:rPr>
          <w:tab/>
        </w:r>
        <w:r>
          <w:rPr>
            <w:b w:val="0"/>
          </w:rPr>
          <w:fldChar w:fldCharType="begin"/>
        </w:r>
        <w:r w:rsidR="00A83C33">
          <w:rPr>
            <w:b w:val="0"/>
          </w:rPr>
          <w:instrText xml:space="preserve"> PAGEREF _Toc405841163 \h </w:instrText>
        </w:r>
        <w:r>
          <w:rPr>
            <w:b w:val="0"/>
          </w:rPr>
        </w:r>
        <w:r>
          <w:rPr>
            <w:b w:val="0"/>
          </w:rPr>
          <w:fldChar w:fldCharType="separate"/>
        </w:r>
        <w:r w:rsidR="002717F4">
          <w:rPr>
            <w:b w:val="0"/>
            <w:noProof/>
          </w:rPr>
          <w:t>9</w:t>
        </w:r>
        <w:r>
          <w:rPr>
            <w:b w:val="0"/>
          </w:rPr>
          <w:fldChar w:fldCharType="end"/>
        </w:r>
      </w:hyperlink>
    </w:p>
    <w:p w:rsidR="00A83C33" w:rsidRDefault="00455E8C">
      <w:pPr>
        <w:pStyle w:val="10"/>
        <w:spacing w:line="480" w:lineRule="auto"/>
        <w:rPr>
          <w:rFonts w:ascii="Calibri" w:hAnsi="Calibri"/>
          <w:b w:val="0"/>
        </w:rPr>
      </w:pPr>
      <w:hyperlink w:anchor="_Toc405841164" w:history="1">
        <w:r w:rsidR="00A83C33">
          <w:rPr>
            <w:rStyle w:val="af3"/>
            <w:rFonts w:cs="宋体"/>
            <w:b w:val="0"/>
            <w:kern w:val="0"/>
          </w:rPr>
          <w:t>3.</w:t>
        </w:r>
        <w:r w:rsidR="00A83C33">
          <w:rPr>
            <w:rStyle w:val="af3"/>
            <w:rFonts w:cs="宋体" w:hint="eastAsia"/>
            <w:b w:val="0"/>
            <w:kern w:val="0"/>
          </w:rPr>
          <w:t>投标文件</w:t>
        </w:r>
        <w:r w:rsidR="00A83C33">
          <w:rPr>
            <w:b w:val="0"/>
          </w:rPr>
          <w:tab/>
        </w:r>
        <w:r>
          <w:rPr>
            <w:b w:val="0"/>
          </w:rPr>
          <w:fldChar w:fldCharType="begin"/>
        </w:r>
        <w:r w:rsidR="00A83C33">
          <w:rPr>
            <w:b w:val="0"/>
          </w:rPr>
          <w:instrText xml:space="preserve"> PAGEREF _Toc405841164 \h </w:instrText>
        </w:r>
        <w:r>
          <w:rPr>
            <w:b w:val="0"/>
          </w:rPr>
        </w:r>
        <w:r>
          <w:rPr>
            <w:b w:val="0"/>
          </w:rPr>
          <w:fldChar w:fldCharType="separate"/>
        </w:r>
        <w:r w:rsidR="002717F4">
          <w:rPr>
            <w:b w:val="0"/>
            <w:noProof/>
          </w:rPr>
          <w:t>10</w:t>
        </w:r>
        <w:r>
          <w:rPr>
            <w:b w:val="0"/>
          </w:rPr>
          <w:fldChar w:fldCharType="end"/>
        </w:r>
      </w:hyperlink>
    </w:p>
    <w:p w:rsidR="00A83C33" w:rsidRDefault="00455E8C">
      <w:pPr>
        <w:pStyle w:val="10"/>
        <w:spacing w:line="480" w:lineRule="auto"/>
        <w:rPr>
          <w:rFonts w:ascii="Calibri" w:hAnsi="Calibri"/>
          <w:b w:val="0"/>
        </w:rPr>
      </w:pPr>
      <w:hyperlink w:anchor="_Toc405841165" w:history="1">
        <w:r w:rsidR="00A83C33">
          <w:rPr>
            <w:rStyle w:val="af3"/>
            <w:rFonts w:cs="宋体"/>
            <w:b w:val="0"/>
            <w:kern w:val="0"/>
          </w:rPr>
          <w:t>4.</w:t>
        </w:r>
        <w:r w:rsidR="00A83C33">
          <w:rPr>
            <w:rStyle w:val="af3"/>
            <w:rFonts w:cs="宋体" w:hint="eastAsia"/>
            <w:b w:val="0"/>
            <w:kern w:val="0"/>
          </w:rPr>
          <w:t>开标</w:t>
        </w:r>
        <w:r w:rsidR="00A83C33">
          <w:rPr>
            <w:b w:val="0"/>
          </w:rPr>
          <w:tab/>
        </w:r>
        <w:r>
          <w:rPr>
            <w:b w:val="0"/>
          </w:rPr>
          <w:fldChar w:fldCharType="begin"/>
        </w:r>
        <w:r w:rsidR="00A83C33">
          <w:rPr>
            <w:b w:val="0"/>
          </w:rPr>
          <w:instrText xml:space="preserve"> PAGEREF _Toc405841165 \h </w:instrText>
        </w:r>
        <w:r>
          <w:rPr>
            <w:b w:val="0"/>
          </w:rPr>
        </w:r>
        <w:r>
          <w:rPr>
            <w:b w:val="0"/>
          </w:rPr>
          <w:fldChar w:fldCharType="separate"/>
        </w:r>
        <w:r w:rsidR="002717F4">
          <w:rPr>
            <w:b w:val="0"/>
            <w:noProof/>
          </w:rPr>
          <w:t>13</w:t>
        </w:r>
        <w:r>
          <w:rPr>
            <w:b w:val="0"/>
          </w:rPr>
          <w:fldChar w:fldCharType="end"/>
        </w:r>
      </w:hyperlink>
    </w:p>
    <w:p w:rsidR="00A83C33" w:rsidRDefault="00455E8C">
      <w:pPr>
        <w:pStyle w:val="10"/>
        <w:spacing w:line="480" w:lineRule="auto"/>
        <w:rPr>
          <w:rFonts w:ascii="Calibri" w:hAnsi="Calibri"/>
          <w:b w:val="0"/>
        </w:rPr>
      </w:pPr>
      <w:hyperlink w:anchor="_Toc405841166" w:history="1">
        <w:r w:rsidR="00A83C33">
          <w:rPr>
            <w:rStyle w:val="af3"/>
            <w:rFonts w:cs="黑体"/>
            <w:b w:val="0"/>
          </w:rPr>
          <w:t>5.</w:t>
        </w:r>
        <w:r w:rsidR="00A83C33">
          <w:rPr>
            <w:rStyle w:val="af3"/>
            <w:rFonts w:cs="黑体" w:hint="eastAsia"/>
            <w:b w:val="0"/>
          </w:rPr>
          <w:t>评标</w:t>
        </w:r>
        <w:r w:rsidR="00A83C33">
          <w:rPr>
            <w:b w:val="0"/>
          </w:rPr>
          <w:tab/>
        </w:r>
        <w:r>
          <w:rPr>
            <w:b w:val="0"/>
          </w:rPr>
          <w:fldChar w:fldCharType="begin"/>
        </w:r>
        <w:r w:rsidR="00A83C33">
          <w:rPr>
            <w:b w:val="0"/>
          </w:rPr>
          <w:instrText xml:space="preserve"> PAGEREF _Toc405841166 \h </w:instrText>
        </w:r>
        <w:r>
          <w:rPr>
            <w:b w:val="0"/>
          </w:rPr>
        </w:r>
        <w:r>
          <w:rPr>
            <w:b w:val="0"/>
          </w:rPr>
          <w:fldChar w:fldCharType="separate"/>
        </w:r>
        <w:r w:rsidR="002717F4">
          <w:rPr>
            <w:b w:val="0"/>
            <w:noProof/>
          </w:rPr>
          <w:t>14</w:t>
        </w:r>
        <w:r>
          <w:rPr>
            <w:b w:val="0"/>
          </w:rPr>
          <w:fldChar w:fldCharType="end"/>
        </w:r>
      </w:hyperlink>
    </w:p>
    <w:p w:rsidR="00A83C33" w:rsidRDefault="00455E8C">
      <w:pPr>
        <w:pStyle w:val="10"/>
        <w:spacing w:line="480" w:lineRule="auto"/>
        <w:rPr>
          <w:rFonts w:ascii="Calibri" w:hAnsi="Calibri"/>
          <w:b w:val="0"/>
        </w:rPr>
      </w:pPr>
      <w:hyperlink w:anchor="_Toc405841167" w:history="1">
        <w:r w:rsidR="00A83C33">
          <w:rPr>
            <w:rStyle w:val="af3"/>
            <w:rFonts w:cs="黑体"/>
            <w:b w:val="0"/>
          </w:rPr>
          <w:t>6.</w:t>
        </w:r>
        <w:r w:rsidR="00A83C33">
          <w:rPr>
            <w:rStyle w:val="af3"/>
            <w:rFonts w:cs="黑体" w:hint="eastAsia"/>
            <w:b w:val="0"/>
          </w:rPr>
          <w:t>合同授予</w:t>
        </w:r>
        <w:r w:rsidR="00A83C33">
          <w:rPr>
            <w:b w:val="0"/>
          </w:rPr>
          <w:tab/>
        </w:r>
        <w:r>
          <w:rPr>
            <w:b w:val="0"/>
          </w:rPr>
          <w:fldChar w:fldCharType="begin"/>
        </w:r>
        <w:r w:rsidR="00A83C33">
          <w:rPr>
            <w:b w:val="0"/>
          </w:rPr>
          <w:instrText xml:space="preserve"> PAGEREF _Toc405841167 \h </w:instrText>
        </w:r>
        <w:r>
          <w:rPr>
            <w:b w:val="0"/>
          </w:rPr>
        </w:r>
        <w:r>
          <w:rPr>
            <w:b w:val="0"/>
          </w:rPr>
          <w:fldChar w:fldCharType="separate"/>
        </w:r>
        <w:r w:rsidR="002717F4">
          <w:rPr>
            <w:b w:val="0"/>
            <w:noProof/>
          </w:rPr>
          <w:t>17</w:t>
        </w:r>
        <w:r>
          <w:rPr>
            <w:b w:val="0"/>
          </w:rPr>
          <w:fldChar w:fldCharType="end"/>
        </w:r>
      </w:hyperlink>
    </w:p>
    <w:p w:rsidR="00A83C33" w:rsidRDefault="00455E8C">
      <w:pPr>
        <w:pStyle w:val="10"/>
        <w:spacing w:line="480" w:lineRule="auto"/>
        <w:rPr>
          <w:rFonts w:ascii="Calibri" w:hAnsi="Calibri"/>
          <w:b w:val="0"/>
        </w:rPr>
      </w:pPr>
      <w:hyperlink w:anchor="_Toc405841168" w:history="1">
        <w:r w:rsidR="00A83C33">
          <w:rPr>
            <w:rStyle w:val="af3"/>
            <w:rFonts w:cs="黑体"/>
            <w:b w:val="0"/>
          </w:rPr>
          <w:t>7.</w:t>
        </w:r>
        <w:r w:rsidR="00A83C33">
          <w:rPr>
            <w:rStyle w:val="af3"/>
            <w:rFonts w:cs="黑体" w:hint="eastAsia"/>
            <w:b w:val="0"/>
          </w:rPr>
          <w:t>重新招标</w:t>
        </w:r>
        <w:r w:rsidR="00A83C33">
          <w:rPr>
            <w:b w:val="0"/>
          </w:rPr>
          <w:tab/>
        </w:r>
        <w:r>
          <w:rPr>
            <w:b w:val="0"/>
          </w:rPr>
          <w:fldChar w:fldCharType="begin"/>
        </w:r>
        <w:r w:rsidR="00A83C33">
          <w:rPr>
            <w:b w:val="0"/>
          </w:rPr>
          <w:instrText xml:space="preserve"> PAGEREF _Toc405841168 \h </w:instrText>
        </w:r>
        <w:r>
          <w:rPr>
            <w:b w:val="0"/>
          </w:rPr>
        </w:r>
        <w:r>
          <w:rPr>
            <w:b w:val="0"/>
          </w:rPr>
          <w:fldChar w:fldCharType="separate"/>
        </w:r>
        <w:r w:rsidR="002717F4">
          <w:rPr>
            <w:b w:val="0"/>
            <w:noProof/>
          </w:rPr>
          <w:t>18</w:t>
        </w:r>
        <w:r>
          <w:rPr>
            <w:b w:val="0"/>
          </w:rPr>
          <w:fldChar w:fldCharType="end"/>
        </w:r>
      </w:hyperlink>
    </w:p>
    <w:p w:rsidR="00A83C33" w:rsidRDefault="00455E8C">
      <w:pPr>
        <w:pStyle w:val="10"/>
        <w:spacing w:line="480" w:lineRule="auto"/>
        <w:rPr>
          <w:rFonts w:ascii="Calibri" w:hAnsi="Calibri"/>
          <w:b w:val="0"/>
        </w:rPr>
      </w:pPr>
      <w:hyperlink w:anchor="_Toc405841169" w:history="1">
        <w:r w:rsidR="00A83C33">
          <w:rPr>
            <w:rStyle w:val="af3"/>
            <w:rFonts w:cs="黑体"/>
            <w:b w:val="0"/>
          </w:rPr>
          <w:t>8.</w:t>
        </w:r>
        <w:r w:rsidR="00A83C33">
          <w:rPr>
            <w:rStyle w:val="af3"/>
            <w:rFonts w:cs="黑体" w:hint="eastAsia"/>
            <w:b w:val="0"/>
          </w:rPr>
          <w:t>纪律和监督</w:t>
        </w:r>
        <w:r w:rsidR="00A83C33">
          <w:rPr>
            <w:b w:val="0"/>
          </w:rPr>
          <w:tab/>
        </w:r>
        <w:r>
          <w:rPr>
            <w:b w:val="0"/>
          </w:rPr>
          <w:fldChar w:fldCharType="begin"/>
        </w:r>
        <w:r w:rsidR="00A83C33">
          <w:rPr>
            <w:b w:val="0"/>
          </w:rPr>
          <w:instrText xml:space="preserve"> PAGEREF _Toc405841169 \h </w:instrText>
        </w:r>
        <w:r>
          <w:rPr>
            <w:b w:val="0"/>
          </w:rPr>
        </w:r>
        <w:r>
          <w:rPr>
            <w:b w:val="0"/>
          </w:rPr>
          <w:fldChar w:fldCharType="separate"/>
        </w:r>
        <w:r w:rsidR="002717F4">
          <w:rPr>
            <w:b w:val="0"/>
            <w:noProof/>
          </w:rPr>
          <w:t>18</w:t>
        </w:r>
        <w:r>
          <w:rPr>
            <w:b w:val="0"/>
          </w:rPr>
          <w:fldChar w:fldCharType="end"/>
        </w:r>
      </w:hyperlink>
    </w:p>
    <w:p w:rsidR="00A83C33" w:rsidRDefault="00455E8C">
      <w:pPr>
        <w:pStyle w:val="10"/>
        <w:spacing w:line="480" w:lineRule="auto"/>
        <w:rPr>
          <w:rFonts w:ascii="Calibri" w:hAnsi="Calibri"/>
          <w:b w:val="0"/>
        </w:rPr>
      </w:pPr>
      <w:hyperlink w:anchor="_Toc405841170" w:history="1">
        <w:r w:rsidR="00A83C33">
          <w:rPr>
            <w:rStyle w:val="af3"/>
            <w:rFonts w:cs="黑体"/>
            <w:b w:val="0"/>
          </w:rPr>
          <w:t>9.</w:t>
        </w:r>
        <w:r w:rsidR="00A83C33">
          <w:rPr>
            <w:rStyle w:val="af3"/>
            <w:rFonts w:cs="黑体" w:hint="eastAsia"/>
            <w:b w:val="0"/>
          </w:rPr>
          <w:t>需要补充的其他内容</w:t>
        </w:r>
        <w:r w:rsidR="00A83C33">
          <w:rPr>
            <w:b w:val="0"/>
          </w:rPr>
          <w:tab/>
        </w:r>
        <w:r>
          <w:rPr>
            <w:b w:val="0"/>
          </w:rPr>
          <w:fldChar w:fldCharType="begin"/>
        </w:r>
        <w:r w:rsidR="00A83C33">
          <w:rPr>
            <w:b w:val="0"/>
          </w:rPr>
          <w:instrText xml:space="preserve"> PAGEREF _Toc405841170 \h </w:instrText>
        </w:r>
        <w:r>
          <w:rPr>
            <w:b w:val="0"/>
          </w:rPr>
        </w:r>
        <w:r>
          <w:rPr>
            <w:b w:val="0"/>
          </w:rPr>
          <w:fldChar w:fldCharType="separate"/>
        </w:r>
        <w:r w:rsidR="002717F4">
          <w:rPr>
            <w:b w:val="0"/>
            <w:noProof/>
          </w:rPr>
          <w:t>18</w:t>
        </w:r>
        <w:r>
          <w:rPr>
            <w:b w:val="0"/>
          </w:rPr>
          <w:fldChar w:fldCharType="end"/>
        </w:r>
      </w:hyperlink>
    </w:p>
    <w:p w:rsidR="00A83C33" w:rsidRDefault="00455E8C">
      <w:pPr>
        <w:pStyle w:val="10"/>
        <w:spacing w:line="480" w:lineRule="auto"/>
        <w:rPr>
          <w:rFonts w:ascii="Calibri" w:hAnsi="Calibri"/>
          <w:b w:val="0"/>
        </w:rPr>
      </w:pPr>
      <w:hyperlink w:anchor="_Toc405841171" w:history="1">
        <w:r w:rsidR="00A83C33">
          <w:rPr>
            <w:rStyle w:val="af3"/>
            <w:rFonts w:cs="黑体" w:hint="eastAsia"/>
            <w:b w:val="0"/>
          </w:rPr>
          <w:t>第三章</w:t>
        </w:r>
        <w:r w:rsidR="00A83C33">
          <w:rPr>
            <w:rStyle w:val="af3"/>
            <w:rFonts w:cs="黑体"/>
            <w:b w:val="0"/>
          </w:rPr>
          <w:t xml:space="preserve">  </w:t>
        </w:r>
        <w:r w:rsidR="00A83C33">
          <w:rPr>
            <w:rStyle w:val="af3"/>
            <w:rFonts w:cs="黑体" w:hint="eastAsia"/>
            <w:b w:val="0"/>
          </w:rPr>
          <w:t>合同条款及格式</w:t>
        </w:r>
        <w:r w:rsidR="00A83C33">
          <w:rPr>
            <w:b w:val="0"/>
          </w:rPr>
          <w:tab/>
        </w:r>
        <w:r>
          <w:rPr>
            <w:b w:val="0"/>
          </w:rPr>
          <w:fldChar w:fldCharType="begin"/>
        </w:r>
        <w:r w:rsidR="00A83C33">
          <w:rPr>
            <w:b w:val="0"/>
          </w:rPr>
          <w:instrText xml:space="preserve"> PAGEREF _Toc405841171 \h </w:instrText>
        </w:r>
        <w:r>
          <w:rPr>
            <w:b w:val="0"/>
          </w:rPr>
        </w:r>
        <w:r>
          <w:rPr>
            <w:b w:val="0"/>
          </w:rPr>
          <w:fldChar w:fldCharType="separate"/>
        </w:r>
        <w:r w:rsidR="002717F4">
          <w:rPr>
            <w:b w:val="0"/>
            <w:noProof/>
          </w:rPr>
          <w:t>20</w:t>
        </w:r>
        <w:r>
          <w:rPr>
            <w:b w:val="0"/>
          </w:rPr>
          <w:fldChar w:fldCharType="end"/>
        </w:r>
      </w:hyperlink>
    </w:p>
    <w:p w:rsidR="00A83C33" w:rsidRDefault="00455E8C">
      <w:pPr>
        <w:pStyle w:val="10"/>
        <w:spacing w:line="480" w:lineRule="auto"/>
        <w:rPr>
          <w:rFonts w:ascii="Calibri" w:hAnsi="Calibri"/>
          <w:b w:val="0"/>
        </w:rPr>
      </w:pPr>
      <w:hyperlink w:anchor="_Toc405841172" w:history="1">
        <w:r w:rsidR="00A83C33">
          <w:rPr>
            <w:rStyle w:val="af3"/>
            <w:rFonts w:cs="黑体" w:hint="eastAsia"/>
            <w:b w:val="0"/>
          </w:rPr>
          <w:t>第四章</w:t>
        </w:r>
        <w:r w:rsidR="00A83C33">
          <w:rPr>
            <w:rStyle w:val="af3"/>
            <w:rFonts w:cs="黑体"/>
            <w:b w:val="0"/>
          </w:rPr>
          <w:t xml:space="preserve">  </w:t>
        </w:r>
        <w:r w:rsidR="00A83C33">
          <w:rPr>
            <w:rStyle w:val="af3"/>
            <w:rFonts w:cs="黑体" w:hint="eastAsia"/>
            <w:b w:val="0"/>
          </w:rPr>
          <w:t>采购清单及技术要求</w:t>
        </w:r>
        <w:r w:rsidR="00A83C33">
          <w:rPr>
            <w:b w:val="0"/>
          </w:rPr>
          <w:tab/>
        </w:r>
        <w:r>
          <w:rPr>
            <w:b w:val="0"/>
          </w:rPr>
          <w:fldChar w:fldCharType="begin"/>
        </w:r>
        <w:r w:rsidR="00A83C33">
          <w:rPr>
            <w:b w:val="0"/>
          </w:rPr>
          <w:instrText xml:space="preserve"> PAGEREF _Toc405841172 \h </w:instrText>
        </w:r>
        <w:r>
          <w:rPr>
            <w:b w:val="0"/>
          </w:rPr>
        </w:r>
        <w:r>
          <w:rPr>
            <w:b w:val="0"/>
          </w:rPr>
          <w:fldChar w:fldCharType="separate"/>
        </w:r>
        <w:r w:rsidR="002717F4">
          <w:rPr>
            <w:b w:val="0"/>
            <w:noProof/>
          </w:rPr>
          <w:t>26</w:t>
        </w:r>
        <w:r>
          <w:rPr>
            <w:b w:val="0"/>
          </w:rPr>
          <w:fldChar w:fldCharType="end"/>
        </w:r>
      </w:hyperlink>
    </w:p>
    <w:p w:rsidR="00A83C33" w:rsidRDefault="00455E8C">
      <w:pPr>
        <w:pStyle w:val="10"/>
        <w:spacing w:line="480" w:lineRule="auto"/>
        <w:rPr>
          <w:rFonts w:ascii="Calibri" w:hAnsi="Calibri"/>
          <w:b w:val="0"/>
        </w:rPr>
      </w:pPr>
      <w:hyperlink w:anchor="_Toc405841174" w:history="1">
        <w:r w:rsidR="00A83C33">
          <w:rPr>
            <w:rStyle w:val="af3"/>
            <w:rFonts w:cs="黑体" w:hint="eastAsia"/>
            <w:b w:val="0"/>
          </w:rPr>
          <w:t>第五章</w:t>
        </w:r>
        <w:r w:rsidR="00A83C33">
          <w:rPr>
            <w:rStyle w:val="af3"/>
            <w:rFonts w:cs="黑体"/>
            <w:b w:val="0"/>
          </w:rPr>
          <w:t xml:space="preserve">  </w:t>
        </w:r>
        <w:r w:rsidR="00A83C33">
          <w:rPr>
            <w:rStyle w:val="af3"/>
            <w:rFonts w:cs="黑体" w:hint="eastAsia"/>
            <w:b w:val="0"/>
          </w:rPr>
          <w:t>投标文件格式</w:t>
        </w:r>
        <w:r w:rsidR="00A83C33">
          <w:rPr>
            <w:b w:val="0"/>
          </w:rPr>
          <w:tab/>
        </w:r>
        <w:r>
          <w:rPr>
            <w:b w:val="0"/>
          </w:rPr>
          <w:fldChar w:fldCharType="begin"/>
        </w:r>
        <w:r w:rsidR="00A83C33">
          <w:rPr>
            <w:b w:val="0"/>
          </w:rPr>
          <w:instrText xml:space="preserve"> PAGEREF _Toc405841174 \h </w:instrText>
        </w:r>
        <w:r>
          <w:rPr>
            <w:b w:val="0"/>
          </w:rPr>
        </w:r>
        <w:r>
          <w:rPr>
            <w:b w:val="0"/>
          </w:rPr>
          <w:fldChar w:fldCharType="separate"/>
        </w:r>
        <w:r w:rsidR="002717F4">
          <w:rPr>
            <w:b w:val="0"/>
            <w:noProof/>
          </w:rPr>
          <w:t>40</w:t>
        </w:r>
        <w:r>
          <w:rPr>
            <w:b w:val="0"/>
          </w:rPr>
          <w:fldChar w:fldCharType="end"/>
        </w:r>
      </w:hyperlink>
    </w:p>
    <w:p w:rsidR="00A83C33" w:rsidRDefault="00455E8C">
      <w:pPr>
        <w:spacing w:line="480" w:lineRule="auto"/>
        <w:rPr>
          <w:rFonts w:ascii="宋体"/>
          <w:sz w:val="24"/>
        </w:rPr>
      </w:pPr>
      <w:r>
        <w:fldChar w:fldCharType="end"/>
      </w:r>
    </w:p>
    <w:p w:rsidR="00A83C33" w:rsidRDefault="00A83C33">
      <w:pPr>
        <w:tabs>
          <w:tab w:val="left" w:pos="3780"/>
        </w:tabs>
        <w:autoSpaceDE w:val="0"/>
        <w:autoSpaceDN w:val="0"/>
        <w:adjustRightInd w:val="0"/>
        <w:spacing w:line="360" w:lineRule="auto"/>
        <w:outlineLvl w:val="0"/>
        <w:rPr>
          <w:rFonts w:ascii="宋体" w:cs="黑体"/>
          <w:sz w:val="28"/>
          <w:szCs w:val="28"/>
        </w:rPr>
      </w:pPr>
    </w:p>
    <w:p w:rsidR="00A83C33" w:rsidRDefault="00A83C33">
      <w:pPr>
        <w:tabs>
          <w:tab w:val="left" w:pos="3780"/>
        </w:tabs>
        <w:autoSpaceDE w:val="0"/>
        <w:autoSpaceDN w:val="0"/>
        <w:adjustRightInd w:val="0"/>
        <w:spacing w:line="360" w:lineRule="auto"/>
        <w:outlineLvl w:val="0"/>
        <w:rPr>
          <w:rFonts w:ascii="宋体" w:cs="黑体"/>
          <w:sz w:val="28"/>
          <w:szCs w:val="28"/>
        </w:rPr>
      </w:pPr>
    </w:p>
    <w:p w:rsidR="00A83C33" w:rsidRDefault="00A83C33">
      <w:pPr>
        <w:tabs>
          <w:tab w:val="left" w:pos="3780"/>
        </w:tabs>
        <w:autoSpaceDE w:val="0"/>
        <w:autoSpaceDN w:val="0"/>
        <w:adjustRightInd w:val="0"/>
        <w:spacing w:line="360" w:lineRule="auto"/>
        <w:outlineLvl w:val="0"/>
        <w:rPr>
          <w:rFonts w:ascii="宋体" w:cs="黑体"/>
          <w:sz w:val="28"/>
          <w:szCs w:val="28"/>
        </w:rPr>
      </w:pPr>
    </w:p>
    <w:p w:rsidR="00A83C33" w:rsidRDefault="00A83C33">
      <w:pPr>
        <w:tabs>
          <w:tab w:val="left" w:pos="3780"/>
        </w:tabs>
        <w:autoSpaceDE w:val="0"/>
        <w:autoSpaceDN w:val="0"/>
        <w:adjustRightInd w:val="0"/>
        <w:spacing w:line="360" w:lineRule="auto"/>
        <w:outlineLvl w:val="0"/>
        <w:rPr>
          <w:rFonts w:ascii="宋体" w:cs="黑体"/>
          <w:sz w:val="28"/>
          <w:szCs w:val="28"/>
        </w:rPr>
      </w:pPr>
    </w:p>
    <w:p w:rsidR="00A83C33" w:rsidRDefault="00A83C33">
      <w:pPr>
        <w:tabs>
          <w:tab w:val="left" w:pos="3780"/>
        </w:tabs>
        <w:autoSpaceDE w:val="0"/>
        <w:autoSpaceDN w:val="0"/>
        <w:adjustRightInd w:val="0"/>
        <w:spacing w:line="360" w:lineRule="auto"/>
        <w:outlineLvl w:val="0"/>
        <w:rPr>
          <w:rFonts w:ascii="宋体" w:cs="黑体"/>
          <w:sz w:val="28"/>
          <w:szCs w:val="28"/>
        </w:rPr>
      </w:pPr>
    </w:p>
    <w:p w:rsidR="00A83C33" w:rsidRDefault="00A83C33">
      <w:pPr>
        <w:widowControl/>
        <w:spacing w:beforeAutospacing="1" w:afterAutospacing="1" w:line="360" w:lineRule="auto"/>
        <w:jc w:val="left"/>
        <w:rPr>
          <w:rFonts w:ascii="宋体" w:cs="黑体"/>
          <w:sz w:val="28"/>
          <w:szCs w:val="28"/>
        </w:rPr>
        <w:sectPr w:rsidR="00A83C33">
          <w:footerReference w:type="default" r:id="rId14"/>
          <w:type w:val="continuous"/>
          <w:pgSz w:w="11906" w:h="16838"/>
          <w:pgMar w:top="1440" w:right="1800" w:bottom="1440" w:left="1800" w:header="851" w:footer="992" w:gutter="0"/>
          <w:pgNumType w:start="1"/>
          <w:cols w:space="720"/>
          <w:docGrid w:type="lines" w:linePitch="312"/>
        </w:sectPr>
      </w:pPr>
    </w:p>
    <w:p w:rsidR="00A83C33" w:rsidRDefault="00A83C33">
      <w:pPr>
        <w:tabs>
          <w:tab w:val="center" w:pos="4819"/>
        </w:tabs>
        <w:spacing w:line="360" w:lineRule="auto"/>
        <w:jc w:val="center"/>
        <w:outlineLvl w:val="0"/>
        <w:rPr>
          <w:rFonts w:ascii="宋体"/>
          <w:b/>
          <w:sz w:val="32"/>
          <w:szCs w:val="36"/>
        </w:rPr>
      </w:pPr>
      <w:bookmarkStart w:id="1" w:name="_Toc395024445"/>
      <w:bookmarkStart w:id="2" w:name="_Toc405841160"/>
      <w:bookmarkStart w:id="3" w:name="_Toc238352237"/>
      <w:bookmarkStart w:id="4" w:name="_Toc239762524"/>
      <w:r>
        <w:rPr>
          <w:rFonts w:ascii="宋体" w:hAnsi="宋体" w:hint="eastAsia"/>
          <w:b/>
          <w:sz w:val="32"/>
          <w:szCs w:val="36"/>
        </w:rPr>
        <w:lastRenderedPageBreak/>
        <w:t>第一章</w:t>
      </w:r>
      <w:r>
        <w:rPr>
          <w:rFonts w:ascii="宋体" w:hAnsi="宋体"/>
          <w:b/>
          <w:sz w:val="32"/>
          <w:szCs w:val="36"/>
        </w:rPr>
        <w:t xml:space="preserve">  </w:t>
      </w:r>
      <w:r>
        <w:rPr>
          <w:rFonts w:ascii="宋体" w:hAnsi="宋体" w:hint="eastAsia"/>
          <w:b/>
          <w:sz w:val="32"/>
          <w:szCs w:val="36"/>
        </w:rPr>
        <w:t>采购公告</w:t>
      </w:r>
      <w:bookmarkEnd w:id="1"/>
      <w:bookmarkEnd w:id="2"/>
    </w:p>
    <w:p w:rsidR="00A83C33" w:rsidRDefault="00A83C33">
      <w:pPr>
        <w:spacing w:line="360" w:lineRule="auto"/>
        <w:jc w:val="center"/>
        <w:rPr>
          <w:rFonts w:ascii="宋体"/>
          <w:b/>
          <w:sz w:val="28"/>
          <w:szCs w:val="28"/>
        </w:rPr>
      </w:pPr>
      <w:bookmarkStart w:id="5" w:name="_Toc390262064"/>
      <w:r>
        <w:rPr>
          <w:rFonts w:ascii="宋体" w:hAnsi="宋体" w:hint="eastAsia"/>
          <w:b/>
          <w:sz w:val="28"/>
          <w:szCs w:val="28"/>
        </w:rPr>
        <w:t>方城县委党校新建综合楼及学员楼智能化工程采购项目</w:t>
      </w:r>
    </w:p>
    <w:p w:rsidR="00A83C33" w:rsidRDefault="00A83C33">
      <w:pPr>
        <w:spacing w:line="360" w:lineRule="auto"/>
        <w:jc w:val="center"/>
        <w:rPr>
          <w:rFonts w:ascii="宋体"/>
          <w:b/>
          <w:sz w:val="28"/>
          <w:szCs w:val="28"/>
        </w:rPr>
      </w:pPr>
      <w:r>
        <w:rPr>
          <w:rFonts w:ascii="宋体" w:hAnsi="宋体" w:hint="eastAsia"/>
          <w:b/>
          <w:sz w:val="28"/>
          <w:szCs w:val="28"/>
        </w:rPr>
        <w:t>招标公告</w:t>
      </w:r>
    </w:p>
    <w:p w:rsidR="00A83C33" w:rsidRDefault="00A83C33" w:rsidP="00871BD1">
      <w:pPr>
        <w:widowControl/>
        <w:spacing w:line="522" w:lineRule="atLeast"/>
        <w:ind w:firstLine="420"/>
        <w:jc w:val="left"/>
        <w:rPr>
          <w:rFonts w:ascii="宋体" w:cs="宋体"/>
          <w:b/>
          <w:bCs/>
          <w:color w:val="000000"/>
          <w:kern w:val="0"/>
          <w:szCs w:val="21"/>
        </w:rPr>
      </w:pPr>
      <w:r>
        <w:rPr>
          <w:rFonts w:ascii="宋体" w:hAnsi="宋体" w:cs="宋体" w:hint="eastAsia"/>
          <w:b/>
          <w:bCs/>
          <w:color w:val="000000"/>
          <w:kern w:val="0"/>
          <w:szCs w:val="21"/>
        </w:rPr>
        <w:t>一、招标条件：</w:t>
      </w:r>
    </w:p>
    <w:p w:rsidR="00A83C33" w:rsidRDefault="00A83C33" w:rsidP="00871BD1">
      <w:pPr>
        <w:widowControl/>
        <w:spacing w:line="360" w:lineRule="auto"/>
        <w:ind w:firstLine="480"/>
        <w:jc w:val="left"/>
        <w:rPr>
          <w:rFonts w:ascii="宋体" w:cs="宋体"/>
          <w:color w:val="000000"/>
          <w:kern w:val="0"/>
          <w:szCs w:val="21"/>
        </w:rPr>
      </w:pPr>
      <w:r>
        <w:rPr>
          <w:rFonts w:ascii="宋体" w:hAnsi="宋体" w:cs="宋体" w:hint="eastAsia"/>
          <w:color w:val="000000"/>
          <w:kern w:val="0"/>
          <w:szCs w:val="21"/>
        </w:rPr>
        <w:t>方城县委党校新建综合楼及学员楼智能化工程采购项目已由相关部门批准，采购人为中共方城县委党校，代理公司为北京江河润泽工程管理咨询有限公司，该项目现已具备招标条件，现对该项目进行国内公开招标采购。</w:t>
      </w:r>
      <w:r>
        <w:rPr>
          <w:rFonts w:ascii="宋体" w:hAnsi="宋体" w:cs="宋体"/>
          <w:color w:val="000000"/>
          <w:kern w:val="0"/>
          <w:szCs w:val="21"/>
        </w:rPr>
        <w:t xml:space="preserve"> </w:t>
      </w:r>
    </w:p>
    <w:p w:rsidR="00A83C33" w:rsidRDefault="00A83C33" w:rsidP="00871BD1">
      <w:pPr>
        <w:widowControl/>
        <w:spacing w:line="360" w:lineRule="auto"/>
        <w:ind w:firstLine="480"/>
        <w:jc w:val="left"/>
        <w:rPr>
          <w:rFonts w:ascii="宋体" w:cs="宋体"/>
          <w:b/>
          <w:bCs/>
          <w:color w:val="000000"/>
          <w:kern w:val="0"/>
          <w:szCs w:val="21"/>
        </w:rPr>
      </w:pPr>
      <w:r>
        <w:rPr>
          <w:rFonts w:ascii="宋体" w:hAnsi="宋体" w:cs="宋体" w:hint="eastAsia"/>
          <w:b/>
          <w:bCs/>
          <w:color w:val="000000"/>
          <w:kern w:val="0"/>
          <w:szCs w:val="21"/>
        </w:rPr>
        <w:t>二、项目概况与招标范围：</w:t>
      </w:r>
    </w:p>
    <w:p w:rsidR="00A83C33" w:rsidRDefault="00A83C33" w:rsidP="00871BD1">
      <w:pPr>
        <w:widowControl/>
        <w:spacing w:line="360" w:lineRule="auto"/>
        <w:ind w:firstLine="480"/>
        <w:jc w:val="left"/>
        <w:rPr>
          <w:rFonts w:ascii="宋体" w:cs="宋体"/>
          <w:color w:val="000000"/>
          <w:kern w:val="0"/>
          <w:szCs w:val="21"/>
        </w:rPr>
      </w:pPr>
      <w:r>
        <w:rPr>
          <w:rFonts w:ascii="宋体" w:hAnsi="宋体" w:cs="宋体"/>
          <w:color w:val="000000"/>
          <w:kern w:val="0"/>
          <w:szCs w:val="21"/>
        </w:rPr>
        <w:t>2.1</w:t>
      </w:r>
      <w:r>
        <w:rPr>
          <w:rFonts w:ascii="宋体" w:hAnsi="宋体" w:cs="宋体" w:hint="eastAsia"/>
          <w:color w:val="000000"/>
          <w:kern w:val="0"/>
          <w:szCs w:val="21"/>
        </w:rPr>
        <w:t>项目名称：方城县委党校新建综合楼及学员楼智能化工程采购项目</w:t>
      </w:r>
    </w:p>
    <w:p w:rsidR="00A83C33" w:rsidRDefault="00A83C33" w:rsidP="00871BD1">
      <w:pPr>
        <w:widowControl/>
        <w:spacing w:line="360" w:lineRule="auto"/>
        <w:ind w:firstLine="480"/>
        <w:jc w:val="left"/>
        <w:rPr>
          <w:rFonts w:ascii="宋体" w:hAnsi="宋体" w:cs="宋体"/>
          <w:color w:val="000000"/>
          <w:kern w:val="0"/>
          <w:szCs w:val="21"/>
        </w:rPr>
      </w:pPr>
      <w:r>
        <w:rPr>
          <w:rFonts w:ascii="宋体" w:hAnsi="宋体" w:cs="宋体"/>
          <w:color w:val="000000"/>
          <w:kern w:val="0"/>
          <w:szCs w:val="21"/>
        </w:rPr>
        <w:t>2.2</w:t>
      </w:r>
      <w:r>
        <w:rPr>
          <w:rFonts w:ascii="宋体" w:hAnsi="宋体" w:cs="宋体" w:hint="eastAsia"/>
          <w:color w:val="000000"/>
          <w:kern w:val="0"/>
          <w:szCs w:val="21"/>
        </w:rPr>
        <w:t>项目编号：</w:t>
      </w:r>
      <w:r>
        <w:rPr>
          <w:rFonts w:ascii="宋体" w:hAnsi="宋体" w:cs="宋体"/>
          <w:color w:val="000000"/>
          <w:kern w:val="0"/>
          <w:szCs w:val="21"/>
        </w:rPr>
        <w:t>ZC-G-20141209-073</w:t>
      </w:r>
    </w:p>
    <w:p w:rsidR="00A83C33" w:rsidRDefault="00A83C33" w:rsidP="00871BD1">
      <w:pPr>
        <w:widowControl/>
        <w:spacing w:line="360" w:lineRule="auto"/>
        <w:ind w:firstLine="480"/>
        <w:jc w:val="left"/>
        <w:rPr>
          <w:rFonts w:ascii="宋体" w:cs="宋体"/>
          <w:color w:val="000000"/>
          <w:kern w:val="0"/>
          <w:szCs w:val="21"/>
        </w:rPr>
      </w:pPr>
      <w:r>
        <w:rPr>
          <w:rFonts w:ascii="宋体" w:hAnsi="宋体" w:cs="宋体"/>
          <w:color w:val="000000"/>
          <w:kern w:val="0"/>
          <w:szCs w:val="21"/>
        </w:rPr>
        <w:t>2.3</w:t>
      </w:r>
      <w:r>
        <w:rPr>
          <w:rFonts w:ascii="宋体" w:hAnsi="宋体" w:cs="宋体" w:hint="eastAsia"/>
          <w:color w:val="000000"/>
          <w:kern w:val="0"/>
          <w:szCs w:val="21"/>
        </w:rPr>
        <w:t>资金来源：财政资金；</w:t>
      </w:r>
    </w:p>
    <w:p w:rsidR="00A83C33" w:rsidRDefault="00A83C33" w:rsidP="00871BD1">
      <w:pPr>
        <w:widowControl/>
        <w:spacing w:line="360" w:lineRule="auto"/>
        <w:ind w:firstLine="480"/>
        <w:jc w:val="left"/>
        <w:rPr>
          <w:rFonts w:ascii="宋体" w:cs="宋体"/>
          <w:color w:val="000000"/>
          <w:kern w:val="0"/>
          <w:szCs w:val="21"/>
        </w:rPr>
      </w:pPr>
      <w:r>
        <w:rPr>
          <w:rFonts w:ascii="宋体" w:hAnsi="宋体" w:cs="宋体"/>
          <w:color w:val="000000"/>
          <w:kern w:val="0"/>
          <w:szCs w:val="21"/>
        </w:rPr>
        <w:t>2.4</w:t>
      </w:r>
      <w:r>
        <w:rPr>
          <w:rFonts w:ascii="宋体" w:hAnsi="宋体" w:cs="宋体" w:hint="eastAsia"/>
          <w:color w:val="000000"/>
          <w:kern w:val="0"/>
          <w:szCs w:val="21"/>
        </w:rPr>
        <w:t>招标范围：新建综合楼及宿舍楼智能化工程，包含会议室、多媒体教室系统，监控系统</w:t>
      </w:r>
      <w:r>
        <w:rPr>
          <w:rFonts w:ascii="宋体" w:cs="宋体"/>
          <w:color w:val="000000"/>
          <w:kern w:val="0"/>
          <w:szCs w:val="21"/>
        </w:rPr>
        <w:t>,</w:t>
      </w:r>
      <w:r>
        <w:rPr>
          <w:rFonts w:ascii="宋体" w:hAnsi="宋体" w:cs="宋体" w:hint="eastAsia"/>
          <w:color w:val="000000"/>
          <w:kern w:val="0"/>
          <w:szCs w:val="21"/>
        </w:rPr>
        <w:t>舞台机械系统等。具体内容及要求详见招标文件；</w:t>
      </w:r>
    </w:p>
    <w:p w:rsidR="00A83C33" w:rsidRDefault="00A83C33" w:rsidP="00871BD1">
      <w:pPr>
        <w:widowControl/>
        <w:spacing w:line="360" w:lineRule="auto"/>
        <w:ind w:firstLine="480"/>
        <w:jc w:val="left"/>
        <w:rPr>
          <w:rFonts w:ascii="宋体" w:cs="宋体"/>
          <w:color w:val="000000"/>
          <w:kern w:val="0"/>
          <w:szCs w:val="21"/>
        </w:rPr>
      </w:pPr>
      <w:r>
        <w:rPr>
          <w:rFonts w:ascii="宋体" w:hAnsi="宋体" w:cs="宋体"/>
          <w:color w:val="000000"/>
          <w:kern w:val="0"/>
          <w:szCs w:val="21"/>
        </w:rPr>
        <w:t>2.5</w:t>
      </w:r>
      <w:r>
        <w:rPr>
          <w:rFonts w:ascii="宋体" w:hAnsi="宋体" w:cs="宋体" w:hint="eastAsia"/>
          <w:color w:val="000000"/>
          <w:kern w:val="0"/>
          <w:szCs w:val="21"/>
        </w:rPr>
        <w:t>质量标准：合格；</w:t>
      </w:r>
    </w:p>
    <w:p w:rsidR="00A83C33" w:rsidRDefault="00A83C33" w:rsidP="00871BD1">
      <w:pPr>
        <w:widowControl/>
        <w:spacing w:line="360" w:lineRule="auto"/>
        <w:ind w:firstLine="480"/>
        <w:jc w:val="left"/>
        <w:rPr>
          <w:rFonts w:ascii="宋体" w:cs="宋体"/>
          <w:color w:val="000000"/>
          <w:kern w:val="0"/>
          <w:szCs w:val="21"/>
        </w:rPr>
      </w:pPr>
      <w:r>
        <w:rPr>
          <w:rFonts w:ascii="宋体" w:hAnsi="宋体" w:cs="宋体"/>
          <w:color w:val="000000"/>
          <w:kern w:val="0"/>
          <w:szCs w:val="21"/>
        </w:rPr>
        <w:t>2.6</w:t>
      </w:r>
      <w:r>
        <w:rPr>
          <w:rFonts w:ascii="宋体" w:hAnsi="宋体" w:hint="eastAsia"/>
          <w:bCs/>
          <w:kern w:val="0"/>
          <w:szCs w:val="21"/>
        </w:rPr>
        <w:t>供货及安装期</w:t>
      </w:r>
      <w:r>
        <w:rPr>
          <w:rFonts w:ascii="宋体" w:hAnsi="宋体" w:cs="宋体" w:hint="eastAsia"/>
          <w:color w:val="000000"/>
          <w:kern w:val="0"/>
          <w:szCs w:val="21"/>
        </w:rPr>
        <w:t>：</w:t>
      </w:r>
      <w:r>
        <w:rPr>
          <w:rFonts w:ascii="宋体" w:hAnsi="宋体" w:cs="宋体"/>
          <w:color w:val="000000"/>
          <w:kern w:val="0"/>
          <w:szCs w:val="21"/>
        </w:rPr>
        <w:t>60</w:t>
      </w:r>
      <w:r>
        <w:rPr>
          <w:rFonts w:ascii="宋体" w:hAnsi="宋体" w:cs="宋体" w:hint="eastAsia"/>
          <w:color w:val="000000"/>
          <w:kern w:val="0"/>
          <w:szCs w:val="21"/>
        </w:rPr>
        <w:t>日历天；</w:t>
      </w:r>
    </w:p>
    <w:p w:rsidR="00A83C33" w:rsidRDefault="00A83C33" w:rsidP="00871BD1">
      <w:pPr>
        <w:widowControl/>
        <w:numPr>
          <w:ilvl w:val="0"/>
          <w:numId w:val="2"/>
        </w:numPr>
        <w:spacing w:line="522" w:lineRule="atLeast"/>
        <w:ind w:firstLine="420"/>
        <w:jc w:val="left"/>
        <w:rPr>
          <w:rFonts w:ascii="宋体" w:cs="宋体"/>
          <w:b/>
          <w:bCs/>
          <w:color w:val="000000"/>
          <w:kern w:val="0"/>
          <w:szCs w:val="21"/>
        </w:rPr>
      </w:pPr>
      <w:r>
        <w:rPr>
          <w:rFonts w:ascii="宋体" w:hAnsi="宋体" w:cs="宋体" w:hint="eastAsia"/>
          <w:b/>
          <w:bCs/>
          <w:color w:val="000000"/>
          <w:kern w:val="0"/>
          <w:szCs w:val="21"/>
        </w:rPr>
        <w:t>投标人资格要求：</w:t>
      </w:r>
    </w:p>
    <w:p w:rsidR="00A83C33" w:rsidRDefault="00A83C33" w:rsidP="00871BD1">
      <w:pPr>
        <w:widowControl/>
        <w:spacing w:line="522" w:lineRule="atLeast"/>
        <w:ind w:firstLine="420"/>
        <w:jc w:val="left"/>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投标人须满足《中华人民共和国政府采购法》第二十二条有关规定，具有有效的营业执照、税务登记证、组织机构代码证并具有相应经营范围的代理商或生产厂商；</w:t>
      </w:r>
    </w:p>
    <w:p w:rsidR="00A83C33" w:rsidRDefault="00A83C33" w:rsidP="00871BD1">
      <w:pPr>
        <w:widowControl/>
        <w:spacing w:line="522" w:lineRule="atLeast"/>
        <w:ind w:firstLine="420"/>
        <w:jc w:val="left"/>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投标人应具备建筑智能化工程专业承包二级及以上资质和安防壹级及以上资质并具有有效的安全生产许可证；</w:t>
      </w:r>
    </w:p>
    <w:p w:rsidR="00A83C33" w:rsidRDefault="00A83C33" w:rsidP="00871BD1">
      <w:pPr>
        <w:widowControl/>
        <w:spacing w:line="522" w:lineRule="atLeast"/>
        <w:ind w:firstLine="420"/>
        <w:jc w:val="left"/>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投标人应提供完善、优质的售后服务，需提供现场服务保证；</w:t>
      </w:r>
    </w:p>
    <w:p w:rsidR="00A83C33" w:rsidRDefault="00A83C33" w:rsidP="00871BD1">
      <w:pPr>
        <w:widowControl/>
        <w:spacing w:line="522" w:lineRule="atLeast"/>
        <w:ind w:firstLine="420"/>
        <w:jc w:val="left"/>
        <w:rPr>
          <w:rFonts w:asci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投标人须持有企业注册地或项目所在地检察机关出具的对企业、法定代表人和委托代理人的无行贿犯罪记录的《行贿犯罪档案查询结果告知函》方可参与报名（出具的日期须在报名开始之日起至投标截止日期止）；</w:t>
      </w:r>
    </w:p>
    <w:p w:rsidR="00A83C33" w:rsidRDefault="00A83C33" w:rsidP="00871BD1">
      <w:pPr>
        <w:widowControl/>
        <w:spacing w:line="522" w:lineRule="atLeast"/>
        <w:ind w:firstLine="420"/>
        <w:jc w:val="left"/>
        <w:rPr>
          <w:rFonts w:ascii="宋体" w:cs="宋体"/>
          <w:color w:val="000000"/>
          <w:kern w:val="0"/>
          <w:szCs w:val="21"/>
        </w:rPr>
      </w:pPr>
      <w:r>
        <w:rPr>
          <w:rFonts w:ascii="宋体" w:hAnsi="宋体" w:cs="宋体"/>
          <w:color w:val="000000"/>
          <w:kern w:val="0"/>
          <w:szCs w:val="21"/>
        </w:rPr>
        <w:t>5.</w:t>
      </w:r>
      <w:r>
        <w:rPr>
          <w:rFonts w:ascii="宋体" w:hAnsi="宋体" w:cs="宋体" w:hint="eastAsia"/>
          <w:color w:val="000000"/>
          <w:kern w:val="0"/>
          <w:szCs w:val="21"/>
        </w:rPr>
        <w:t>法人授权委托人与投标单位签订的劳动合同，投标单位应为其缴纳的社会保险证明（开标时提供原件）；</w:t>
      </w:r>
    </w:p>
    <w:p w:rsidR="00A83C33" w:rsidRDefault="00A83C33" w:rsidP="00871BD1">
      <w:pPr>
        <w:widowControl/>
        <w:spacing w:line="522" w:lineRule="atLeast"/>
        <w:ind w:firstLine="420"/>
        <w:jc w:val="left"/>
        <w:rPr>
          <w:rFonts w:ascii="宋体" w:cs="宋体"/>
          <w:color w:val="000000"/>
          <w:kern w:val="0"/>
          <w:szCs w:val="21"/>
        </w:rPr>
      </w:pPr>
      <w:r>
        <w:rPr>
          <w:rFonts w:ascii="宋体" w:hAnsi="宋体" w:cs="宋体"/>
          <w:color w:val="000000"/>
          <w:kern w:val="0"/>
          <w:szCs w:val="21"/>
        </w:rPr>
        <w:t>6.</w:t>
      </w:r>
      <w:r>
        <w:rPr>
          <w:rFonts w:ascii="宋体" w:hAnsi="宋体" w:cs="宋体" w:hint="eastAsia"/>
          <w:color w:val="000000"/>
          <w:kern w:val="0"/>
          <w:szCs w:val="21"/>
        </w:rPr>
        <w:t>具有系统集成资质；</w:t>
      </w:r>
    </w:p>
    <w:p w:rsidR="00A83C33" w:rsidRDefault="00A83C33" w:rsidP="00871BD1">
      <w:pPr>
        <w:widowControl/>
        <w:spacing w:line="522" w:lineRule="atLeast"/>
        <w:ind w:firstLine="420"/>
        <w:jc w:val="left"/>
        <w:rPr>
          <w:rFonts w:ascii="宋体" w:cs="宋体"/>
          <w:color w:val="000000"/>
          <w:kern w:val="0"/>
          <w:szCs w:val="21"/>
        </w:rPr>
      </w:pPr>
      <w:r>
        <w:rPr>
          <w:rFonts w:ascii="宋体" w:hAnsi="宋体" w:cs="宋体"/>
          <w:color w:val="000000"/>
          <w:kern w:val="0"/>
          <w:szCs w:val="21"/>
        </w:rPr>
        <w:lastRenderedPageBreak/>
        <w:t>7.</w:t>
      </w:r>
      <w:r>
        <w:rPr>
          <w:rFonts w:ascii="宋体" w:hAnsi="宋体" w:cs="宋体" w:hint="eastAsia"/>
          <w:color w:val="000000"/>
          <w:kern w:val="0"/>
          <w:szCs w:val="21"/>
        </w:rPr>
        <w:t>本项目不接受联合体投标。</w:t>
      </w:r>
    </w:p>
    <w:p w:rsidR="00A83C33" w:rsidRDefault="00A83C33" w:rsidP="00871BD1">
      <w:pPr>
        <w:widowControl/>
        <w:spacing w:line="522" w:lineRule="atLeast"/>
        <w:ind w:firstLine="420"/>
        <w:jc w:val="left"/>
        <w:rPr>
          <w:rFonts w:ascii="宋体" w:cs="宋体"/>
          <w:b/>
          <w:bCs/>
          <w:color w:val="000000"/>
          <w:kern w:val="0"/>
          <w:szCs w:val="21"/>
        </w:rPr>
      </w:pPr>
      <w:r>
        <w:rPr>
          <w:rFonts w:ascii="宋体" w:hAnsi="宋体" w:cs="宋体" w:hint="eastAsia"/>
          <w:b/>
          <w:bCs/>
          <w:color w:val="000000"/>
          <w:kern w:val="0"/>
          <w:szCs w:val="21"/>
        </w:rPr>
        <w:t>四、投标报名、招标文件发售、保证金缴纳：</w:t>
      </w:r>
    </w:p>
    <w:p w:rsidR="00A83C33" w:rsidRDefault="00A83C33" w:rsidP="00871BD1">
      <w:pPr>
        <w:widowControl/>
        <w:shd w:val="clear" w:color="auto" w:fill="FFFFFF"/>
        <w:spacing w:line="360" w:lineRule="auto"/>
        <w:ind w:firstLine="480"/>
        <w:jc w:val="left"/>
        <w:rPr>
          <w:rFonts w:ascii="宋体" w:cs="宋体"/>
          <w:color w:val="000000"/>
          <w:kern w:val="0"/>
          <w:szCs w:val="21"/>
        </w:rPr>
      </w:pPr>
      <w:r>
        <w:rPr>
          <w:rFonts w:ascii="宋体" w:hAnsi="宋体" w:cs="宋体"/>
          <w:color w:val="000000"/>
          <w:kern w:val="0"/>
          <w:szCs w:val="21"/>
          <w:shd w:val="clear" w:color="auto" w:fill="FFFFFF"/>
        </w:rPr>
        <w:t xml:space="preserve">4.1 </w:t>
      </w:r>
      <w:r>
        <w:rPr>
          <w:rFonts w:ascii="宋体" w:hAnsi="宋体" w:cs="宋体" w:hint="eastAsia"/>
          <w:color w:val="000000"/>
          <w:kern w:val="0"/>
          <w:szCs w:val="21"/>
          <w:shd w:val="clear" w:color="auto" w:fill="FFFFFF"/>
        </w:rPr>
        <w:t>报名时间：</w:t>
      </w:r>
      <w:r>
        <w:rPr>
          <w:rFonts w:ascii="宋体" w:hAnsi="宋体" w:cs="宋体"/>
          <w:color w:val="000000"/>
          <w:kern w:val="0"/>
          <w:szCs w:val="21"/>
          <w:u w:val="single"/>
          <w:shd w:val="clear" w:color="auto" w:fill="FFFFFF"/>
        </w:rPr>
        <w:t xml:space="preserve"> </w:t>
      </w:r>
      <w:smartTag w:uri="urn:schemas-microsoft-com:office:smarttags" w:element="chsdate">
        <w:smartTagPr>
          <w:attr w:name="IsROCDate" w:val="False"/>
          <w:attr w:name="IsLunarDate" w:val="False"/>
          <w:attr w:name="Day" w:val="9"/>
          <w:attr w:name="Month" w:val="12"/>
          <w:attr w:name="Year" w:val="2014"/>
        </w:smartTagPr>
        <w:r>
          <w:rPr>
            <w:rFonts w:ascii="宋体" w:hAnsi="宋体" w:cs="宋体"/>
            <w:color w:val="000000"/>
            <w:kern w:val="0"/>
            <w:szCs w:val="21"/>
            <w:u w:val="single"/>
            <w:shd w:val="clear" w:color="auto" w:fill="FFFFFF"/>
          </w:rPr>
          <w:t xml:space="preserve">2014 </w:t>
        </w:r>
        <w:r>
          <w:rPr>
            <w:rFonts w:ascii="宋体" w:hAnsi="宋体" w:cs="宋体" w:hint="eastAsia"/>
            <w:color w:val="000000"/>
            <w:kern w:val="0"/>
            <w:szCs w:val="21"/>
            <w:shd w:val="clear" w:color="auto" w:fill="FFFFFF"/>
          </w:rPr>
          <w:t>年</w:t>
        </w:r>
        <w:r>
          <w:rPr>
            <w:rFonts w:ascii="宋体" w:hAnsi="宋体" w:cs="宋体"/>
            <w:color w:val="000000"/>
            <w:kern w:val="0"/>
            <w:szCs w:val="21"/>
            <w:u w:val="single"/>
            <w:shd w:val="clear" w:color="auto" w:fill="FFFFFF"/>
          </w:rPr>
          <w:t xml:space="preserve"> 12</w:t>
        </w:r>
        <w:r>
          <w:rPr>
            <w:rFonts w:ascii="宋体" w:hAnsi="宋体" w:cs="宋体" w:hint="eastAsia"/>
            <w:color w:val="000000"/>
            <w:kern w:val="0"/>
            <w:szCs w:val="21"/>
            <w:shd w:val="clear" w:color="auto" w:fill="FFFFFF"/>
          </w:rPr>
          <w:t>月</w:t>
        </w:r>
      </w:smartTag>
      <w:r>
        <w:rPr>
          <w:rFonts w:ascii="宋体" w:hAnsi="宋体" w:cs="宋体"/>
          <w:color w:val="000000"/>
          <w:kern w:val="0"/>
          <w:szCs w:val="21"/>
          <w:u w:val="single"/>
          <w:shd w:val="clear" w:color="auto" w:fill="FFFFFF"/>
        </w:rPr>
        <w:t xml:space="preserve"> </w:t>
      </w:r>
      <w:r w:rsidR="004A3802">
        <w:rPr>
          <w:rFonts w:ascii="宋体" w:hAnsi="宋体" w:cs="宋体" w:hint="eastAsia"/>
          <w:color w:val="000000"/>
          <w:kern w:val="0"/>
          <w:szCs w:val="21"/>
          <w:u w:val="single"/>
          <w:shd w:val="clear" w:color="auto" w:fill="FFFFFF"/>
        </w:rPr>
        <w:t>11</w:t>
      </w:r>
      <w:r>
        <w:rPr>
          <w:rFonts w:ascii="宋体" w:hAnsi="宋体" w:cs="宋体" w:hint="eastAsia"/>
          <w:color w:val="000000"/>
          <w:kern w:val="0"/>
          <w:szCs w:val="21"/>
          <w:shd w:val="clear" w:color="auto" w:fill="FFFFFF"/>
        </w:rPr>
        <w:t>日</w:t>
      </w:r>
      <w:r>
        <w:rPr>
          <w:rFonts w:ascii="宋体" w:hAnsi="宋体" w:cs="宋体" w:hint="eastAsia"/>
          <w:color w:val="000000"/>
          <w:kern w:val="0"/>
          <w:szCs w:val="21"/>
          <w:u w:val="single"/>
          <w:shd w:val="clear" w:color="auto" w:fill="FFFFFF"/>
        </w:rPr>
        <w:t>上午</w:t>
      </w:r>
      <w:r>
        <w:rPr>
          <w:rFonts w:ascii="宋体" w:hAnsi="宋体" w:cs="宋体"/>
          <w:color w:val="000000"/>
          <w:kern w:val="0"/>
          <w:szCs w:val="21"/>
          <w:u w:val="single"/>
          <w:shd w:val="clear" w:color="auto" w:fill="FFFFFF"/>
        </w:rPr>
        <w:t>8:00</w:t>
      </w:r>
      <w:r>
        <w:rPr>
          <w:rFonts w:ascii="宋体" w:hAnsi="宋体" w:cs="宋体" w:hint="eastAsia"/>
          <w:color w:val="000000"/>
          <w:kern w:val="0"/>
          <w:szCs w:val="21"/>
          <w:u w:val="single"/>
          <w:shd w:val="clear" w:color="auto" w:fill="FFFFFF"/>
        </w:rPr>
        <w:t>至</w:t>
      </w:r>
      <w:r>
        <w:rPr>
          <w:rFonts w:ascii="宋体" w:hAnsi="宋体" w:cs="宋体"/>
          <w:color w:val="000000"/>
          <w:kern w:val="0"/>
          <w:szCs w:val="21"/>
          <w:u w:val="single"/>
          <w:shd w:val="clear" w:color="auto" w:fill="FFFFFF"/>
        </w:rPr>
        <w:t xml:space="preserve"> </w:t>
      </w:r>
      <w:smartTag w:uri="urn:schemas-microsoft-com:office:smarttags" w:element="chsdate">
        <w:smartTagPr>
          <w:attr w:name="IsROCDate" w:val="False"/>
          <w:attr w:name="IsLunarDate" w:val="False"/>
          <w:attr w:name="Day" w:val="1"/>
          <w:attr w:name="Month" w:val="12"/>
          <w:attr w:name="Year" w:val="2014"/>
        </w:smartTagPr>
        <w:smartTag w:uri="urn:schemas-microsoft-com:office:smarttags" w:element="chsdate">
          <w:smartTagPr>
            <w:attr w:name="IsROCDate" w:val="False"/>
            <w:attr w:name="IsLunarDate" w:val="False"/>
            <w:attr w:name="Day" w:val="15"/>
            <w:attr w:name="Month" w:val="12"/>
            <w:attr w:name="Year" w:val="2014"/>
          </w:smartTagPr>
          <w:r>
            <w:rPr>
              <w:rFonts w:ascii="宋体" w:hAnsi="宋体" w:cs="宋体"/>
              <w:color w:val="000000"/>
              <w:kern w:val="0"/>
              <w:szCs w:val="21"/>
              <w:u w:val="single"/>
              <w:shd w:val="clear" w:color="auto" w:fill="FFFFFF"/>
            </w:rPr>
            <w:t xml:space="preserve">2014 </w:t>
          </w:r>
          <w:r>
            <w:rPr>
              <w:rFonts w:ascii="宋体" w:hAnsi="宋体" w:cs="宋体" w:hint="eastAsia"/>
              <w:color w:val="000000"/>
              <w:kern w:val="0"/>
              <w:szCs w:val="21"/>
              <w:shd w:val="clear" w:color="auto" w:fill="FFFFFF"/>
            </w:rPr>
            <w:t>年</w:t>
          </w:r>
          <w:r>
            <w:rPr>
              <w:rFonts w:ascii="宋体" w:hAnsi="宋体" w:cs="宋体"/>
              <w:color w:val="000000"/>
              <w:kern w:val="0"/>
              <w:szCs w:val="21"/>
              <w:u w:val="single"/>
              <w:shd w:val="clear" w:color="auto" w:fill="FFFFFF"/>
            </w:rPr>
            <w:t xml:space="preserve"> 12</w:t>
          </w:r>
          <w:r>
            <w:rPr>
              <w:rFonts w:ascii="宋体" w:hAnsi="宋体" w:cs="宋体" w:hint="eastAsia"/>
              <w:color w:val="000000"/>
              <w:kern w:val="0"/>
              <w:szCs w:val="21"/>
              <w:shd w:val="clear" w:color="auto" w:fill="FFFFFF"/>
            </w:rPr>
            <w:t>月</w:t>
          </w:r>
        </w:smartTag>
        <w:r>
          <w:rPr>
            <w:rFonts w:ascii="宋体" w:hAnsi="宋体" w:cs="宋体"/>
            <w:color w:val="000000"/>
            <w:kern w:val="0"/>
            <w:szCs w:val="21"/>
            <w:u w:val="single"/>
            <w:shd w:val="clear" w:color="auto" w:fill="FFFFFF"/>
          </w:rPr>
          <w:t>1</w:t>
        </w:r>
        <w:r w:rsidR="004A3802">
          <w:rPr>
            <w:rFonts w:ascii="宋体" w:hAnsi="宋体" w:cs="宋体" w:hint="eastAsia"/>
            <w:color w:val="000000"/>
            <w:kern w:val="0"/>
            <w:szCs w:val="21"/>
            <w:u w:val="single"/>
            <w:shd w:val="clear" w:color="auto" w:fill="FFFFFF"/>
          </w:rPr>
          <w:t>7</w:t>
        </w:r>
      </w:smartTag>
      <w:r>
        <w:rPr>
          <w:rFonts w:ascii="宋体" w:hAnsi="宋体" w:cs="宋体"/>
          <w:color w:val="000000"/>
          <w:kern w:val="0"/>
          <w:szCs w:val="21"/>
          <w:u w:val="single"/>
          <w:shd w:val="clear" w:color="auto" w:fill="FFFFFF"/>
        </w:rPr>
        <w:t xml:space="preserve"> </w:t>
      </w:r>
      <w:r>
        <w:rPr>
          <w:rFonts w:ascii="宋体" w:hAnsi="宋体" w:cs="宋体" w:hint="eastAsia"/>
          <w:color w:val="000000"/>
          <w:kern w:val="0"/>
          <w:szCs w:val="21"/>
          <w:shd w:val="clear" w:color="auto" w:fill="FFFFFF"/>
        </w:rPr>
        <w:t>日</w:t>
      </w:r>
      <w:r>
        <w:rPr>
          <w:rFonts w:ascii="宋体" w:hAnsi="宋体" w:cs="宋体"/>
          <w:color w:val="000000"/>
          <w:kern w:val="0"/>
          <w:szCs w:val="21"/>
          <w:u w:val="single"/>
          <w:shd w:val="clear" w:color="auto" w:fill="FFFFFF"/>
        </w:rPr>
        <w:t>18:00</w:t>
      </w:r>
      <w:r>
        <w:rPr>
          <w:rFonts w:ascii="宋体" w:hAnsi="宋体" w:cs="宋体" w:hint="eastAsia"/>
          <w:color w:val="000000"/>
          <w:kern w:val="0"/>
          <w:szCs w:val="21"/>
          <w:shd w:val="clear" w:color="auto" w:fill="FFFFFF"/>
        </w:rPr>
        <w:t>（北京时间，公休日休息，下同）。</w:t>
      </w:r>
    </w:p>
    <w:p w:rsidR="00A83C33" w:rsidRDefault="00A83C33" w:rsidP="00871BD1">
      <w:pPr>
        <w:widowControl/>
        <w:shd w:val="clear" w:color="auto" w:fill="FFFFFF"/>
        <w:spacing w:line="360" w:lineRule="auto"/>
        <w:ind w:firstLine="480"/>
        <w:jc w:val="left"/>
        <w:rPr>
          <w:rFonts w:ascii="宋体" w:cs="宋体"/>
          <w:color w:val="000000"/>
          <w:kern w:val="0"/>
          <w:szCs w:val="21"/>
        </w:rPr>
      </w:pPr>
      <w:r>
        <w:rPr>
          <w:rFonts w:ascii="宋体" w:hAnsi="宋体" w:cs="宋体"/>
          <w:color w:val="000000"/>
          <w:kern w:val="0"/>
          <w:szCs w:val="21"/>
          <w:shd w:val="clear" w:color="auto" w:fill="FFFFFF"/>
        </w:rPr>
        <w:t xml:space="preserve">4.2 </w:t>
      </w:r>
      <w:r>
        <w:rPr>
          <w:rFonts w:ascii="宋体" w:hAnsi="宋体" w:cs="宋体" w:hint="eastAsia"/>
          <w:color w:val="000000"/>
          <w:kern w:val="0"/>
          <w:szCs w:val="21"/>
          <w:shd w:val="clear" w:color="auto" w:fill="FFFFFF"/>
        </w:rPr>
        <w:t>招标文件下载起止时间：</w:t>
      </w:r>
      <w:r>
        <w:rPr>
          <w:rFonts w:ascii="宋体" w:hAnsi="宋体" w:cs="宋体"/>
          <w:color w:val="000000"/>
          <w:kern w:val="0"/>
          <w:szCs w:val="21"/>
          <w:u w:val="single"/>
          <w:shd w:val="clear" w:color="auto" w:fill="FFFFFF"/>
        </w:rPr>
        <w:t xml:space="preserve">  </w:t>
      </w:r>
      <w:smartTag w:uri="urn:schemas-microsoft-com:office:smarttags" w:element="chsdate">
        <w:smartTagPr>
          <w:attr w:name="IsROCDate" w:val="False"/>
          <w:attr w:name="IsLunarDate" w:val="False"/>
          <w:attr w:name="Day" w:val="9"/>
          <w:attr w:name="Month" w:val="12"/>
          <w:attr w:name="Year" w:val="2014"/>
        </w:smartTagPr>
        <w:r>
          <w:rPr>
            <w:rFonts w:ascii="宋体" w:hAnsi="宋体" w:cs="宋体"/>
            <w:color w:val="000000"/>
            <w:kern w:val="0"/>
            <w:szCs w:val="21"/>
            <w:u w:val="single"/>
            <w:shd w:val="clear" w:color="auto" w:fill="FFFFFF"/>
          </w:rPr>
          <w:t xml:space="preserve">2014  </w:t>
        </w:r>
        <w:r>
          <w:rPr>
            <w:rFonts w:ascii="宋体" w:hAnsi="宋体" w:cs="宋体" w:hint="eastAsia"/>
            <w:color w:val="000000"/>
            <w:kern w:val="0"/>
            <w:szCs w:val="21"/>
            <w:shd w:val="clear" w:color="auto" w:fill="FFFFFF"/>
          </w:rPr>
          <w:t>年</w:t>
        </w:r>
        <w:r>
          <w:rPr>
            <w:rFonts w:ascii="宋体" w:hAnsi="宋体" w:cs="宋体"/>
            <w:color w:val="000000"/>
            <w:kern w:val="0"/>
            <w:szCs w:val="21"/>
            <w:u w:val="single"/>
            <w:shd w:val="clear" w:color="auto" w:fill="FFFFFF"/>
          </w:rPr>
          <w:t xml:space="preserve"> 12</w:t>
        </w:r>
      </w:smartTag>
      <w:r>
        <w:rPr>
          <w:rFonts w:ascii="宋体" w:hAnsi="宋体" w:cs="宋体" w:hint="eastAsia"/>
          <w:color w:val="000000"/>
          <w:kern w:val="0"/>
          <w:szCs w:val="21"/>
          <w:shd w:val="clear" w:color="auto" w:fill="FFFFFF"/>
        </w:rPr>
        <w:t>月</w:t>
      </w:r>
      <w:r>
        <w:rPr>
          <w:rFonts w:ascii="宋体" w:hAnsi="宋体" w:cs="宋体"/>
          <w:color w:val="000000"/>
          <w:kern w:val="0"/>
          <w:szCs w:val="21"/>
          <w:u w:val="single"/>
          <w:shd w:val="clear" w:color="auto" w:fill="FFFFFF"/>
        </w:rPr>
        <w:t xml:space="preserve"> </w:t>
      </w:r>
      <w:r w:rsidR="004A3802">
        <w:rPr>
          <w:rFonts w:ascii="宋体" w:hAnsi="宋体" w:cs="宋体" w:hint="eastAsia"/>
          <w:color w:val="000000"/>
          <w:kern w:val="0"/>
          <w:szCs w:val="21"/>
          <w:u w:val="single"/>
          <w:shd w:val="clear" w:color="auto" w:fill="FFFFFF"/>
        </w:rPr>
        <w:t>11</w:t>
      </w:r>
      <w:r>
        <w:rPr>
          <w:rFonts w:ascii="宋体" w:hAnsi="宋体" w:cs="宋体"/>
          <w:color w:val="000000"/>
          <w:kern w:val="0"/>
          <w:szCs w:val="21"/>
          <w:u w:val="single"/>
          <w:shd w:val="clear" w:color="auto" w:fill="FFFFFF"/>
        </w:rPr>
        <w:t xml:space="preserve"> </w:t>
      </w:r>
      <w:r>
        <w:rPr>
          <w:rFonts w:ascii="宋体" w:hAnsi="宋体" w:cs="宋体" w:hint="eastAsia"/>
          <w:color w:val="000000"/>
          <w:kern w:val="0"/>
          <w:szCs w:val="21"/>
          <w:shd w:val="clear" w:color="auto" w:fill="FFFFFF"/>
        </w:rPr>
        <w:t>日</w:t>
      </w:r>
      <w:r>
        <w:rPr>
          <w:rFonts w:ascii="宋体" w:hAnsi="宋体" w:cs="宋体" w:hint="eastAsia"/>
          <w:color w:val="000000"/>
          <w:kern w:val="0"/>
          <w:szCs w:val="21"/>
          <w:u w:val="single"/>
          <w:shd w:val="clear" w:color="auto" w:fill="FFFFFF"/>
        </w:rPr>
        <w:t>上午</w:t>
      </w:r>
      <w:r>
        <w:rPr>
          <w:rFonts w:ascii="宋体" w:hAnsi="宋体" w:cs="宋体"/>
          <w:color w:val="000000"/>
          <w:kern w:val="0"/>
          <w:szCs w:val="21"/>
          <w:u w:val="single"/>
          <w:shd w:val="clear" w:color="auto" w:fill="FFFFFF"/>
        </w:rPr>
        <w:t>8</w:t>
      </w:r>
      <w:r>
        <w:rPr>
          <w:rFonts w:ascii="宋体" w:hAnsi="宋体" w:cs="宋体" w:hint="eastAsia"/>
          <w:color w:val="000000"/>
          <w:kern w:val="0"/>
          <w:szCs w:val="21"/>
          <w:u w:val="single"/>
          <w:shd w:val="clear" w:color="auto" w:fill="FFFFFF"/>
        </w:rPr>
        <w:t>：</w:t>
      </w:r>
      <w:r>
        <w:rPr>
          <w:rFonts w:ascii="宋体" w:cs="宋体"/>
          <w:color w:val="000000"/>
          <w:kern w:val="0"/>
          <w:szCs w:val="21"/>
          <w:u w:val="single"/>
          <w:shd w:val="clear" w:color="auto" w:fill="FFFFFF"/>
        </w:rPr>
        <w:t>00</w:t>
      </w:r>
      <w:r>
        <w:rPr>
          <w:rFonts w:ascii="宋体" w:hAnsi="宋体" w:cs="宋体" w:hint="eastAsia"/>
          <w:color w:val="000000"/>
          <w:kern w:val="0"/>
          <w:szCs w:val="21"/>
          <w:u w:val="single"/>
          <w:shd w:val="clear" w:color="auto" w:fill="FFFFFF"/>
        </w:rPr>
        <w:t>至</w:t>
      </w:r>
      <w:r>
        <w:rPr>
          <w:rFonts w:ascii="宋体" w:hAnsi="宋体" w:cs="宋体"/>
          <w:color w:val="000000"/>
          <w:kern w:val="0"/>
          <w:szCs w:val="21"/>
          <w:u w:val="single"/>
          <w:shd w:val="clear" w:color="auto" w:fill="FFFFFF"/>
        </w:rPr>
        <w:t xml:space="preserve"> </w:t>
      </w:r>
      <w:smartTag w:uri="urn:schemas-microsoft-com:office:smarttags" w:element="chsdate">
        <w:smartTagPr>
          <w:attr w:name="IsROCDate" w:val="False"/>
          <w:attr w:name="IsLunarDate" w:val="False"/>
          <w:attr w:name="Day" w:val="19"/>
          <w:attr w:name="Month" w:val="12"/>
          <w:attr w:name="Year" w:val="2014"/>
        </w:smartTagPr>
        <w:r>
          <w:rPr>
            <w:rFonts w:ascii="宋体" w:hAnsi="宋体" w:cs="宋体"/>
            <w:color w:val="000000"/>
            <w:kern w:val="0"/>
            <w:szCs w:val="21"/>
            <w:u w:val="single"/>
            <w:shd w:val="clear" w:color="auto" w:fill="FFFFFF"/>
          </w:rPr>
          <w:t xml:space="preserve">2014 </w:t>
        </w:r>
        <w:r>
          <w:rPr>
            <w:rFonts w:ascii="宋体" w:hAnsi="宋体" w:cs="宋体" w:hint="eastAsia"/>
            <w:color w:val="000000"/>
            <w:kern w:val="0"/>
            <w:szCs w:val="21"/>
            <w:shd w:val="clear" w:color="auto" w:fill="FFFFFF"/>
          </w:rPr>
          <w:t>年</w:t>
        </w:r>
        <w:r>
          <w:rPr>
            <w:rFonts w:ascii="宋体" w:hAnsi="宋体" w:cs="宋体"/>
            <w:color w:val="000000"/>
            <w:kern w:val="0"/>
            <w:szCs w:val="21"/>
            <w:u w:val="single"/>
            <w:shd w:val="clear" w:color="auto" w:fill="FFFFFF"/>
          </w:rPr>
          <w:t xml:space="preserve"> 12</w:t>
        </w:r>
        <w:r>
          <w:rPr>
            <w:rFonts w:ascii="宋体" w:hAnsi="宋体" w:cs="宋体" w:hint="eastAsia"/>
            <w:color w:val="000000"/>
            <w:kern w:val="0"/>
            <w:szCs w:val="21"/>
            <w:u w:val="single"/>
            <w:shd w:val="clear" w:color="auto" w:fill="FFFFFF"/>
          </w:rPr>
          <w:t>月</w:t>
        </w:r>
        <w:r w:rsidR="004A3802">
          <w:rPr>
            <w:rFonts w:ascii="宋体" w:hAnsi="宋体" w:cs="宋体" w:hint="eastAsia"/>
            <w:color w:val="000000"/>
            <w:kern w:val="0"/>
            <w:szCs w:val="21"/>
            <w:u w:val="single"/>
            <w:shd w:val="clear" w:color="auto" w:fill="FFFFFF"/>
          </w:rPr>
          <w:t>21</w:t>
        </w:r>
      </w:smartTag>
      <w:r>
        <w:rPr>
          <w:rFonts w:ascii="宋体" w:hAnsi="宋体" w:cs="宋体" w:hint="eastAsia"/>
          <w:color w:val="000000"/>
          <w:kern w:val="0"/>
          <w:szCs w:val="21"/>
          <w:u w:val="single"/>
          <w:shd w:val="clear" w:color="auto" w:fill="FFFFFF"/>
        </w:rPr>
        <w:t>日</w:t>
      </w:r>
      <w:r>
        <w:rPr>
          <w:rFonts w:ascii="宋体" w:hAnsi="宋体" w:cs="宋体"/>
          <w:color w:val="000000"/>
          <w:kern w:val="0"/>
          <w:szCs w:val="21"/>
          <w:u w:val="single"/>
          <w:shd w:val="clear" w:color="auto" w:fill="FFFFFF"/>
        </w:rPr>
        <w:t>18</w:t>
      </w:r>
      <w:r>
        <w:rPr>
          <w:rFonts w:ascii="宋体" w:hAnsi="宋体" w:cs="宋体" w:hint="eastAsia"/>
          <w:color w:val="000000"/>
          <w:kern w:val="0"/>
          <w:szCs w:val="21"/>
          <w:u w:val="single"/>
          <w:shd w:val="clear" w:color="auto" w:fill="FFFFFF"/>
        </w:rPr>
        <w:t>：</w:t>
      </w:r>
      <w:r>
        <w:rPr>
          <w:rFonts w:ascii="宋体" w:cs="宋体"/>
          <w:color w:val="000000"/>
          <w:kern w:val="0"/>
          <w:szCs w:val="21"/>
          <w:u w:val="single"/>
          <w:shd w:val="clear" w:color="auto" w:fill="FFFFFF"/>
        </w:rPr>
        <w:t>00</w:t>
      </w:r>
      <w:r>
        <w:rPr>
          <w:rFonts w:ascii="宋体" w:hAnsi="宋体" w:cs="宋体" w:hint="eastAsia"/>
          <w:color w:val="000000"/>
          <w:kern w:val="0"/>
          <w:szCs w:val="21"/>
          <w:shd w:val="clear" w:color="auto" w:fill="FFFFFF"/>
        </w:rPr>
        <w:t>。</w:t>
      </w:r>
      <w:r>
        <w:rPr>
          <w:rFonts w:ascii="宋体" w:hAnsi="宋体" w:cs="宋体" w:hint="eastAsia"/>
          <w:color w:val="000000"/>
          <w:kern w:val="0"/>
          <w:szCs w:val="21"/>
        </w:rPr>
        <w:t>投标人在交易中心注册会员并报名该项目后，即可在规定时间内下载招标文件。</w:t>
      </w:r>
    </w:p>
    <w:p w:rsidR="00A83C33" w:rsidRDefault="00A83C33" w:rsidP="00871BD1">
      <w:pPr>
        <w:widowControl/>
        <w:shd w:val="clear" w:color="auto" w:fill="FFFFFF"/>
        <w:spacing w:line="360" w:lineRule="auto"/>
        <w:ind w:firstLine="480"/>
        <w:jc w:val="left"/>
        <w:rPr>
          <w:rFonts w:ascii="宋体" w:cs="宋体"/>
          <w:color w:val="000000"/>
          <w:kern w:val="0"/>
          <w:szCs w:val="21"/>
        </w:rPr>
      </w:pPr>
      <w:r>
        <w:rPr>
          <w:rFonts w:ascii="宋体" w:hAnsi="宋体" w:cs="宋体"/>
          <w:color w:val="000000"/>
          <w:kern w:val="0"/>
          <w:szCs w:val="21"/>
          <w:shd w:val="clear" w:color="auto" w:fill="FFFFFF"/>
        </w:rPr>
        <w:t xml:space="preserve">4.3 </w:t>
      </w:r>
      <w:r>
        <w:rPr>
          <w:rFonts w:ascii="宋体" w:hAnsi="宋体" w:cs="宋体" w:hint="eastAsia"/>
          <w:color w:val="000000"/>
          <w:kern w:val="0"/>
          <w:szCs w:val="21"/>
          <w:shd w:val="clear" w:color="auto" w:fill="FFFFFF"/>
        </w:rPr>
        <w:t>报名方法：</w:t>
      </w:r>
    </w:p>
    <w:p w:rsidR="00A83C33" w:rsidRDefault="00A83C33" w:rsidP="00871BD1">
      <w:pPr>
        <w:widowControl/>
        <w:shd w:val="clear" w:color="auto" w:fill="FFFFFF"/>
        <w:spacing w:line="360" w:lineRule="auto"/>
        <w:ind w:firstLine="480"/>
        <w:jc w:val="left"/>
        <w:rPr>
          <w:rFonts w:ascii="宋体"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kern w:val="0"/>
            <w:szCs w:val="21"/>
          </w:rPr>
          <w:t>4.3.1</w:t>
        </w:r>
      </w:smartTag>
      <w:r>
        <w:rPr>
          <w:rFonts w:ascii="宋体" w:hAnsi="宋体" w:cs="宋体" w:hint="eastAsia"/>
          <w:color w:val="000000"/>
          <w:kern w:val="0"/>
          <w:szCs w:val="21"/>
        </w:rPr>
        <w:t>本项目只接受方城县公共资源交易系统网上报名，不接受其它形式报名。</w:t>
      </w:r>
    </w:p>
    <w:p w:rsidR="00A83C33" w:rsidRDefault="00A83C33" w:rsidP="00871BD1">
      <w:pPr>
        <w:widowControl/>
        <w:shd w:val="clear" w:color="auto" w:fill="FFFFFF"/>
        <w:spacing w:line="360" w:lineRule="auto"/>
        <w:ind w:firstLine="480"/>
        <w:jc w:val="left"/>
        <w:rPr>
          <w:rFonts w:ascii="宋体"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kern w:val="0"/>
            <w:szCs w:val="21"/>
          </w:rPr>
          <w:t>4.3.2</w:t>
        </w:r>
      </w:smartTag>
      <w:r>
        <w:rPr>
          <w:rFonts w:ascii="宋体" w:hAnsi="宋体" w:cs="宋体" w:hint="eastAsia"/>
          <w:color w:val="000000"/>
          <w:kern w:val="0"/>
          <w:szCs w:val="21"/>
        </w:rPr>
        <w:t>潜在投标人报名必须通过方城县公共资源交易中心网站（网址</w:t>
      </w:r>
      <w:r>
        <w:rPr>
          <w:rFonts w:ascii="宋体" w:hAnsi="宋体" w:cs="宋体"/>
          <w:color w:val="000000"/>
          <w:kern w:val="0"/>
          <w:szCs w:val="21"/>
        </w:rPr>
        <w:t>www.fcxggzy.com</w:t>
      </w:r>
      <w:r>
        <w:rPr>
          <w:rFonts w:ascii="宋体" w:hAnsi="宋体" w:cs="宋体" w:hint="eastAsia"/>
          <w:color w:val="000000"/>
          <w:kern w:val="0"/>
          <w:szCs w:val="21"/>
        </w:rPr>
        <w:t>）左侧“投标单位登录”入口进入交易系统进行网上报名（</w:t>
      </w:r>
      <w:r>
        <w:rPr>
          <w:rFonts w:ascii="宋体" w:hAnsi="宋体" w:cs="宋体" w:hint="eastAsia"/>
          <w:b/>
          <w:bCs/>
          <w:color w:val="000000"/>
          <w:kern w:val="0"/>
          <w:szCs w:val="21"/>
        </w:rPr>
        <w:t>详见《方城县公共资源交易平台会员报名及网上下载招标文件操作手册（非电子辅助开评标）》</w:t>
      </w:r>
      <w:r>
        <w:rPr>
          <w:rFonts w:ascii="宋体" w:hAnsi="宋体" w:cs="宋体" w:hint="eastAsia"/>
          <w:color w:val="000000"/>
          <w:kern w:val="0"/>
          <w:szCs w:val="21"/>
        </w:rPr>
        <w:t>）；潜在投标人若是初次报名，需先注册“会员账号”（潜在投标人务必按照“会员账号”要求进行注册，内容填写必须真实、完整，否则“会员注册审核”不予通过，因此报名失败或会员注册时提供的信息和投标时不一致由此造成的各项损失均由潜在投标人负责。“会员注册”详见</w:t>
      </w:r>
      <w:r>
        <w:rPr>
          <w:rFonts w:ascii="宋体" w:hAnsi="宋体" w:cs="宋体" w:hint="eastAsia"/>
          <w:b/>
          <w:bCs/>
          <w:color w:val="000000"/>
          <w:kern w:val="0"/>
          <w:szCs w:val="21"/>
        </w:rPr>
        <w:t>《方城县公共资源交易平台会员注册操作手册》</w:t>
      </w:r>
      <w:r>
        <w:rPr>
          <w:rFonts w:ascii="宋体" w:hAnsi="宋体" w:cs="宋体" w:hint="eastAsia"/>
          <w:color w:val="000000"/>
          <w:kern w:val="0"/>
          <w:szCs w:val="21"/>
        </w:rPr>
        <w:t>）。</w:t>
      </w:r>
    </w:p>
    <w:p w:rsidR="00A83C33" w:rsidRDefault="00A83C33" w:rsidP="00871BD1">
      <w:pPr>
        <w:widowControl/>
        <w:shd w:val="clear" w:color="auto" w:fill="FFFFFF"/>
        <w:spacing w:line="360" w:lineRule="auto"/>
        <w:ind w:firstLine="480"/>
        <w:jc w:val="left"/>
        <w:rPr>
          <w:rFonts w:ascii="宋体"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kern w:val="0"/>
            <w:szCs w:val="21"/>
          </w:rPr>
          <w:t>4.3.3</w:t>
        </w:r>
      </w:smartTag>
      <w:r>
        <w:rPr>
          <w:rFonts w:ascii="宋体" w:hAnsi="宋体" w:cs="宋体" w:hint="eastAsia"/>
          <w:color w:val="000000"/>
          <w:kern w:val="0"/>
          <w:szCs w:val="21"/>
        </w:rPr>
        <w:t>会员注册时，需提供潜在投标人营业执照副本、组织机构代码证副本、税务登记证副本、基本账号开户许可证等相关证件原件的扫描件。开标当天投标人需携带相关证件原件到现场进行资格后审。</w:t>
      </w:r>
    </w:p>
    <w:p w:rsidR="00A83C33" w:rsidRDefault="00A83C33" w:rsidP="00871BD1">
      <w:pPr>
        <w:widowControl/>
        <w:shd w:val="clear" w:color="auto" w:fill="FFFFFF"/>
        <w:spacing w:line="360" w:lineRule="auto"/>
        <w:ind w:firstLine="480"/>
        <w:jc w:val="left"/>
        <w:rPr>
          <w:rFonts w:ascii="宋体" w:cs="宋体"/>
          <w:color w:val="000000"/>
          <w:kern w:val="0"/>
          <w:szCs w:val="21"/>
        </w:rPr>
      </w:pPr>
      <w:r>
        <w:rPr>
          <w:rFonts w:ascii="宋体" w:hAnsi="宋体" w:cs="宋体"/>
          <w:color w:val="000000"/>
          <w:kern w:val="0"/>
          <w:szCs w:val="21"/>
        </w:rPr>
        <w:t xml:space="preserve">4.4 </w:t>
      </w:r>
      <w:r>
        <w:rPr>
          <w:rFonts w:ascii="宋体" w:hAnsi="宋体" w:cs="宋体" w:hint="eastAsia"/>
          <w:color w:val="000000"/>
          <w:kern w:val="0"/>
          <w:szCs w:val="21"/>
        </w:rPr>
        <w:t>采购</w:t>
      </w:r>
      <w:r>
        <w:rPr>
          <w:rFonts w:ascii="宋体" w:hAnsi="宋体" w:cs="宋体"/>
          <w:color w:val="000000"/>
          <w:kern w:val="0"/>
          <w:szCs w:val="21"/>
        </w:rPr>
        <w:t>/</w:t>
      </w:r>
      <w:r>
        <w:rPr>
          <w:rFonts w:ascii="宋体" w:hAnsi="宋体" w:cs="宋体" w:hint="eastAsia"/>
          <w:color w:val="000000"/>
          <w:kern w:val="0"/>
          <w:szCs w:val="21"/>
        </w:rPr>
        <w:t>招标文件获取方法</w:t>
      </w:r>
      <w:r>
        <w:rPr>
          <w:rFonts w:ascii="宋体" w:hAnsi="宋体" w:cs="宋体" w:hint="eastAsia"/>
          <w:b/>
          <w:bCs/>
          <w:color w:val="000000"/>
          <w:kern w:val="0"/>
          <w:szCs w:val="21"/>
        </w:rPr>
        <w:t>：</w:t>
      </w:r>
    </w:p>
    <w:p w:rsidR="00A83C33" w:rsidRDefault="00A83C33" w:rsidP="00871BD1">
      <w:pPr>
        <w:widowControl/>
        <w:shd w:val="clear" w:color="auto" w:fill="FFFFFF"/>
        <w:spacing w:line="360" w:lineRule="auto"/>
        <w:ind w:firstLine="480"/>
        <w:jc w:val="left"/>
        <w:rPr>
          <w:rFonts w:ascii="宋体" w:cs="宋体"/>
          <w:color w:val="000000"/>
          <w:kern w:val="0"/>
          <w:szCs w:val="21"/>
        </w:rPr>
      </w:pPr>
      <w:r>
        <w:rPr>
          <w:rFonts w:ascii="宋体" w:hAnsi="宋体" w:cs="宋体" w:hint="eastAsia"/>
          <w:color w:val="000000"/>
          <w:kern w:val="0"/>
          <w:szCs w:val="21"/>
        </w:rPr>
        <w:t>潜在投标人网上报名后，自行登录方城县公共资源交易系统（从交易中心网站</w:t>
      </w:r>
      <w:r>
        <w:rPr>
          <w:rFonts w:ascii="宋体" w:hAnsi="宋体" w:cs="宋体"/>
          <w:color w:val="000000"/>
          <w:kern w:val="0"/>
          <w:szCs w:val="21"/>
        </w:rPr>
        <w:t>www.fcxggzy.com</w:t>
      </w:r>
      <w:r>
        <w:rPr>
          <w:rFonts w:ascii="宋体" w:hAnsi="宋体" w:cs="宋体" w:hint="eastAsia"/>
          <w:color w:val="000000"/>
          <w:kern w:val="0"/>
          <w:szCs w:val="21"/>
        </w:rPr>
        <w:t>左侧“投标单位登录”入口进入）下载采购</w:t>
      </w:r>
      <w:r>
        <w:rPr>
          <w:rFonts w:ascii="宋体" w:hAnsi="宋体" w:cs="宋体"/>
          <w:color w:val="000000"/>
          <w:kern w:val="0"/>
          <w:szCs w:val="21"/>
        </w:rPr>
        <w:t>/</w:t>
      </w:r>
      <w:r>
        <w:rPr>
          <w:rFonts w:ascii="宋体" w:hAnsi="宋体" w:cs="宋体" w:hint="eastAsia"/>
          <w:color w:val="000000"/>
          <w:kern w:val="0"/>
          <w:szCs w:val="21"/>
        </w:rPr>
        <w:t>招标文件，若因为自身原因错过文件下载时间，造成损失由潜在投标人自行负责（详见</w:t>
      </w:r>
      <w:r>
        <w:rPr>
          <w:rFonts w:ascii="宋体" w:hAnsi="宋体" w:cs="宋体" w:hint="eastAsia"/>
          <w:b/>
          <w:bCs/>
          <w:color w:val="000000"/>
          <w:kern w:val="0"/>
          <w:szCs w:val="21"/>
        </w:rPr>
        <w:t>《方城县公共资源交易平台会员报名及网上下载招标文件操作手册（非电子辅助开评标）》</w:t>
      </w:r>
      <w:r>
        <w:rPr>
          <w:rFonts w:ascii="宋体" w:hAnsi="宋体" w:cs="宋体" w:hint="eastAsia"/>
          <w:color w:val="000000"/>
          <w:kern w:val="0"/>
          <w:szCs w:val="21"/>
        </w:rPr>
        <w:t>）。</w:t>
      </w:r>
    </w:p>
    <w:p w:rsidR="00A83C33" w:rsidRDefault="00A83C33" w:rsidP="00871BD1">
      <w:pPr>
        <w:widowControl/>
        <w:shd w:val="clear" w:color="auto" w:fill="FFFFFF"/>
        <w:spacing w:line="360" w:lineRule="auto"/>
        <w:ind w:firstLine="480"/>
        <w:jc w:val="left"/>
        <w:rPr>
          <w:rFonts w:ascii="宋体" w:cs="宋体"/>
          <w:color w:val="000000"/>
          <w:kern w:val="0"/>
          <w:szCs w:val="21"/>
        </w:rPr>
      </w:pPr>
      <w:r>
        <w:rPr>
          <w:rFonts w:ascii="宋体" w:hAnsi="宋体" w:cs="宋体"/>
          <w:color w:val="000000"/>
          <w:kern w:val="0"/>
          <w:szCs w:val="21"/>
        </w:rPr>
        <w:t xml:space="preserve">4.5 </w:t>
      </w:r>
      <w:r>
        <w:rPr>
          <w:rFonts w:ascii="宋体" w:hAnsi="宋体" w:cs="宋体" w:hint="eastAsia"/>
          <w:color w:val="000000"/>
          <w:kern w:val="0"/>
          <w:szCs w:val="21"/>
        </w:rPr>
        <w:t>招标文件费用：</w:t>
      </w:r>
    </w:p>
    <w:p w:rsidR="00A83C33" w:rsidRDefault="00A83C33" w:rsidP="00871BD1">
      <w:pPr>
        <w:widowControl/>
        <w:spacing w:line="360" w:lineRule="auto"/>
        <w:ind w:firstLine="480"/>
        <w:jc w:val="left"/>
        <w:rPr>
          <w:rFonts w:ascii="宋体" w:cs="宋体"/>
          <w:color w:val="000000"/>
          <w:kern w:val="0"/>
          <w:szCs w:val="21"/>
        </w:rPr>
      </w:pPr>
      <w:r>
        <w:rPr>
          <w:rFonts w:ascii="宋体" w:hAnsi="宋体" w:cs="宋体" w:hint="eastAsia"/>
          <w:color w:val="000000"/>
          <w:kern w:val="0"/>
          <w:szCs w:val="21"/>
        </w:rPr>
        <w:t>招标文件</w:t>
      </w:r>
      <w:r>
        <w:rPr>
          <w:rFonts w:ascii="宋体" w:hAnsi="宋体" w:cs="宋体"/>
          <w:color w:val="000000"/>
          <w:kern w:val="0"/>
          <w:szCs w:val="21"/>
        </w:rPr>
        <w:t>500</w:t>
      </w:r>
      <w:r>
        <w:rPr>
          <w:rFonts w:ascii="宋体" w:hAnsi="宋体" w:cs="宋体" w:hint="eastAsia"/>
          <w:color w:val="000000"/>
          <w:kern w:val="0"/>
          <w:szCs w:val="21"/>
        </w:rPr>
        <w:t>元</w:t>
      </w:r>
      <w:r>
        <w:rPr>
          <w:rFonts w:ascii="宋体" w:hAnsi="宋体" w:cs="宋体"/>
          <w:color w:val="000000"/>
          <w:kern w:val="0"/>
          <w:szCs w:val="21"/>
        </w:rPr>
        <w:t>/</w:t>
      </w:r>
      <w:r w:rsidR="00BF6B77">
        <w:rPr>
          <w:rFonts w:ascii="宋体" w:hAnsi="宋体" w:cs="宋体" w:hint="eastAsia"/>
          <w:color w:val="000000"/>
          <w:kern w:val="0"/>
          <w:szCs w:val="21"/>
        </w:rPr>
        <w:t>单位</w:t>
      </w:r>
      <w:r>
        <w:rPr>
          <w:rFonts w:ascii="宋体" w:hAnsi="宋体" w:cs="宋体" w:hint="eastAsia"/>
          <w:color w:val="000000"/>
          <w:kern w:val="0"/>
          <w:szCs w:val="21"/>
        </w:rPr>
        <w:t>，售后不退。投标人须在开标当天开标前，到方城县公共资源交易中心开标室以现金形式缴纳至招标代理机构。</w:t>
      </w:r>
    </w:p>
    <w:p w:rsidR="00A83C33" w:rsidRDefault="00A83C33" w:rsidP="00871BD1">
      <w:pPr>
        <w:widowControl/>
        <w:shd w:val="clear" w:color="auto" w:fill="FFFFFF"/>
        <w:spacing w:line="360" w:lineRule="auto"/>
        <w:ind w:firstLine="480"/>
        <w:jc w:val="left"/>
        <w:rPr>
          <w:rFonts w:ascii="宋体" w:hAnsi="宋体" w:cs="宋体"/>
          <w:color w:val="000000"/>
          <w:kern w:val="0"/>
          <w:szCs w:val="21"/>
        </w:rPr>
      </w:pPr>
      <w:r>
        <w:rPr>
          <w:rFonts w:ascii="宋体" w:hAnsi="宋体" w:cs="宋体"/>
          <w:color w:val="000000"/>
          <w:kern w:val="0"/>
          <w:szCs w:val="21"/>
        </w:rPr>
        <w:t>4.6</w:t>
      </w:r>
      <w:r>
        <w:rPr>
          <w:rFonts w:ascii="宋体" w:hAnsi="宋体" w:cs="宋体" w:hint="eastAsia"/>
          <w:color w:val="000000"/>
          <w:kern w:val="0"/>
          <w:szCs w:val="21"/>
        </w:rPr>
        <w:t>投标保证金缴纳</w:t>
      </w:r>
      <w:r>
        <w:rPr>
          <w:rFonts w:ascii="宋体" w:hAnsi="宋体" w:cs="宋体"/>
          <w:color w:val="000000"/>
          <w:kern w:val="0"/>
          <w:szCs w:val="21"/>
        </w:rPr>
        <w:t xml:space="preserve"> </w:t>
      </w:r>
    </w:p>
    <w:p w:rsidR="00A83C33" w:rsidRDefault="00A83C33" w:rsidP="00871BD1">
      <w:pPr>
        <w:widowControl/>
        <w:shd w:val="clear" w:color="auto" w:fill="FFFFFF"/>
        <w:spacing w:line="360" w:lineRule="auto"/>
        <w:ind w:firstLine="480"/>
        <w:jc w:val="left"/>
        <w:rPr>
          <w:rFonts w:ascii="宋体"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kern w:val="0"/>
            <w:szCs w:val="21"/>
          </w:rPr>
          <w:t>4.6.1</w:t>
        </w:r>
      </w:smartTag>
      <w:r>
        <w:rPr>
          <w:rFonts w:ascii="宋体" w:hAnsi="宋体" w:cs="宋体" w:hint="eastAsia"/>
          <w:color w:val="000000"/>
          <w:kern w:val="0"/>
          <w:szCs w:val="21"/>
        </w:rPr>
        <w:t>投标保证金缴纳截止时间：</w:t>
      </w:r>
      <w:r>
        <w:rPr>
          <w:rFonts w:ascii="宋体" w:hAnsi="宋体" w:cs="宋体"/>
          <w:b/>
          <w:bCs/>
          <w:color w:val="000000"/>
          <w:kern w:val="0"/>
          <w:szCs w:val="21"/>
          <w:u w:val="single"/>
        </w:rPr>
        <w:t xml:space="preserve"> </w:t>
      </w:r>
      <w:smartTag w:uri="urn:schemas-microsoft-com:office:smarttags" w:element="chsdate">
        <w:smartTagPr>
          <w:attr w:name="IsROCDate" w:val="False"/>
          <w:attr w:name="IsLunarDate" w:val="False"/>
          <w:attr w:name="Day" w:val="26"/>
          <w:attr w:name="Month" w:val="12"/>
          <w:attr w:name="Year" w:val="2014"/>
        </w:smartTagPr>
        <w:r>
          <w:rPr>
            <w:rFonts w:ascii="宋体" w:hAnsi="宋体" w:cs="宋体"/>
            <w:b/>
            <w:bCs/>
            <w:color w:val="000000"/>
            <w:kern w:val="0"/>
            <w:szCs w:val="21"/>
            <w:u w:val="single"/>
          </w:rPr>
          <w:t xml:space="preserve">2014 </w:t>
        </w:r>
        <w:r>
          <w:rPr>
            <w:rFonts w:ascii="宋体" w:hAnsi="宋体" w:cs="宋体" w:hint="eastAsia"/>
            <w:b/>
            <w:bCs/>
            <w:color w:val="000000"/>
            <w:kern w:val="0"/>
            <w:szCs w:val="21"/>
          </w:rPr>
          <w:t>年</w:t>
        </w:r>
        <w:r>
          <w:rPr>
            <w:rFonts w:ascii="宋体" w:hAnsi="宋体" w:cs="宋体"/>
            <w:b/>
            <w:bCs/>
            <w:color w:val="000000"/>
            <w:kern w:val="0"/>
            <w:szCs w:val="21"/>
            <w:u w:val="single"/>
          </w:rPr>
          <w:t xml:space="preserve"> 12</w:t>
        </w:r>
        <w:r>
          <w:rPr>
            <w:rFonts w:ascii="宋体" w:hAnsi="宋体" w:cs="宋体" w:hint="eastAsia"/>
            <w:b/>
            <w:bCs/>
            <w:color w:val="000000"/>
            <w:kern w:val="0"/>
            <w:szCs w:val="21"/>
          </w:rPr>
          <w:t>月</w:t>
        </w:r>
        <w:r>
          <w:rPr>
            <w:rFonts w:ascii="宋体" w:hAnsi="宋体" w:cs="宋体"/>
            <w:b/>
            <w:bCs/>
            <w:color w:val="000000"/>
            <w:kern w:val="0"/>
            <w:szCs w:val="21"/>
            <w:u w:val="single"/>
          </w:rPr>
          <w:t xml:space="preserve"> </w:t>
        </w:r>
      </w:smartTag>
      <w:r>
        <w:rPr>
          <w:rFonts w:ascii="宋体" w:hAnsi="宋体" w:cs="宋体"/>
          <w:b/>
          <w:bCs/>
          <w:color w:val="000000"/>
          <w:kern w:val="0"/>
          <w:szCs w:val="21"/>
          <w:u w:val="single"/>
        </w:rPr>
        <w:t>26</w:t>
      </w:r>
      <w:r>
        <w:rPr>
          <w:rFonts w:ascii="宋体" w:hAnsi="宋体" w:cs="宋体" w:hint="eastAsia"/>
          <w:b/>
          <w:bCs/>
          <w:color w:val="000000"/>
          <w:kern w:val="0"/>
          <w:szCs w:val="21"/>
        </w:rPr>
        <w:t>日</w:t>
      </w:r>
      <w:r>
        <w:rPr>
          <w:rFonts w:ascii="宋体" w:hAnsi="宋体" w:cs="宋体"/>
          <w:b/>
          <w:bCs/>
          <w:color w:val="000000"/>
          <w:kern w:val="0"/>
          <w:szCs w:val="21"/>
        </w:rPr>
        <w:t>17:00</w:t>
      </w:r>
      <w:r>
        <w:rPr>
          <w:rFonts w:ascii="宋体" w:hAnsi="宋体" w:cs="宋体" w:hint="eastAsia"/>
          <w:b/>
          <w:bCs/>
          <w:color w:val="000000"/>
          <w:kern w:val="0"/>
          <w:szCs w:val="21"/>
        </w:rPr>
        <w:t>（</w:t>
      </w:r>
      <w:r>
        <w:rPr>
          <w:rFonts w:ascii="宋体" w:hAnsi="宋体" w:hint="eastAsia"/>
          <w:b/>
          <w:bCs/>
          <w:color w:val="000000"/>
          <w:kern w:val="0"/>
          <w:szCs w:val="21"/>
          <w:u w:val="single"/>
        </w:rPr>
        <w:t>以银行到帐时间为准</w:t>
      </w:r>
      <w:r>
        <w:rPr>
          <w:rFonts w:ascii="宋体" w:hAnsi="宋体" w:cs="宋体" w:hint="eastAsia"/>
          <w:color w:val="000000"/>
          <w:kern w:val="0"/>
          <w:szCs w:val="21"/>
        </w:rPr>
        <w:t>）。</w:t>
      </w:r>
    </w:p>
    <w:p w:rsidR="00A83C33" w:rsidRDefault="00A83C33" w:rsidP="00871BD1">
      <w:pPr>
        <w:widowControl/>
        <w:shd w:val="clear" w:color="auto" w:fill="FFFFFF"/>
        <w:spacing w:line="360" w:lineRule="auto"/>
        <w:ind w:firstLine="480"/>
        <w:jc w:val="left"/>
        <w:rPr>
          <w:rFonts w:ascii="宋体" w:cs="宋体"/>
          <w:b/>
          <w:bCs/>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kern w:val="0"/>
            <w:szCs w:val="21"/>
          </w:rPr>
          <w:lastRenderedPageBreak/>
          <w:t>4.6.2</w:t>
        </w:r>
      </w:smartTag>
      <w:r>
        <w:rPr>
          <w:rFonts w:ascii="宋体" w:hAnsi="宋体" w:cs="宋体" w:hint="eastAsia"/>
          <w:color w:val="000000"/>
          <w:kern w:val="0"/>
          <w:szCs w:val="21"/>
        </w:rPr>
        <w:t>本项目投标保证金金额为：</w:t>
      </w:r>
      <w:r>
        <w:rPr>
          <w:rFonts w:ascii="宋体" w:hAnsi="宋体" w:cs="宋体" w:hint="eastAsia"/>
          <w:b/>
          <w:bCs/>
          <w:color w:val="000000"/>
          <w:kern w:val="0"/>
          <w:szCs w:val="21"/>
        </w:rPr>
        <w:t>人民币壹万元整（</w:t>
      </w:r>
      <w:r>
        <w:rPr>
          <w:rFonts w:ascii="宋体" w:hAnsi="宋体" w:cs="宋体"/>
          <w:b/>
          <w:bCs/>
          <w:color w:val="000000"/>
          <w:kern w:val="0"/>
          <w:szCs w:val="21"/>
        </w:rPr>
        <w:t>10000</w:t>
      </w:r>
      <w:r>
        <w:rPr>
          <w:rFonts w:ascii="宋体" w:hAnsi="宋体" w:cs="宋体" w:hint="eastAsia"/>
          <w:b/>
          <w:bCs/>
          <w:color w:val="000000"/>
          <w:kern w:val="0"/>
          <w:szCs w:val="21"/>
        </w:rPr>
        <w:t>元）；</w:t>
      </w:r>
    </w:p>
    <w:p w:rsidR="00A83C33" w:rsidRDefault="00A83C33" w:rsidP="00871BD1">
      <w:pPr>
        <w:widowControl/>
        <w:shd w:val="clear" w:color="auto" w:fill="FFFFFF"/>
        <w:spacing w:line="360" w:lineRule="auto"/>
        <w:ind w:firstLine="480"/>
        <w:jc w:val="left"/>
        <w:rPr>
          <w:rFonts w:ascii="宋体"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kern w:val="0"/>
            <w:szCs w:val="21"/>
          </w:rPr>
          <w:t>4.6.3</w:t>
        </w:r>
      </w:smartTag>
      <w:r>
        <w:rPr>
          <w:rFonts w:ascii="宋体" w:hAnsi="宋体" w:cs="宋体" w:hint="eastAsia"/>
          <w:color w:val="000000"/>
          <w:kern w:val="0"/>
          <w:szCs w:val="21"/>
        </w:rPr>
        <w:t>投标保证金必须从企业基本账户转入交易中心保证金专户，且转账时应在汇款附言（备注）栏严格按照规定分项目及标段填写。</w:t>
      </w:r>
    </w:p>
    <w:p w:rsidR="00A83C33" w:rsidRDefault="00A83C33" w:rsidP="00871BD1">
      <w:pPr>
        <w:widowControl/>
        <w:shd w:val="clear" w:color="auto" w:fill="FFFFFF"/>
        <w:spacing w:line="360" w:lineRule="auto"/>
        <w:ind w:firstLine="480"/>
        <w:jc w:val="left"/>
        <w:rPr>
          <w:rFonts w:ascii="宋体" w:cs="宋体"/>
          <w:b/>
          <w:bCs/>
          <w:color w:val="000000"/>
          <w:kern w:val="0"/>
          <w:szCs w:val="21"/>
        </w:rPr>
      </w:pPr>
      <w:r>
        <w:rPr>
          <w:rFonts w:ascii="宋体" w:hAnsi="宋体" w:cs="宋体" w:hint="eastAsia"/>
          <w:b/>
          <w:bCs/>
          <w:color w:val="000000"/>
          <w:kern w:val="0"/>
          <w:szCs w:val="21"/>
        </w:rPr>
        <w:t>本项目投标保证金附言（备注）填写规定如下：“</w:t>
      </w:r>
      <w:r>
        <w:rPr>
          <w:rFonts w:ascii="宋体" w:hAnsi="宋体" w:cs="宋体" w:hint="eastAsia"/>
          <w:b/>
          <w:bCs/>
          <w:kern w:val="0"/>
          <w:szCs w:val="21"/>
        </w:rPr>
        <w:t>党校智能化项目”</w:t>
      </w:r>
    </w:p>
    <w:p w:rsidR="00A83C33" w:rsidRDefault="00A83C33" w:rsidP="00871BD1">
      <w:pPr>
        <w:widowControl/>
        <w:shd w:val="clear" w:color="auto" w:fill="FFFFFF"/>
        <w:spacing w:line="360" w:lineRule="auto"/>
        <w:ind w:firstLine="480"/>
        <w:jc w:val="left"/>
        <w:rPr>
          <w:rFonts w:ascii="宋体" w:cs="宋体"/>
          <w:b/>
          <w:bCs/>
          <w:color w:val="000000"/>
          <w:kern w:val="0"/>
          <w:szCs w:val="21"/>
          <w:u w:val="single"/>
        </w:rPr>
      </w:pPr>
      <w:r>
        <w:rPr>
          <w:rFonts w:ascii="宋体" w:hAnsi="宋体" w:cs="宋体" w:hint="eastAsia"/>
          <w:b/>
          <w:bCs/>
          <w:color w:val="000000"/>
          <w:kern w:val="0"/>
          <w:szCs w:val="21"/>
          <w:u w:val="single"/>
        </w:rPr>
        <w:t>投标人如投报多个标段，保证金应分标段分别足额转入。多个标段保证金不能合计金额转入。凡出现投标保证金未按时到账，未按照招标文件要求足额缴纳，未按要求填写（绑定）致使保证金无法识别的，视为未缴纳保证金。</w:t>
      </w:r>
    </w:p>
    <w:p w:rsidR="00A83C33" w:rsidRDefault="00A83C33" w:rsidP="00871BD1">
      <w:pPr>
        <w:widowControl/>
        <w:shd w:val="clear" w:color="auto" w:fill="FFFFFF"/>
        <w:spacing w:line="360" w:lineRule="auto"/>
        <w:ind w:firstLine="480"/>
        <w:jc w:val="left"/>
        <w:rPr>
          <w:rFonts w:ascii="宋体"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kern w:val="0"/>
            <w:szCs w:val="21"/>
          </w:rPr>
          <w:t>4.6.4</w:t>
        </w:r>
      </w:smartTag>
      <w:r>
        <w:rPr>
          <w:rFonts w:ascii="宋体" w:hAnsi="宋体" w:cs="宋体" w:hint="eastAsia"/>
          <w:color w:val="000000"/>
          <w:kern w:val="0"/>
          <w:szCs w:val="21"/>
        </w:rPr>
        <w:t>为有效保护投标人信息，交易中心在本项目开标前不获悉投标保证金是否到账，不开具保证金收款收据，缴纳日期以银行到账时间为准。为确保各投标人顺利进场交易，查询保证金是否到账敬请自行到汇出行查询。</w:t>
      </w:r>
    </w:p>
    <w:p w:rsidR="00A83C33" w:rsidRDefault="00A83C33" w:rsidP="00871BD1">
      <w:pPr>
        <w:widowControl/>
        <w:shd w:val="clear" w:color="auto" w:fill="FFFFFF"/>
        <w:spacing w:line="360" w:lineRule="auto"/>
        <w:ind w:firstLine="480"/>
        <w:jc w:val="left"/>
        <w:rPr>
          <w:rFonts w:ascii="宋体"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kern w:val="0"/>
            <w:szCs w:val="21"/>
          </w:rPr>
          <w:t>4.6.5</w:t>
        </w:r>
      </w:smartTag>
      <w:r>
        <w:rPr>
          <w:rFonts w:ascii="宋体" w:hAnsi="宋体" w:cs="宋体" w:hint="eastAsia"/>
          <w:color w:val="000000"/>
          <w:kern w:val="0"/>
          <w:szCs w:val="21"/>
        </w:rPr>
        <w:t>保证金专用账户信息如下：</w:t>
      </w:r>
    </w:p>
    <w:p w:rsidR="00A83C33" w:rsidRDefault="00A83C33" w:rsidP="00871BD1">
      <w:pPr>
        <w:widowControl/>
        <w:shd w:val="clear" w:color="auto" w:fill="FFFFFF"/>
        <w:spacing w:line="360" w:lineRule="auto"/>
        <w:ind w:firstLine="480"/>
        <w:jc w:val="left"/>
        <w:rPr>
          <w:rFonts w:ascii="宋体" w:cs="宋体"/>
          <w:b/>
          <w:bCs/>
          <w:color w:val="000000"/>
          <w:kern w:val="0"/>
          <w:szCs w:val="21"/>
        </w:rPr>
      </w:pPr>
      <w:r>
        <w:rPr>
          <w:rFonts w:ascii="宋体" w:hAnsi="宋体" w:cs="宋体" w:hint="eastAsia"/>
          <w:b/>
          <w:bCs/>
          <w:color w:val="000000"/>
          <w:kern w:val="0"/>
          <w:szCs w:val="21"/>
        </w:rPr>
        <w:t>单位全称：方城县公共资源交易中心</w:t>
      </w:r>
    </w:p>
    <w:p w:rsidR="00A83C33" w:rsidRDefault="00A83C33" w:rsidP="00871BD1">
      <w:pPr>
        <w:widowControl/>
        <w:shd w:val="clear" w:color="auto" w:fill="FFFFFF"/>
        <w:spacing w:line="360" w:lineRule="auto"/>
        <w:ind w:firstLine="480"/>
        <w:jc w:val="left"/>
        <w:rPr>
          <w:rFonts w:ascii="宋体" w:cs="宋体"/>
          <w:b/>
          <w:bCs/>
          <w:color w:val="000000"/>
          <w:kern w:val="0"/>
          <w:szCs w:val="21"/>
        </w:rPr>
      </w:pPr>
      <w:r>
        <w:rPr>
          <w:rFonts w:ascii="宋体" w:hAnsi="宋体" w:cs="宋体" w:hint="eastAsia"/>
          <w:b/>
          <w:bCs/>
          <w:color w:val="000000"/>
          <w:kern w:val="0"/>
          <w:szCs w:val="21"/>
        </w:rPr>
        <w:t>开户银行：河南方城凤裕村镇银行有限责任公司</w:t>
      </w:r>
    </w:p>
    <w:p w:rsidR="00A83C33" w:rsidRDefault="00A83C33" w:rsidP="00871BD1">
      <w:pPr>
        <w:widowControl/>
        <w:shd w:val="clear" w:color="auto" w:fill="FFFFFF"/>
        <w:spacing w:line="360" w:lineRule="auto"/>
        <w:ind w:firstLine="480"/>
        <w:jc w:val="left"/>
        <w:rPr>
          <w:rFonts w:ascii="宋体" w:hAnsi="宋体" w:cs="宋体"/>
          <w:b/>
          <w:bCs/>
          <w:color w:val="000000"/>
          <w:kern w:val="0"/>
          <w:szCs w:val="21"/>
        </w:rPr>
      </w:pPr>
      <w:r>
        <w:rPr>
          <w:rFonts w:ascii="宋体" w:hAnsi="宋体" w:cs="宋体" w:hint="eastAsia"/>
          <w:b/>
          <w:bCs/>
          <w:color w:val="000000"/>
          <w:kern w:val="0"/>
          <w:szCs w:val="21"/>
        </w:rPr>
        <w:t>账</w:t>
      </w:r>
      <w:r>
        <w:rPr>
          <w:rFonts w:ascii="宋体" w:hAnsi="宋体" w:cs="宋体"/>
          <w:b/>
          <w:bCs/>
          <w:color w:val="000000"/>
          <w:kern w:val="0"/>
          <w:szCs w:val="21"/>
        </w:rPr>
        <w:t xml:space="preserve"> </w:t>
      </w:r>
      <w:r>
        <w:rPr>
          <w:rFonts w:ascii="宋体" w:hAnsi="宋体" w:cs="宋体" w:hint="eastAsia"/>
          <w:b/>
          <w:bCs/>
          <w:color w:val="000000"/>
          <w:kern w:val="0"/>
          <w:szCs w:val="21"/>
        </w:rPr>
        <w:t>号：</w:t>
      </w:r>
      <w:r>
        <w:rPr>
          <w:rFonts w:ascii="宋体" w:hAnsi="宋体" w:cs="宋体"/>
          <w:b/>
          <w:bCs/>
          <w:color w:val="000000"/>
          <w:kern w:val="0"/>
          <w:szCs w:val="21"/>
        </w:rPr>
        <w:t>603010101421000584</w:t>
      </w:r>
    </w:p>
    <w:p w:rsidR="00A83C33" w:rsidRDefault="00A83C33" w:rsidP="00871BD1">
      <w:pPr>
        <w:widowControl/>
        <w:shd w:val="clear" w:color="auto" w:fill="FFFFFF"/>
        <w:spacing w:line="360" w:lineRule="auto"/>
        <w:ind w:firstLine="480"/>
        <w:jc w:val="left"/>
        <w:rPr>
          <w:rFonts w:ascii="宋体" w:hAnsi="宋体" w:cs="宋体"/>
          <w:b/>
          <w:bCs/>
          <w:color w:val="000000"/>
          <w:kern w:val="0"/>
          <w:szCs w:val="21"/>
        </w:rPr>
      </w:pPr>
      <w:r>
        <w:rPr>
          <w:rFonts w:ascii="宋体" w:hAnsi="宋体" w:cs="宋体" w:hint="eastAsia"/>
          <w:b/>
          <w:bCs/>
          <w:color w:val="000000"/>
          <w:kern w:val="0"/>
          <w:szCs w:val="21"/>
        </w:rPr>
        <w:t>行</w:t>
      </w:r>
      <w:r>
        <w:rPr>
          <w:rFonts w:ascii="宋体" w:hAnsi="宋体" w:cs="宋体"/>
          <w:b/>
          <w:bCs/>
          <w:color w:val="000000"/>
          <w:kern w:val="0"/>
          <w:szCs w:val="21"/>
        </w:rPr>
        <w:t xml:space="preserve"> </w:t>
      </w:r>
      <w:r>
        <w:rPr>
          <w:rFonts w:ascii="宋体" w:hAnsi="宋体" w:cs="宋体" w:hint="eastAsia"/>
          <w:b/>
          <w:bCs/>
          <w:color w:val="000000"/>
          <w:kern w:val="0"/>
          <w:szCs w:val="21"/>
        </w:rPr>
        <w:t>号：</w:t>
      </w:r>
      <w:r>
        <w:rPr>
          <w:rFonts w:ascii="宋体" w:hAnsi="宋体" w:cs="宋体"/>
          <w:b/>
          <w:bCs/>
          <w:color w:val="000000"/>
          <w:kern w:val="0"/>
          <w:szCs w:val="21"/>
        </w:rPr>
        <w:t>320513400012</w:t>
      </w:r>
    </w:p>
    <w:p w:rsidR="00A83C33" w:rsidRDefault="00A83C33" w:rsidP="00871BD1">
      <w:pPr>
        <w:widowControl/>
        <w:shd w:val="clear" w:color="auto" w:fill="FFFFFF"/>
        <w:spacing w:line="360" w:lineRule="auto"/>
        <w:ind w:firstLine="480"/>
        <w:jc w:val="left"/>
        <w:rPr>
          <w:rFonts w:ascii="宋体" w:cs="宋体"/>
          <w:color w:val="000000"/>
          <w:kern w:val="0"/>
          <w:szCs w:val="21"/>
        </w:rPr>
      </w:pPr>
      <w:r>
        <w:rPr>
          <w:rFonts w:ascii="宋体" w:hAnsi="宋体" w:cs="宋体"/>
          <w:color w:val="000000"/>
          <w:kern w:val="0"/>
          <w:szCs w:val="21"/>
        </w:rPr>
        <w:t xml:space="preserve">4.7 </w:t>
      </w:r>
      <w:r>
        <w:rPr>
          <w:rFonts w:ascii="宋体" w:hAnsi="宋体" w:cs="宋体" w:hint="eastAsia"/>
          <w:color w:val="000000"/>
          <w:kern w:val="0"/>
          <w:szCs w:val="21"/>
        </w:rPr>
        <w:t>网上注册及报名时若有疑问，请及时与交易中心信息股联系（每日上午</w:t>
      </w:r>
      <w:r>
        <w:rPr>
          <w:rFonts w:ascii="宋体" w:hAnsi="宋体" w:cs="宋体"/>
          <w:color w:val="000000"/>
          <w:kern w:val="0"/>
          <w:szCs w:val="21"/>
        </w:rPr>
        <w:t>8</w:t>
      </w:r>
      <w:r>
        <w:rPr>
          <w:rFonts w:ascii="宋体" w:hAnsi="宋体" w:cs="宋体" w:hint="eastAsia"/>
          <w:color w:val="000000"/>
          <w:kern w:val="0"/>
          <w:szCs w:val="21"/>
        </w:rPr>
        <w:t>：</w:t>
      </w:r>
      <w:r>
        <w:rPr>
          <w:rFonts w:ascii="宋体" w:hAnsi="宋体" w:cs="宋体"/>
          <w:color w:val="000000"/>
          <w:kern w:val="0"/>
          <w:szCs w:val="21"/>
        </w:rPr>
        <w:t>30</w:t>
      </w:r>
      <w:r>
        <w:rPr>
          <w:rFonts w:ascii="宋体" w:hAnsi="宋体" w:cs="宋体" w:hint="eastAsia"/>
          <w:color w:val="000000"/>
          <w:kern w:val="0"/>
          <w:szCs w:val="21"/>
        </w:rPr>
        <w:t>时至</w:t>
      </w:r>
      <w:r>
        <w:rPr>
          <w:rFonts w:ascii="宋体" w:hAnsi="宋体" w:cs="宋体"/>
          <w:color w:val="000000"/>
          <w:kern w:val="0"/>
          <w:szCs w:val="21"/>
        </w:rPr>
        <w:t>11</w:t>
      </w:r>
      <w:r>
        <w:rPr>
          <w:rFonts w:ascii="宋体" w:hAnsi="宋体" w:cs="宋体" w:hint="eastAsia"/>
          <w:color w:val="000000"/>
          <w:kern w:val="0"/>
          <w:szCs w:val="21"/>
        </w:rPr>
        <w:t>：</w:t>
      </w:r>
      <w:r>
        <w:rPr>
          <w:rFonts w:ascii="宋体" w:hAnsi="宋体" w:cs="宋体"/>
          <w:color w:val="000000"/>
          <w:kern w:val="0"/>
          <w:szCs w:val="21"/>
        </w:rPr>
        <w:t>30</w:t>
      </w:r>
      <w:r>
        <w:rPr>
          <w:rFonts w:ascii="宋体" w:hAnsi="宋体" w:cs="宋体" w:hint="eastAsia"/>
          <w:color w:val="000000"/>
          <w:kern w:val="0"/>
          <w:szCs w:val="21"/>
        </w:rPr>
        <w:t>时，下午</w:t>
      </w:r>
      <w:r>
        <w:rPr>
          <w:rFonts w:ascii="宋体" w:hAnsi="宋体" w:cs="宋体"/>
          <w:color w:val="000000"/>
          <w:kern w:val="0"/>
          <w:szCs w:val="21"/>
        </w:rPr>
        <w:t>15</w:t>
      </w:r>
      <w:r>
        <w:rPr>
          <w:rFonts w:ascii="宋体" w:hAnsi="宋体" w:cs="宋体" w:hint="eastAsia"/>
          <w:color w:val="000000"/>
          <w:kern w:val="0"/>
          <w:szCs w:val="21"/>
        </w:rPr>
        <w:t>：</w:t>
      </w:r>
      <w:r>
        <w:rPr>
          <w:rFonts w:ascii="宋体" w:cs="宋体"/>
          <w:color w:val="000000"/>
          <w:kern w:val="0"/>
          <w:szCs w:val="21"/>
        </w:rPr>
        <w:t>00</w:t>
      </w:r>
      <w:r>
        <w:rPr>
          <w:rFonts w:ascii="宋体" w:hAnsi="宋体" w:cs="宋体" w:hint="eastAsia"/>
          <w:color w:val="000000"/>
          <w:kern w:val="0"/>
          <w:szCs w:val="21"/>
        </w:rPr>
        <w:t>时至</w:t>
      </w:r>
      <w:r>
        <w:rPr>
          <w:rFonts w:ascii="宋体" w:hAnsi="宋体" w:cs="宋体"/>
          <w:color w:val="000000"/>
          <w:kern w:val="0"/>
          <w:szCs w:val="21"/>
        </w:rPr>
        <w:t>17</w:t>
      </w:r>
      <w:r>
        <w:rPr>
          <w:rFonts w:ascii="宋体" w:hAnsi="宋体" w:cs="宋体" w:hint="eastAsia"/>
          <w:color w:val="000000"/>
          <w:kern w:val="0"/>
          <w:szCs w:val="21"/>
        </w:rPr>
        <w:t>：</w:t>
      </w:r>
      <w:r>
        <w:rPr>
          <w:rFonts w:ascii="宋体" w:cs="宋体"/>
          <w:color w:val="000000"/>
          <w:kern w:val="0"/>
          <w:szCs w:val="21"/>
        </w:rPr>
        <w:t>00</w:t>
      </w:r>
      <w:r>
        <w:rPr>
          <w:rFonts w:ascii="宋体" w:hAnsi="宋体" w:cs="宋体" w:hint="eastAsia"/>
          <w:color w:val="000000"/>
          <w:kern w:val="0"/>
          <w:szCs w:val="21"/>
        </w:rPr>
        <w:t>时，北京时间，节假日除外）联系电话：</w:t>
      </w:r>
      <w:r>
        <w:rPr>
          <w:rFonts w:ascii="宋体" w:hAnsi="宋体" w:cs="宋体"/>
          <w:color w:val="000000"/>
          <w:kern w:val="0"/>
          <w:szCs w:val="21"/>
        </w:rPr>
        <w:t>0377-60202925</w:t>
      </w:r>
      <w:r>
        <w:rPr>
          <w:rFonts w:ascii="宋体" w:hAnsi="宋体" w:cs="宋体" w:hint="eastAsia"/>
          <w:color w:val="000000"/>
          <w:kern w:val="0"/>
          <w:szCs w:val="21"/>
        </w:rPr>
        <w:t>。</w:t>
      </w:r>
    </w:p>
    <w:p w:rsidR="00A83C33" w:rsidRDefault="00A83C33" w:rsidP="00871BD1">
      <w:pPr>
        <w:widowControl/>
        <w:shd w:val="clear" w:color="auto" w:fill="FFFFFF"/>
        <w:spacing w:line="360" w:lineRule="auto"/>
        <w:ind w:firstLine="480"/>
        <w:jc w:val="left"/>
        <w:rPr>
          <w:rFonts w:ascii="宋体" w:cs="宋体"/>
          <w:color w:val="000000"/>
          <w:kern w:val="0"/>
          <w:szCs w:val="21"/>
        </w:rPr>
      </w:pPr>
      <w:r>
        <w:rPr>
          <w:rFonts w:ascii="宋体" w:hAnsi="宋体" w:cs="宋体" w:hint="eastAsia"/>
          <w:b/>
          <w:bCs/>
          <w:color w:val="000000"/>
          <w:kern w:val="0"/>
          <w:szCs w:val="21"/>
        </w:rPr>
        <w:t>备注：《方城县公共资源交易平台会员注册操作手册》、《方城县公共资源交易平台会员报名及网上下载招标文件操作手册</w:t>
      </w:r>
      <w:r>
        <w:rPr>
          <w:rFonts w:ascii="宋体" w:hAnsi="宋体" w:cs="宋体"/>
          <w:b/>
          <w:bCs/>
          <w:color w:val="000000"/>
          <w:kern w:val="0"/>
          <w:szCs w:val="21"/>
        </w:rPr>
        <w:t>(</w:t>
      </w:r>
      <w:r>
        <w:rPr>
          <w:rFonts w:ascii="宋体" w:hAnsi="宋体" w:cs="宋体" w:hint="eastAsia"/>
          <w:b/>
          <w:bCs/>
          <w:color w:val="000000"/>
          <w:kern w:val="0"/>
          <w:szCs w:val="21"/>
        </w:rPr>
        <w:t>非电子辅助开评标</w:t>
      </w:r>
      <w:r>
        <w:rPr>
          <w:rFonts w:ascii="宋体" w:hAnsi="宋体" w:cs="宋体"/>
          <w:b/>
          <w:bCs/>
          <w:color w:val="000000"/>
          <w:kern w:val="0"/>
          <w:szCs w:val="21"/>
        </w:rPr>
        <w:t>)</w:t>
      </w:r>
      <w:r>
        <w:rPr>
          <w:rFonts w:ascii="宋体" w:hAnsi="宋体" w:cs="宋体" w:hint="eastAsia"/>
          <w:b/>
          <w:bCs/>
          <w:color w:val="000000"/>
          <w:kern w:val="0"/>
          <w:szCs w:val="21"/>
        </w:rPr>
        <w:t>》、《方城县公共资源交易平台会员报名、网上下载招标文件及标书制作操作手册</w:t>
      </w:r>
      <w:r>
        <w:rPr>
          <w:rFonts w:ascii="宋体" w:hAnsi="宋体" w:cs="宋体"/>
          <w:b/>
          <w:bCs/>
          <w:color w:val="000000"/>
          <w:kern w:val="0"/>
          <w:szCs w:val="21"/>
        </w:rPr>
        <w:t>(</w:t>
      </w:r>
      <w:r>
        <w:rPr>
          <w:rFonts w:ascii="宋体" w:hAnsi="宋体" w:cs="宋体" w:hint="eastAsia"/>
          <w:b/>
          <w:bCs/>
          <w:color w:val="000000"/>
          <w:kern w:val="0"/>
          <w:szCs w:val="21"/>
        </w:rPr>
        <w:t>电子辅助开评标</w:t>
      </w:r>
      <w:r>
        <w:rPr>
          <w:rFonts w:ascii="宋体" w:hAnsi="宋体" w:cs="宋体"/>
          <w:b/>
          <w:bCs/>
          <w:color w:val="000000"/>
          <w:kern w:val="0"/>
          <w:szCs w:val="21"/>
        </w:rPr>
        <w:t>)</w:t>
      </w:r>
      <w:r>
        <w:rPr>
          <w:rFonts w:ascii="宋体" w:hAnsi="宋体" w:cs="宋体" w:hint="eastAsia"/>
          <w:b/>
          <w:bCs/>
          <w:color w:val="000000"/>
          <w:kern w:val="0"/>
          <w:szCs w:val="21"/>
        </w:rPr>
        <w:t>》在“</w:t>
      </w:r>
      <w:r>
        <w:rPr>
          <w:rFonts w:ascii="宋体" w:hAnsi="宋体" w:cs="宋体" w:hint="eastAsia"/>
          <w:color w:val="000000"/>
          <w:kern w:val="0"/>
          <w:szCs w:val="21"/>
        </w:rPr>
        <w:t>方城县公共资源交易网”右下角资料下载处查看下载。</w:t>
      </w:r>
    </w:p>
    <w:p w:rsidR="00A83C33" w:rsidRDefault="00A83C33" w:rsidP="00871BD1">
      <w:pPr>
        <w:widowControl/>
        <w:spacing w:line="360" w:lineRule="auto"/>
        <w:ind w:firstLine="480"/>
        <w:jc w:val="left"/>
        <w:rPr>
          <w:rFonts w:ascii="宋体" w:cs="宋体"/>
          <w:b/>
          <w:bCs/>
          <w:color w:val="000000"/>
          <w:kern w:val="0"/>
          <w:szCs w:val="21"/>
        </w:rPr>
      </w:pPr>
      <w:r>
        <w:rPr>
          <w:rFonts w:ascii="宋体" w:hAnsi="宋体" w:cs="宋体" w:hint="eastAsia"/>
          <w:b/>
          <w:bCs/>
          <w:color w:val="000000"/>
          <w:kern w:val="0"/>
          <w:szCs w:val="21"/>
        </w:rPr>
        <w:t>五、投标文件的递交及开标</w:t>
      </w:r>
    </w:p>
    <w:p w:rsidR="00A83C33" w:rsidRDefault="00A83C33" w:rsidP="00871BD1">
      <w:pPr>
        <w:widowControl/>
        <w:shd w:val="clear" w:color="auto" w:fill="FFFFFF"/>
        <w:spacing w:line="360" w:lineRule="auto"/>
        <w:ind w:firstLine="480"/>
        <w:jc w:val="left"/>
        <w:rPr>
          <w:rFonts w:ascii="宋体" w:cs="宋体"/>
          <w:color w:val="000000"/>
          <w:kern w:val="0"/>
          <w:szCs w:val="21"/>
        </w:rPr>
      </w:pPr>
      <w:r>
        <w:rPr>
          <w:rFonts w:ascii="宋体" w:hAnsi="宋体" w:cs="宋体"/>
          <w:color w:val="000000"/>
          <w:kern w:val="0"/>
          <w:szCs w:val="21"/>
        </w:rPr>
        <w:t>5.1</w:t>
      </w:r>
      <w:r>
        <w:rPr>
          <w:rFonts w:ascii="宋体" w:hAnsi="宋体" w:cs="宋体" w:hint="eastAsia"/>
          <w:color w:val="000000"/>
          <w:kern w:val="0"/>
          <w:szCs w:val="21"/>
        </w:rPr>
        <w:t>投标文件递交的截止时间（同开标时间）为：</w:t>
      </w:r>
      <w:r>
        <w:rPr>
          <w:rFonts w:ascii="宋体" w:hAnsi="宋体" w:cs="宋体"/>
          <w:color w:val="000000"/>
          <w:kern w:val="0"/>
          <w:szCs w:val="21"/>
          <w:u w:val="single"/>
        </w:rPr>
        <w:t xml:space="preserve"> </w:t>
      </w:r>
      <w:smartTag w:uri="urn:schemas-microsoft-com:office:smarttags" w:element="chsdate">
        <w:smartTagPr>
          <w:attr w:name="IsROCDate" w:val="False"/>
          <w:attr w:name="IsLunarDate" w:val="False"/>
          <w:attr w:name="Day" w:val="17"/>
          <w:attr w:name="Month" w:val="12"/>
          <w:attr w:name="Year" w:val="2014"/>
        </w:smartTagPr>
        <w:r>
          <w:rPr>
            <w:rFonts w:ascii="宋体" w:hAnsi="宋体" w:cs="宋体"/>
            <w:color w:val="000000"/>
            <w:kern w:val="0"/>
            <w:szCs w:val="21"/>
            <w:u w:val="single"/>
          </w:rPr>
          <w:t xml:space="preserve">2014 </w:t>
        </w:r>
        <w:r>
          <w:rPr>
            <w:rFonts w:ascii="宋体" w:hAnsi="宋体" w:cs="宋体" w:hint="eastAsia"/>
            <w:color w:val="000000"/>
            <w:kern w:val="0"/>
            <w:szCs w:val="21"/>
          </w:rPr>
          <w:t>年</w:t>
        </w:r>
        <w:r>
          <w:rPr>
            <w:rFonts w:ascii="宋体" w:hAnsi="宋体" w:cs="宋体"/>
            <w:color w:val="000000"/>
            <w:kern w:val="0"/>
            <w:szCs w:val="21"/>
            <w:u w:val="single"/>
          </w:rPr>
          <w:t xml:space="preserve"> 12 </w:t>
        </w:r>
        <w:r>
          <w:rPr>
            <w:rFonts w:ascii="宋体" w:hAnsi="宋体" w:cs="宋体" w:hint="eastAsia"/>
            <w:color w:val="000000"/>
            <w:kern w:val="0"/>
            <w:szCs w:val="21"/>
          </w:rPr>
          <w:t>月</w:t>
        </w:r>
      </w:smartTag>
      <w:r>
        <w:rPr>
          <w:rFonts w:ascii="宋体" w:hAnsi="宋体" w:cs="宋体"/>
          <w:color w:val="000000"/>
          <w:kern w:val="0"/>
          <w:szCs w:val="21"/>
          <w:u w:val="single"/>
        </w:rPr>
        <w:t xml:space="preserve"> 3</w:t>
      </w:r>
      <w:r w:rsidR="004A3802">
        <w:rPr>
          <w:rFonts w:ascii="宋体" w:hAnsi="宋体" w:cs="宋体" w:hint="eastAsia"/>
          <w:color w:val="000000"/>
          <w:kern w:val="0"/>
          <w:szCs w:val="21"/>
          <w:u w:val="single"/>
        </w:rPr>
        <w:t>1</w:t>
      </w:r>
      <w:r>
        <w:rPr>
          <w:rFonts w:ascii="宋体" w:hAnsi="宋体" w:cs="宋体"/>
          <w:color w:val="000000"/>
          <w:kern w:val="0"/>
          <w:szCs w:val="21"/>
          <w:u w:val="single"/>
        </w:rPr>
        <w:t xml:space="preserve"> </w:t>
      </w:r>
      <w:r>
        <w:rPr>
          <w:rFonts w:ascii="宋体" w:hAnsi="宋体" w:cs="宋体" w:hint="eastAsia"/>
          <w:color w:val="000000"/>
          <w:kern w:val="0"/>
          <w:szCs w:val="21"/>
        </w:rPr>
        <w:t>日</w:t>
      </w:r>
      <w:r>
        <w:rPr>
          <w:rFonts w:ascii="宋体" w:hAnsi="宋体" w:cs="宋体"/>
          <w:color w:val="000000"/>
          <w:kern w:val="0"/>
          <w:szCs w:val="21"/>
          <w:u w:val="single"/>
        </w:rPr>
        <w:t xml:space="preserve"> 9</w:t>
      </w:r>
      <w:r>
        <w:rPr>
          <w:rFonts w:ascii="宋体" w:hAnsi="宋体" w:cs="宋体" w:hint="eastAsia"/>
          <w:color w:val="000000"/>
          <w:kern w:val="0"/>
          <w:szCs w:val="21"/>
          <w:u w:val="single"/>
        </w:rPr>
        <w:t>时</w:t>
      </w:r>
      <w:r>
        <w:rPr>
          <w:rFonts w:ascii="宋体" w:cs="宋体"/>
          <w:color w:val="000000"/>
          <w:kern w:val="0"/>
          <w:szCs w:val="21"/>
          <w:u w:val="single"/>
        </w:rPr>
        <w:t>00</w:t>
      </w:r>
      <w:r>
        <w:rPr>
          <w:rFonts w:ascii="宋体" w:hAnsi="宋体" w:cs="宋体" w:hint="eastAsia"/>
          <w:color w:val="000000"/>
          <w:kern w:val="0"/>
          <w:szCs w:val="21"/>
          <w:u w:val="single"/>
        </w:rPr>
        <w:t>分</w:t>
      </w:r>
      <w:r>
        <w:rPr>
          <w:rFonts w:ascii="宋体" w:hAnsi="宋体" w:cs="宋体"/>
          <w:color w:val="000000"/>
          <w:kern w:val="0"/>
          <w:szCs w:val="21"/>
          <w:u w:val="single"/>
        </w:rPr>
        <w:t xml:space="preserve"> </w:t>
      </w:r>
      <w:r>
        <w:rPr>
          <w:rFonts w:ascii="宋体" w:hAnsi="宋体" w:cs="宋体" w:hint="eastAsia"/>
          <w:color w:val="000000"/>
          <w:kern w:val="0"/>
          <w:szCs w:val="21"/>
        </w:rPr>
        <w:t>。</w:t>
      </w:r>
    </w:p>
    <w:p w:rsidR="00A83C33" w:rsidRDefault="00A83C33" w:rsidP="00871BD1">
      <w:pPr>
        <w:widowControl/>
        <w:shd w:val="clear" w:color="auto" w:fill="FFFFFF"/>
        <w:spacing w:line="360" w:lineRule="auto"/>
        <w:ind w:firstLine="480"/>
        <w:jc w:val="left"/>
        <w:rPr>
          <w:rFonts w:ascii="宋体" w:cs="宋体"/>
          <w:color w:val="000000"/>
          <w:kern w:val="0"/>
          <w:szCs w:val="21"/>
        </w:rPr>
      </w:pPr>
      <w:r>
        <w:rPr>
          <w:rFonts w:ascii="宋体" w:hAnsi="宋体" w:cs="宋体"/>
          <w:color w:val="000000"/>
          <w:kern w:val="0"/>
          <w:szCs w:val="21"/>
        </w:rPr>
        <w:t>5.2</w:t>
      </w:r>
      <w:r>
        <w:rPr>
          <w:rFonts w:ascii="宋体" w:hAnsi="宋体" w:cs="宋体" w:hint="eastAsia"/>
          <w:color w:val="000000"/>
          <w:kern w:val="0"/>
          <w:szCs w:val="21"/>
        </w:rPr>
        <w:t>地点：方城县公共资源交易中心开标室（方城县文化路东延计划生育服务站）。</w:t>
      </w:r>
    </w:p>
    <w:p w:rsidR="00A83C33" w:rsidRDefault="00A83C33" w:rsidP="00871BD1">
      <w:pPr>
        <w:widowControl/>
        <w:shd w:val="clear" w:color="auto" w:fill="FFFFFF"/>
        <w:spacing w:line="360" w:lineRule="auto"/>
        <w:ind w:firstLine="480"/>
        <w:jc w:val="left"/>
        <w:rPr>
          <w:rFonts w:ascii="宋体" w:cs="宋体"/>
          <w:color w:val="000000"/>
          <w:kern w:val="0"/>
          <w:szCs w:val="21"/>
        </w:rPr>
      </w:pPr>
      <w:r>
        <w:rPr>
          <w:rFonts w:ascii="宋体" w:hAnsi="宋体" w:cs="宋体"/>
          <w:color w:val="000000"/>
          <w:kern w:val="0"/>
          <w:szCs w:val="21"/>
        </w:rPr>
        <w:t>5.3</w:t>
      </w:r>
      <w:r>
        <w:rPr>
          <w:rFonts w:ascii="宋体" w:hAnsi="宋体" w:cs="宋体" w:hint="eastAsia"/>
          <w:color w:val="000000"/>
          <w:kern w:val="0"/>
          <w:szCs w:val="21"/>
        </w:rPr>
        <w:t>逾期送达的或者未送达指定地点的投标文件，招标人不予受理。</w:t>
      </w:r>
    </w:p>
    <w:p w:rsidR="00A83C33" w:rsidRDefault="00A83C33" w:rsidP="00871BD1">
      <w:pPr>
        <w:widowControl/>
        <w:spacing w:line="360" w:lineRule="auto"/>
        <w:ind w:firstLine="480"/>
        <w:jc w:val="left"/>
        <w:rPr>
          <w:rFonts w:ascii="宋体" w:cs="宋体"/>
          <w:b/>
          <w:bCs/>
          <w:color w:val="000000"/>
          <w:kern w:val="0"/>
          <w:szCs w:val="21"/>
        </w:rPr>
      </w:pPr>
      <w:r>
        <w:rPr>
          <w:rFonts w:ascii="宋体" w:hAnsi="宋体" w:cs="宋体" w:hint="eastAsia"/>
          <w:b/>
          <w:bCs/>
          <w:color w:val="000000"/>
          <w:kern w:val="0"/>
          <w:szCs w:val="21"/>
        </w:rPr>
        <w:t>六、发布公告的媒介</w:t>
      </w:r>
    </w:p>
    <w:p w:rsidR="00A83C33" w:rsidRDefault="00A83C33" w:rsidP="00871BD1">
      <w:pPr>
        <w:widowControl/>
        <w:spacing w:line="360" w:lineRule="auto"/>
        <w:ind w:firstLine="480"/>
        <w:jc w:val="left"/>
        <w:rPr>
          <w:rFonts w:ascii="宋体" w:cs="宋体"/>
          <w:color w:val="000000"/>
          <w:kern w:val="0"/>
          <w:szCs w:val="21"/>
        </w:rPr>
      </w:pPr>
      <w:r>
        <w:rPr>
          <w:rFonts w:ascii="宋体" w:hAnsi="宋体" w:cs="宋体" w:hint="eastAsia"/>
          <w:color w:val="000000"/>
          <w:kern w:val="0"/>
          <w:szCs w:val="21"/>
        </w:rPr>
        <w:t>本次招标公告在《中国采购与招标网》、《河南省政府采购网》、《河南招标采购综合网》、《方城县公共资源交易中心网》</w:t>
      </w:r>
      <w:r>
        <w:rPr>
          <w:rFonts w:ascii="宋体" w:hAnsi="宋体" w:cs="宋体" w:hint="eastAsia"/>
          <w:color w:val="000000"/>
          <w:kern w:val="0"/>
          <w:szCs w:val="21"/>
          <w:shd w:val="clear" w:color="auto" w:fill="FFFFFF"/>
        </w:rPr>
        <w:t>（</w:t>
      </w:r>
      <w:r>
        <w:rPr>
          <w:rFonts w:ascii="宋体" w:hAnsi="宋体" w:cs="宋体"/>
          <w:color w:val="000000"/>
          <w:kern w:val="0"/>
          <w:szCs w:val="21"/>
          <w:u w:val="single"/>
          <w:shd w:val="clear" w:color="auto" w:fill="FFFFFF"/>
        </w:rPr>
        <w:t>www.fcxggzy.com</w:t>
      </w:r>
      <w:r>
        <w:rPr>
          <w:rFonts w:ascii="宋体" w:hAnsi="宋体" w:cs="宋体" w:hint="eastAsia"/>
          <w:color w:val="000000"/>
          <w:kern w:val="0"/>
          <w:szCs w:val="21"/>
          <w:shd w:val="clear" w:color="auto" w:fill="FFFFFF"/>
        </w:rPr>
        <w:t>）</w:t>
      </w:r>
      <w:r>
        <w:rPr>
          <w:rFonts w:ascii="宋体" w:hAnsi="宋体" w:cs="宋体" w:hint="eastAsia"/>
          <w:color w:val="000000"/>
          <w:kern w:val="0"/>
          <w:szCs w:val="21"/>
        </w:rPr>
        <w:t>网站上同时发布。</w:t>
      </w:r>
    </w:p>
    <w:p w:rsidR="00A83C33" w:rsidRDefault="00A83C33" w:rsidP="00871BD1">
      <w:pPr>
        <w:widowControl/>
        <w:spacing w:line="360" w:lineRule="auto"/>
        <w:ind w:firstLine="480"/>
        <w:jc w:val="left"/>
        <w:rPr>
          <w:rFonts w:ascii="宋体" w:cs="宋体"/>
          <w:b/>
          <w:bCs/>
          <w:color w:val="000000"/>
          <w:kern w:val="0"/>
          <w:szCs w:val="21"/>
        </w:rPr>
      </w:pPr>
      <w:r>
        <w:rPr>
          <w:rFonts w:ascii="宋体" w:hAnsi="宋体" w:cs="宋体" w:hint="eastAsia"/>
          <w:b/>
          <w:bCs/>
          <w:color w:val="000000"/>
          <w:kern w:val="0"/>
          <w:szCs w:val="21"/>
        </w:rPr>
        <w:t>七、联系方式</w:t>
      </w:r>
    </w:p>
    <w:p w:rsidR="00A83C33" w:rsidRDefault="00A83C33" w:rsidP="00871BD1">
      <w:pPr>
        <w:widowControl/>
        <w:spacing w:line="360" w:lineRule="auto"/>
        <w:ind w:firstLine="480"/>
        <w:jc w:val="left"/>
        <w:rPr>
          <w:rFonts w:ascii="宋体" w:cs="宋体"/>
          <w:color w:val="000000"/>
          <w:kern w:val="0"/>
          <w:szCs w:val="21"/>
        </w:rPr>
      </w:pPr>
      <w:r>
        <w:rPr>
          <w:rFonts w:ascii="宋体" w:hAnsi="宋体" w:cs="宋体" w:hint="eastAsia"/>
          <w:color w:val="000000"/>
          <w:kern w:val="0"/>
          <w:szCs w:val="21"/>
        </w:rPr>
        <w:t>招标人：中共方城县委党校</w:t>
      </w:r>
    </w:p>
    <w:p w:rsidR="00A83C33" w:rsidRDefault="00A83C33" w:rsidP="00871BD1">
      <w:pPr>
        <w:widowControl/>
        <w:spacing w:line="360" w:lineRule="auto"/>
        <w:ind w:firstLine="480"/>
        <w:jc w:val="left"/>
        <w:rPr>
          <w:rFonts w:ascii="宋体" w:cs="宋体"/>
          <w:color w:val="000000"/>
          <w:kern w:val="0"/>
          <w:szCs w:val="21"/>
        </w:rPr>
      </w:pPr>
      <w:r>
        <w:rPr>
          <w:rFonts w:ascii="宋体" w:hAnsi="宋体" w:cs="宋体" w:hint="eastAsia"/>
          <w:color w:val="000000"/>
          <w:kern w:val="0"/>
          <w:szCs w:val="21"/>
        </w:rPr>
        <w:lastRenderedPageBreak/>
        <w:t>联系人：王先生</w:t>
      </w:r>
    </w:p>
    <w:p w:rsidR="00A83C33" w:rsidRDefault="00A83C33" w:rsidP="00871BD1">
      <w:pPr>
        <w:widowControl/>
        <w:spacing w:line="360" w:lineRule="auto"/>
        <w:ind w:firstLine="480"/>
        <w:jc w:val="left"/>
        <w:rPr>
          <w:rFonts w:ascii="宋体" w:hAnsi="宋体" w:cs="宋体"/>
          <w:color w:val="000000"/>
          <w:kern w:val="0"/>
          <w:szCs w:val="21"/>
        </w:rPr>
      </w:pPr>
      <w:r>
        <w:rPr>
          <w:rFonts w:ascii="宋体" w:hAnsi="宋体" w:cs="宋体" w:hint="eastAsia"/>
          <w:color w:val="000000"/>
          <w:kern w:val="0"/>
          <w:szCs w:val="21"/>
        </w:rPr>
        <w:t>电话：</w:t>
      </w:r>
      <w:r>
        <w:rPr>
          <w:rFonts w:ascii="宋体" w:hAnsi="宋体" w:cs="宋体"/>
          <w:color w:val="000000"/>
          <w:kern w:val="0"/>
          <w:szCs w:val="21"/>
        </w:rPr>
        <w:t>18637736579</w:t>
      </w:r>
    </w:p>
    <w:p w:rsidR="00A83C33" w:rsidRDefault="00A83C33" w:rsidP="00871BD1">
      <w:pPr>
        <w:widowControl/>
        <w:spacing w:line="360" w:lineRule="auto"/>
        <w:ind w:firstLine="480"/>
        <w:jc w:val="left"/>
        <w:rPr>
          <w:rFonts w:ascii="宋体" w:cs="宋体"/>
          <w:color w:val="000000"/>
          <w:kern w:val="0"/>
          <w:szCs w:val="21"/>
        </w:rPr>
      </w:pPr>
      <w:r>
        <w:rPr>
          <w:rFonts w:ascii="宋体" w:hAnsi="宋体" w:cs="宋体" w:hint="eastAsia"/>
          <w:color w:val="000000"/>
          <w:kern w:val="0"/>
          <w:szCs w:val="21"/>
        </w:rPr>
        <w:t>招标代理机构：北京江河润泽工程管理咨询有限公司</w:t>
      </w:r>
    </w:p>
    <w:p w:rsidR="00A83C33" w:rsidRDefault="00A83C33" w:rsidP="00871BD1">
      <w:pPr>
        <w:widowControl/>
        <w:spacing w:line="360" w:lineRule="auto"/>
        <w:ind w:firstLine="480"/>
        <w:jc w:val="left"/>
        <w:rPr>
          <w:rFonts w:ascii="宋体" w:cs="宋体"/>
          <w:color w:val="000000"/>
          <w:kern w:val="0"/>
          <w:szCs w:val="21"/>
        </w:rPr>
      </w:pPr>
      <w:r>
        <w:rPr>
          <w:rFonts w:ascii="宋体" w:hAnsi="宋体" w:cs="宋体" w:hint="eastAsia"/>
          <w:color w:val="000000"/>
          <w:kern w:val="0"/>
          <w:szCs w:val="21"/>
        </w:rPr>
        <w:t>地</w:t>
      </w:r>
      <w:r>
        <w:rPr>
          <w:rFonts w:ascii="宋体" w:hAnsi="宋体" w:cs="宋体"/>
          <w:color w:val="000000"/>
          <w:kern w:val="0"/>
          <w:szCs w:val="21"/>
        </w:rPr>
        <w:t xml:space="preserve">  </w:t>
      </w:r>
      <w:r>
        <w:rPr>
          <w:rFonts w:ascii="宋体" w:hAnsi="宋体" w:cs="宋体" w:hint="eastAsia"/>
          <w:color w:val="000000"/>
          <w:kern w:val="0"/>
          <w:szCs w:val="21"/>
        </w:rPr>
        <w:t>址：郑州市经三路纬五路口广汇国贸</w:t>
      </w:r>
      <w:r>
        <w:rPr>
          <w:rFonts w:ascii="宋体" w:hAnsi="宋体" w:cs="宋体"/>
          <w:color w:val="000000"/>
          <w:kern w:val="0"/>
          <w:szCs w:val="21"/>
        </w:rPr>
        <w:t>B1208</w:t>
      </w:r>
      <w:r>
        <w:rPr>
          <w:rFonts w:ascii="宋体" w:hAnsi="宋体" w:cs="宋体" w:hint="eastAsia"/>
          <w:color w:val="000000"/>
          <w:kern w:val="0"/>
          <w:szCs w:val="21"/>
        </w:rPr>
        <w:t>室</w:t>
      </w:r>
    </w:p>
    <w:p w:rsidR="00A83C33" w:rsidRDefault="00A83C33" w:rsidP="00871BD1">
      <w:pPr>
        <w:widowControl/>
        <w:spacing w:line="360" w:lineRule="auto"/>
        <w:ind w:firstLine="480"/>
        <w:jc w:val="left"/>
        <w:rPr>
          <w:rFonts w:ascii="宋体" w:cs="宋体"/>
          <w:color w:val="000000"/>
          <w:kern w:val="0"/>
          <w:szCs w:val="21"/>
        </w:rPr>
      </w:pPr>
      <w:r>
        <w:rPr>
          <w:rFonts w:ascii="宋体" w:hAnsi="宋体" w:cs="宋体" w:hint="eastAsia"/>
          <w:color w:val="000000"/>
          <w:kern w:val="0"/>
          <w:szCs w:val="21"/>
        </w:rPr>
        <w:t>联系人：袁女士</w:t>
      </w:r>
    </w:p>
    <w:p w:rsidR="00A83C33" w:rsidRDefault="00A83C33" w:rsidP="00871BD1">
      <w:pPr>
        <w:widowControl/>
        <w:spacing w:line="360" w:lineRule="auto"/>
        <w:ind w:firstLine="480"/>
        <w:jc w:val="left"/>
        <w:rPr>
          <w:rFonts w:ascii="宋体" w:hAnsi="宋体" w:cs="宋体"/>
          <w:color w:val="000000"/>
          <w:kern w:val="0"/>
          <w:szCs w:val="21"/>
        </w:rPr>
      </w:pPr>
      <w:r>
        <w:rPr>
          <w:rFonts w:ascii="宋体" w:hAnsi="宋体" w:cs="宋体" w:hint="eastAsia"/>
          <w:color w:val="000000"/>
          <w:kern w:val="0"/>
          <w:szCs w:val="21"/>
        </w:rPr>
        <w:t>联系电话：</w:t>
      </w:r>
      <w:r>
        <w:rPr>
          <w:rFonts w:ascii="宋体" w:hAnsi="宋体" w:cs="宋体"/>
          <w:color w:val="000000"/>
          <w:kern w:val="0"/>
          <w:szCs w:val="21"/>
        </w:rPr>
        <w:t>0371-65996697</w:t>
      </w:r>
    </w:p>
    <w:p w:rsidR="00A83C33" w:rsidRDefault="00A83C33" w:rsidP="00871BD1">
      <w:pPr>
        <w:widowControl/>
        <w:spacing w:line="360" w:lineRule="auto"/>
        <w:ind w:firstLine="480"/>
        <w:jc w:val="left"/>
        <w:rPr>
          <w:rFonts w:ascii="宋体" w:hAnsi="宋体" w:cs="宋体"/>
          <w:color w:val="000000"/>
          <w:kern w:val="0"/>
          <w:szCs w:val="21"/>
        </w:rPr>
      </w:pPr>
      <w:r>
        <w:rPr>
          <w:rFonts w:ascii="宋体" w:hAnsi="宋体" w:cs="宋体" w:hint="eastAsia"/>
          <w:color w:val="000000"/>
          <w:kern w:val="0"/>
          <w:szCs w:val="21"/>
        </w:rPr>
        <w:t>传</w:t>
      </w:r>
      <w:r>
        <w:rPr>
          <w:rFonts w:ascii="宋体" w:hAnsi="宋体" w:cs="宋体"/>
          <w:color w:val="000000"/>
          <w:kern w:val="0"/>
          <w:szCs w:val="21"/>
        </w:rPr>
        <w:t xml:space="preserve">    </w:t>
      </w:r>
      <w:r>
        <w:rPr>
          <w:rFonts w:ascii="宋体" w:hAnsi="宋体" w:cs="宋体" w:hint="eastAsia"/>
          <w:color w:val="000000"/>
          <w:kern w:val="0"/>
          <w:szCs w:val="21"/>
        </w:rPr>
        <w:t>真：</w:t>
      </w:r>
      <w:r>
        <w:rPr>
          <w:rFonts w:ascii="宋体" w:hAnsi="宋体" w:cs="宋体"/>
          <w:color w:val="000000"/>
          <w:kern w:val="0"/>
          <w:szCs w:val="21"/>
        </w:rPr>
        <w:t xml:space="preserve">0371-65996697 </w:t>
      </w:r>
    </w:p>
    <w:p w:rsidR="00A83C33" w:rsidRDefault="00A83C33" w:rsidP="00871BD1">
      <w:pPr>
        <w:widowControl/>
        <w:spacing w:line="360" w:lineRule="auto"/>
        <w:ind w:firstLine="480"/>
        <w:jc w:val="left"/>
        <w:rPr>
          <w:rFonts w:ascii="宋体" w:cs="宋体"/>
          <w:color w:val="000000"/>
          <w:kern w:val="0"/>
          <w:szCs w:val="21"/>
        </w:rPr>
      </w:pPr>
      <w:r>
        <w:rPr>
          <w:rFonts w:ascii="宋体" w:hAnsi="宋体" w:cs="宋体"/>
          <w:color w:val="000000"/>
          <w:kern w:val="0"/>
          <w:szCs w:val="21"/>
          <w:u w:val="single"/>
        </w:rPr>
        <w:t xml:space="preserve"> </w:t>
      </w:r>
      <w:smartTag w:uri="urn:schemas-microsoft-com:office:smarttags" w:element="chsdate">
        <w:smartTagPr>
          <w:attr w:name="IsROCDate" w:val="False"/>
          <w:attr w:name="IsLunarDate" w:val="False"/>
          <w:attr w:name="Day" w:val="9"/>
          <w:attr w:name="Month" w:val="12"/>
          <w:attr w:name="Year" w:val="2014"/>
        </w:smartTagPr>
        <w:r>
          <w:rPr>
            <w:rFonts w:ascii="宋体" w:hAnsi="宋体" w:cs="宋体"/>
            <w:color w:val="000000"/>
            <w:kern w:val="0"/>
            <w:szCs w:val="21"/>
            <w:u w:val="single"/>
          </w:rPr>
          <w:t xml:space="preserve">2014 </w:t>
        </w:r>
        <w:r>
          <w:rPr>
            <w:rFonts w:ascii="宋体" w:hAnsi="宋体" w:cs="宋体" w:hint="eastAsia"/>
            <w:color w:val="000000"/>
            <w:kern w:val="0"/>
            <w:szCs w:val="21"/>
          </w:rPr>
          <w:t>年</w:t>
        </w:r>
        <w:r>
          <w:rPr>
            <w:rFonts w:ascii="宋体" w:hAnsi="宋体" w:cs="宋体"/>
            <w:color w:val="000000"/>
            <w:kern w:val="0"/>
            <w:szCs w:val="21"/>
            <w:u w:val="single"/>
          </w:rPr>
          <w:t xml:space="preserve"> 12</w:t>
        </w:r>
        <w:r>
          <w:rPr>
            <w:rFonts w:ascii="宋体" w:hAnsi="宋体" w:cs="宋体" w:hint="eastAsia"/>
            <w:color w:val="000000"/>
            <w:kern w:val="0"/>
            <w:szCs w:val="21"/>
          </w:rPr>
          <w:t>月</w:t>
        </w:r>
      </w:smartTag>
      <w:r>
        <w:rPr>
          <w:rFonts w:ascii="宋体" w:hAnsi="宋体" w:cs="宋体"/>
          <w:color w:val="000000"/>
          <w:kern w:val="0"/>
          <w:szCs w:val="21"/>
          <w:u w:val="single"/>
        </w:rPr>
        <w:t xml:space="preserve"> </w:t>
      </w:r>
      <w:r w:rsidR="004A3802">
        <w:rPr>
          <w:rFonts w:ascii="宋体" w:hAnsi="宋体" w:cs="宋体" w:hint="eastAsia"/>
          <w:color w:val="000000"/>
          <w:kern w:val="0"/>
          <w:szCs w:val="21"/>
          <w:u w:val="single"/>
        </w:rPr>
        <w:t>11</w:t>
      </w:r>
      <w:r>
        <w:rPr>
          <w:rFonts w:ascii="宋体" w:hAnsi="宋体" w:cs="宋体"/>
          <w:color w:val="000000"/>
          <w:kern w:val="0"/>
          <w:szCs w:val="21"/>
          <w:u w:val="single"/>
        </w:rPr>
        <w:t xml:space="preserve"> </w:t>
      </w:r>
      <w:r>
        <w:rPr>
          <w:rFonts w:ascii="宋体" w:hAnsi="宋体" w:cs="宋体" w:hint="eastAsia"/>
          <w:color w:val="000000"/>
          <w:kern w:val="0"/>
          <w:szCs w:val="21"/>
        </w:rPr>
        <w:t>日</w:t>
      </w:r>
    </w:p>
    <w:p w:rsidR="00A83C33" w:rsidRDefault="00A83C33" w:rsidP="00871BD1">
      <w:pPr>
        <w:widowControl/>
        <w:spacing w:line="360" w:lineRule="auto"/>
        <w:ind w:firstLine="480"/>
        <w:jc w:val="left"/>
        <w:rPr>
          <w:rFonts w:ascii="宋体" w:hAnsi="宋体" w:cs="宋体"/>
          <w:color w:val="000000"/>
          <w:kern w:val="0"/>
          <w:szCs w:val="21"/>
        </w:rPr>
      </w:pPr>
      <w:r>
        <w:rPr>
          <w:rFonts w:ascii="宋体" w:hAnsi="宋体" w:cs="宋体"/>
          <w:color w:val="000000"/>
          <w:kern w:val="0"/>
          <w:szCs w:val="21"/>
        </w:rPr>
        <w:t xml:space="preserve"> </w:t>
      </w:r>
    </w:p>
    <w:p w:rsidR="00A83C33" w:rsidRDefault="00A83C33" w:rsidP="00871BD1">
      <w:r>
        <w:rPr>
          <w:rFonts w:ascii="宋体" w:hAnsi="宋体" w:cs="宋体" w:hint="eastAsia"/>
          <w:kern w:val="0"/>
          <w:szCs w:val="21"/>
        </w:rPr>
        <w:t>附件：招标文件</w:t>
      </w:r>
      <w:r w:rsidR="00B72010">
        <w:rPr>
          <w:rFonts w:ascii="宋体" w:hAnsi="宋体" w:cs="宋体" w:hint="eastAsia"/>
          <w:kern w:val="0"/>
          <w:szCs w:val="21"/>
        </w:rPr>
        <w:t>及清单</w:t>
      </w:r>
    </w:p>
    <w:p w:rsidR="00A83C33" w:rsidRDefault="00A83C33"/>
    <w:p w:rsidR="00A83C33" w:rsidRDefault="00A83C33">
      <w:pPr>
        <w:tabs>
          <w:tab w:val="center" w:pos="4819"/>
        </w:tabs>
        <w:spacing w:line="360" w:lineRule="auto"/>
        <w:jc w:val="center"/>
        <w:outlineLvl w:val="0"/>
        <w:rPr>
          <w:rFonts w:ascii="宋体"/>
          <w:b/>
          <w:sz w:val="32"/>
          <w:szCs w:val="36"/>
        </w:rPr>
      </w:pPr>
      <w:r>
        <w:rPr>
          <w:rFonts w:ascii="宋体"/>
          <w:sz w:val="32"/>
          <w:szCs w:val="36"/>
        </w:rPr>
        <w:br w:type="page"/>
      </w:r>
      <w:bookmarkStart w:id="6" w:name="_Toc395024446"/>
      <w:bookmarkStart w:id="7" w:name="_Toc405841161"/>
      <w:r>
        <w:rPr>
          <w:rFonts w:ascii="宋体" w:hAnsi="宋体" w:hint="eastAsia"/>
          <w:b/>
          <w:sz w:val="32"/>
          <w:szCs w:val="36"/>
        </w:rPr>
        <w:lastRenderedPageBreak/>
        <w:t>第二章</w:t>
      </w:r>
      <w:r>
        <w:rPr>
          <w:rFonts w:ascii="宋体" w:hAnsi="宋体"/>
          <w:b/>
          <w:sz w:val="32"/>
          <w:szCs w:val="36"/>
        </w:rPr>
        <w:t xml:space="preserve">  </w:t>
      </w:r>
      <w:r>
        <w:rPr>
          <w:rFonts w:ascii="宋体" w:hAnsi="宋体" w:hint="eastAsia"/>
          <w:b/>
          <w:sz w:val="32"/>
          <w:szCs w:val="36"/>
        </w:rPr>
        <w:t>投标人须知</w:t>
      </w:r>
      <w:bookmarkEnd w:id="3"/>
      <w:bookmarkEnd w:id="5"/>
      <w:bookmarkEnd w:id="6"/>
      <w:bookmarkEnd w:id="7"/>
    </w:p>
    <w:p w:rsidR="00A83C33" w:rsidRDefault="00A83C33">
      <w:pPr>
        <w:spacing w:line="360" w:lineRule="auto"/>
        <w:jc w:val="center"/>
        <w:rPr>
          <w:rFonts w:ascii="宋体"/>
          <w:b/>
          <w:sz w:val="24"/>
          <w:szCs w:val="28"/>
        </w:rPr>
      </w:pPr>
      <w:bookmarkStart w:id="8" w:name="_Toc240021905"/>
      <w:bookmarkStart w:id="9" w:name="_Toc239762525"/>
      <w:r>
        <w:rPr>
          <w:rFonts w:ascii="宋体" w:hAnsi="宋体" w:hint="eastAsia"/>
          <w:b/>
          <w:sz w:val="24"/>
          <w:szCs w:val="28"/>
        </w:rPr>
        <w:t>投标人须知前附表</w:t>
      </w:r>
      <w:bookmarkEnd w:id="8"/>
      <w:bookmarkEnd w:id="9"/>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33"/>
        <w:gridCol w:w="8489"/>
      </w:tblGrid>
      <w:tr w:rsidR="00A83C33">
        <w:trPr>
          <w:trHeight w:val="447"/>
        </w:trPr>
        <w:tc>
          <w:tcPr>
            <w:tcW w:w="833" w:type="dxa"/>
            <w:vAlign w:val="center"/>
          </w:tcPr>
          <w:p w:rsidR="00A83C33" w:rsidRDefault="00A83C33">
            <w:pPr>
              <w:autoSpaceDE w:val="0"/>
              <w:autoSpaceDN w:val="0"/>
              <w:adjustRightInd w:val="0"/>
              <w:spacing w:line="360" w:lineRule="auto"/>
              <w:jc w:val="center"/>
              <w:rPr>
                <w:rFonts w:ascii="宋体"/>
                <w:b/>
                <w:kern w:val="0"/>
                <w:szCs w:val="21"/>
              </w:rPr>
            </w:pPr>
            <w:r>
              <w:rPr>
                <w:rFonts w:ascii="宋体" w:hAnsi="宋体" w:hint="eastAsia"/>
                <w:b/>
                <w:kern w:val="0"/>
                <w:szCs w:val="21"/>
              </w:rPr>
              <w:t>项目</w:t>
            </w:r>
          </w:p>
        </w:tc>
        <w:tc>
          <w:tcPr>
            <w:tcW w:w="8489" w:type="dxa"/>
            <w:vAlign w:val="center"/>
          </w:tcPr>
          <w:p w:rsidR="00A83C33" w:rsidRDefault="00A83C33">
            <w:pPr>
              <w:autoSpaceDE w:val="0"/>
              <w:autoSpaceDN w:val="0"/>
              <w:adjustRightInd w:val="0"/>
              <w:spacing w:line="360" w:lineRule="auto"/>
              <w:jc w:val="center"/>
              <w:rPr>
                <w:rFonts w:ascii="宋体"/>
                <w:b/>
                <w:kern w:val="0"/>
                <w:szCs w:val="21"/>
              </w:rPr>
            </w:pPr>
            <w:r>
              <w:rPr>
                <w:rFonts w:ascii="宋体" w:hAnsi="宋体" w:hint="eastAsia"/>
                <w:b/>
                <w:kern w:val="0"/>
                <w:szCs w:val="21"/>
              </w:rPr>
              <w:t>内</w:t>
            </w:r>
            <w:r>
              <w:rPr>
                <w:rFonts w:ascii="宋体" w:hAnsi="宋体"/>
                <w:b/>
                <w:kern w:val="0"/>
                <w:szCs w:val="21"/>
              </w:rPr>
              <w:t xml:space="preserve">      </w:t>
            </w:r>
            <w:r>
              <w:rPr>
                <w:rFonts w:ascii="宋体" w:hAnsi="宋体" w:hint="eastAsia"/>
                <w:b/>
                <w:kern w:val="0"/>
                <w:szCs w:val="21"/>
              </w:rPr>
              <w:t>容</w:t>
            </w:r>
            <w:r>
              <w:rPr>
                <w:rFonts w:ascii="宋体" w:hAnsi="宋体"/>
                <w:b/>
                <w:kern w:val="0"/>
                <w:szCs w:val="21"/>
              </w:rPr>
              <w:t xml:space="preserve">     </w:t>
            </w:r>
            <w:r>
              <w:rPr>
                <w:rFonts w:ascii="宋体" w:hAnsi="宋体" w:hint="eastAsia"/>
                <w:b/>
                <w:kern w:val="0"/>
                <w:szCs w:val="21"/>
              </w:rPr>
              <w:t>规</w:t>
            </w:r>
            <w:r>
              <w:rPr>
                <w:rFonts w:ascii="宋体" w:hAnsi="宋体"/>
                <w:b/>
                <w:kern w:val="0"/>
                <w:szCs w:val="21"/>
              </w:rPr>
              <w:t xml:space="preserve">     </w:t>
            </w:r>
            <w:r>
              <w:rPr>
                <w:rFonts w:ascii="宋体" w:hAnsi="宋体" w:hint="eastAsia"/>
                <w:b/>
                <w:kern w:val="0"/>
                <w:szCs w:val="21"/>
              </w:rPr>
              <w:t>定</w:t>
            </w:r>
          </w:p>
        </w:tc>
      </w:tr>
      <w:tr w:rsidR="00A83C33">
        <w:trPr>
          <w:trHeight w:val="4657"/>
        </w:trPr>
        <w:tc>
          <w:tcPr>
            <w:tcW w:w="833" w:type="dxa"/>
            <w:vAlign w:val="center"/>
          </w:tcPr>
          <w:p w:rsidR="00A83C33" w:rsidRDefault="00A83C33" w:rsidP="007578AF">
            <w:pPr>
              <w:spacing w:line="360" w:lineRule="auto"/>
              <w:ind w:left="840" w:hangingChars="400" w:hanging="840"/>
              <w:jc w:val="center"/>
              <w:rPr>
                <w:rFonts w:ascii="宋体"/>
                <w:kern w:val="0"/>
                <w:szCs w:val="21"/>
              </w:rPr>
            </w:pPr>
            <w:r>
              <w:rPr>
                <w:rFonts w:ascii="宋体" w:hAnsi="宋体"/>
                <w:kern w:val="0"/>
                <w:szCs w:val="21"/>
              </w:rPr>
              <w:t>1</w:t>
            </w:r>
          </w:p>
        </w:tc>
        <w:tc>
          <w:tcPr>
            <w:tcW w:w="8489" w:type="dxa"/>
            <w:vAlign w:val="center"/>
          </w:tcPr>
          <w:p w:rsidR="00A83C33" w:rsidRDefault="00A83C33">
            <w:pPr>
              <w:spacing w:line="360" w:lineRule="auto"/>
              <w:rPr>
                <w:rFonts w:ascii="宋体" w:cs="宋体"/>
                <w:b/>
                <w:color w:val="000000"/>
                <w:kern w:val="0"/>
                <w:szCs w:val="21"/>
              </w:rPr>
            </w:pPr>
            <w:r>
              <w:rPr>
                <w:rFonts w:ascii="宋体" w:hAnsi="宋体" w:cs="宋体" w:hint="eastAsia"/>
                <w:b/>
                <w:color w:val="000000"/>
                <w:kern w:val="0"/>
                <w:szCs w:val="21"/>
              </w:rPr>
              <w:t>项目综合说明：</w:t>
            </w:r>
          </w:p>
          <w:p w:rsidR="00A83C33" w:rsidRDefault="00A83C33" w:rsidP="007578AF">
            <w:pPr>
              <w:spacing w:line="360" w:lineRule="auto"/>
              <w:ind w:left="840" w:hangingChars="400" w:hanging="840"/>
              <w:rPr>
                <w:rFonts w:ascii="宋体"/>
                <w:kern w:val="0"/>
                <w:szCs w:val="21"/>
              </w:rPr>
            </w:pPr>
            <w:r>
              <w:rPr>
                <w:rFonts w:ascii="宋体" w:hAnsi="宋体" w:hint="eastAsia"/>
                <w:kern w:val="0"/>
                <w:szCs w:val="21"/>
              </w:rPr>
              <w:t>项目名称：方城县委党校新建综合楼及学员楼智能化工程采购项目；</w:t>
            </w:r>
          </w:p>
          <w:p w:rsidR="00A83C33" w:rsidRDefault="00A83C33" w:rsidP="007578AF">
            <w:pPr>
              <w:spacing w:line="360" w:lineRule="auto"/>
              <w:ind w:left="840" w:hangingChars="400" w:hanging="840"/>
              <w:rPr>
                <w:rFonts w:ascii="宋体"/>
                <w:kern w:val="0"/>
                <w:szCs w:val="21"/>
                <w:lang w:val="zh-CN"/>
              </w:rPr>
            </w:pPr>
            <w:r>
              <w:rPr>
                <w:rFonts w:ascii="宋体" w:hAnsi="宋体" w:hint="eastAsia"/>
                <w:kern w:val="0"/>
                <w:szCs w:val="21"/>
              </w:rPr>
              <w:t>项目编号：</w:t>
            </w:r>
            <w:r w:rsidR="007F4DCA" w:rsidRPr="007F4DCA">
              <w:rPr>
                <w:rFonts w:ascii="宋体" w:hAnsi="宋体"/>
                <w:kern w:val="0"/>
                <w:szCs w:val="21"/>
              </w:rPr>
              <w:t>ZC-G-20141209-073</w:t>
            </w:r>
          </w:p>
          <w:p w:rsidR="00A83C33" w:rsidRDefault="00A83C33" w:rsidP="007578AF">
            <w:pPr>
              <w:spacing w:line="360" w:lineRule="auto"/>
              <w:ind w:left="840" w:hangingChars="400" w:hanging="840"/>
              <w:rPr>
                <w:rFonts w:ascii="宋体"/>
                <w:kern w:val="0"/>
                <w:szCs w:val="21"/>
                <w:lang w:val="zh-CN"/>
              </w:rPr>
            </w:pPr>
            <w:r>
              <w:rPr>
                <w:rFonts w:ascii="宋体" w:hAnsi="宋体" w:hint="eastAsia"/>
                <w:kern w:val="0"/>
                <w:szCs w:val="21"/>
                <w:lang w:val="zh-CN"/>
              </w:rPr>
              <w:t>资金来源：财政资金；</w:t>
            </w:r>
          </w:p>
          <w:p w:rsidR="00A83C33" w:rsidRDefault="00A83C33">
            <w:pPr>
              <w:widowControl/>
              <w:spacing w:line="360" w:lineRule="auto"/>
              <w:textAlignment w:val="baseline"/>
              <w:rPr>
                <w:rFonts w:ascii="宋体"/>
                <w:kern w:val="0"/>
                <w:szCs w:val="21"/>
                <w:lang w:val="zh-CN"/>
              </w:rPr>
            </w:pPr>
            <w:r>
              <w:rPr>
                <w:rFonts w:ascii="宋体" w:hAnsi="宋体" w:cs="宋体" w:hint="eastAsia"/>
                <w:color w:val="000000"/>
                <w:kern w:val="0"/>
                <w:szCs w:val="21"/>
              </w:rPr>
              <w:t>招标范围：新建综合楼及宿舍楼智能化工程，包含会议室、多媒体教室系统，监控系统</w:t>
            </w:r>
            <w:r>
              <w:rPr>
                <w:rFonts w:ascii="宋体" w:cs="宋体"/>
                <w:color w:val="000000"/>
                <w:kern w:val="0"/>
                <w:szCs w:val="21"/>
              </w:rPr>
              <w:t>,</w:t>
            </w:r>
            <w:r>
              <w:rPr>
                <w:rFonts w:ascii="宋体" w:hAnsi="宋体" w:cs="宋体" w:hint="eastAsia"/>
                <w:color w:val="000000"/>
                <w:kern w:val="0"/>
                <w:szCs w:val="21"/>
              </w:rPr>
              <w:t>舞台机械系统等。具体内容及要求详见招标文件；</w:t>
            </w:r>
          </w:p>
          <w:p w:rsidR="00A83C33" w:rsidRDefault="00A83C33">
            <w:pPr>
              <w:widowControl/>
              <w:spacing w:line="360" w:lineRule="auto"/>
              <w:textAlignment w:val="baseline"/>
              <w:rPr>
                <w:rFonts w:ascii="宋体"/>
                <w:kern w:val="0"/>
                <w:szCs w:val="21"/>
                <w:lang w:val="zh-CN"/>
              </w:rPr>
            </w:pPr>
            <w:r>
              <w:rPr>
                <w:rFonts w:ascii="宋体" w:hAnsi="宋体" w:hint="eastAsia"/>
                <w:bCs/>
                <w:kern w:val="0"/>
                <w:szCs w:val="21"/>
              </w:rPr>
              <w:t>供货及安装期：</w:t>
            </w:r>
            <w:r>
              <w:rPr>
                <w:rFonts w:ascii="宋体" w:hAnsi="宋体"/>
                <w:bCs/>
                <w:szCs w:val="21"/>
                <w:u w:val="single"/>
              </w:rPr>
              <w:t xml:space="preserve"> 60</w:t>
            </w:r>
            <w:r>
              <w:rPr>
                <w:rFonts w:ascii="宋体" w:hAnsi="宋体" w:hint="eastAsia"/>
                <w:bCs/>
                <w:szCs w:val="21"/>
              </w:rPr>
              <w:t>日历天；</w:t>
            </w:r>
          </w:p>
          <w:p w:rsidR="00A83C33" w:rsidRDefault="00A83C33">
            <w:pPr>
              <w:widowControl/>
              <w:spacing w:line="360" w:lineRule="auto"/>
              <w:textAlignment w:val="baseline"/>
              <w:rPr>
                <w:rFonts w:ascii="宋体"/>
                <w:kern w:val="0"/>
                <w:szCs w:val="21"/>
                <w:lang w:val="zh-CN"/>
              </w:rPr>
            </w:pPr>
            <w:r>
              <w:rPr>
                <w:rFonts w:ascii="宋体" w:hAnsi="宋体" w:hint="eastAsia"/>
                <w:kern w:val="0"/>
                <w:szCs w:val="21"/>
                <w:lang w:val="zh-CN"/>
              </w:rPr>
              <w:t>供货地点：</w:t>
            </w:r>
            <w:r>
              <w:rPr>
                <w:rFonts w:ascii="宋体" w:hAnsi="宋体" w:hint="eastAsia"/>
                <w:kern w:val="0"/>
                <w:szCs w:val="21"/>
              </w:rPr>
              <w:t>采购人指定地点；</w:t>
            </w:r>
          </w:p>
          <w:p w:rsidR="00A83C33" w:rsidRDefault="00A83C33">
            <w:pPr>
              <w:widowControl/>
              <w:spacing w:line="360" w:lineRule="auto"/>
              <w:textAlignment w:val="baseline"/>
              <w:rPr>
                <w:rFonts w:ascii="宋体"/>
                <w:kern w:val="0"/>
                <w:szCs w:val="21"/>
                <w:lang w:val="zh-CN"/>
              </w:rPr>
            </w:pPr>
            <w:r>
              <w:rPr>
                <w:rFonts w:ascii="宋体" w:hAnsi="宋体" w:hint="eastAsia"/>
                <w:kern w:val="0"/>
                <w:szCs w:val="21"/>
                <w:lang w:val="zh-CN"/>
              </w:rPr>
              <w:t>质量要求：合格；</w:t>
            </w:r>
          </w:p>
        </w:tc>
      </w:tr>
      <w:tr w:rsidR="00A83C33">
        <w:trPr>
          <w:trHeight w:val="4502"/>
        </w:trPr>
        <w:tc>
          <w:tcPr>
            <w:tcW w:w="833" w:type="dxa"/>
            <w:vAlign w:val="center"/>
          </w:tcPr>
          <w:p w:rsidR="00A83C33" w:rsidRDefault="00A83C33">
            <w:pPr>
              <w:autoSpaceDE w:val="0"/>
              <w:autoSpaceDN w:val="0"/>
              <w:adjustRightInd w:val="0"/>
              <w:spacing w:line="360" w:lineRule="auto"/>
              <w:jc w:val="center"/>
              <w:rPr>
                <w:rFonts w:ascii="宋体"/>
                <w:kern w:val="0"/>
                <w:szCs w:val="21"/>
              </w:rPr>
            </w:pPr>
            <w:r>
              <w:rPr>
                <w:rFonts w:ascii="宋体" w:hAnsi="宋体"/>
                <w:kern w:val="0"/>
                <w:szCs w:val="21"/>
              </w:rPr>
              <w:t>2</w:t>
            </w:r>
          </w:p>
        </w:tc>
        <w:tc>
          <w:tcPr>
            <w:tcW w:w="8489" w:type="dxa"/>
            <w:vAlign w:val="center"/>
          </w:tcPr>
          <w:p w:rsidR="00A83C33" w:rsidRDefault="00A83C33">
            <w:pPr>
              <w:spacing w:line="360" w:lineRule="auto"/>
              <w:rPr>
                <w:rFonts w:ascii="宋体" w:cs="宋体"/>
                <w:b/>
                <w:color w:val="000000"/>
                <w:kern w:val="0"/>
                <w:szCs w:val="21"/>
              </w:rPr>
            </w:pPr>
            <w:r>
              <w:rPr>
                <w:rFonts w:ascii="宋体" w:hAnsi="宋体" w:cs="宋体" w:hint="eastAsia"/>
                <w:b/>
                <w:color w:val="000000"/>
                <w:kern w:val="0"/>
                <w:szCs w:val="21"/>
              </w:rPr>
              <w:t>投标人资格要求：</w:t>
            </w:r>
          </w:p>
          <w:p w:rsidR="00A83C33" w:rsidRDefault="00A83C33">
            <w:pPr>
              <w:numPr>
                <w:ilvl w:val="0"/>
                <w:numId w:val="3"/>
              </w:numPr>
              <w:spacing w:line="360" w:lineRule="auto"/>
              <w:rPr>
                <w:rFonts w:ascii="宋体" w:cs="宋体"/>
                <w:color w:val="000000"/>
                <w:kern w:val="0"/>
                <w:szCs w:val="21"/>
              </w:rPr>
            </w:pPr>
            <w:r>
              <w:rPr>
                <w:rFonts w:ascii="宋体" w:hAnsi="宋体" w:cs="宋体" w:hint="eastAsia"/>
                <w:color w:val="000000"/>
                <w:kern w:val="0"/>
                <w:szCs w:val="21"/>
              </w:rPr>
              <w:t>投标人须满足《中华人民共和国政府采购法》第二十二条有关规定，具有有效的营业执照、税务登记证、组织机构代码证并具有相应经营范围的代理商或生产厂商；</w:t>
            </w:r>
          </w:p>
          <w:p w:rsidR="00A83C33" w:rsidRDefault="00A83C33">
            <w:pPr>
              <w:numPr>
                <w:ilvl w:val="0"/>
                <w:numId w:val="3"/>
              </w:numPr>
              <w:spacing w:line="360" w:lineRule="auto"/>
              <w:rPr>
                <w:rFonts w:ascii="宋体" w:cs="宋体"/>
                <w:color w:val="000000"/>
                <w:kern w:val="0"/>
                <w:szCs w:val="21"/>
              </w:rPr>
            </w:pPr>
            <w:r>
              <w:rPr>
                <w:rFonts w:ascii="宋体" w:hAnsi="宋体" w:cs="宋体" w:hint="eastAsia"/>
                <w:color w:val="000000"/>
                <w:kern w:val="0"/>
                <w:szCs w:val="21"/>
              </w:rPr>
              <w:t>投标人应具备建筑智能化工程专业承包二级及以上资质和安防壹级及以上资质并具有有效的安全生产许可证；</w:t>
            </w:r>
          </w:p>
          <w:p w:rsidR="00A83C33" w:rsidRDefault="00A83C33">
            <w:pPr>
              <w:numPr>
                <w:ilvl w:val="0"/>
                <w:numId w:val="3"/>
              </w:numPr>
              <w:spacing w:line="360" w:lineRule="auto"/>
              <w:rPr>
                <w:rFonts w:ascii="宋体" w:cs="宋体"/>
                <w:color w:val="000000"/>
                <w:kern w:val="0"/>
                <w:szCs w:val="21"/>
              </w:rPr>
            </w:pPr>
            <w:r>
              <w:rPr>
                <w:rFonts w:ascii="宋体" w:hAnsi="宋体" w:cs="宋体" w:hint="eastAsia"/>
                <w:color w:val="000000"/>
                <w:kern w:val="0"/>
                <w:szCs w:val="21"/>
              </w:rPr>
              <w:t>投标人应提供完善、优质的售后服务，需提供现场服务保证；</w:t>
            </w:r>
          </w:p>
          <w:p w:rsidR="00A83C33" w:rsidRDefault="00A83C33">
            <w:pPr>
              <w:numPr>
                <w:ilvl w:val="0"/>
                <w:numId w:val="3"/>
              </w:numPr>
              <w:spacing w:line="360" w:lineRule="auto"/>
              <w:rPr>
                <w:rFonts w:ascii="宋体" w:cs="宋体"/>
                <w:color w:val="000000"/>
                <w:kern w:val="0"/>
                <w:szCs w:val="21"/>
              </w:rPr>
            </w:pPr>
            <w:r>
              <w:rPr>
                <w:rFonts w:ascii="宋体" w:hAnsi="宋体" w:cs="宋体" w:hint="eastAsia"/>
                <w:color w:val="000000"/>
                <w:kern w:val="0"/>
                <w:szCs w:val="21"/>
              </w:rPr>
              <w:t>投标人须持有企业注册地或项目所在地检察机关出具的对企业、法定代表人和委托代理人的无行贿犯罪记录的《行贿犯罪档案查询结果告知函》方可参与报名（出具的日期须在报名开始之日起至投标截止日期止）；</w:t>
            </w:r>
          </w:p>
          <w:p w:rsidR="00A83C33" w:rsidRDefault="00A83C33">
            <w:pPr>
              <w:numPr>
                <w:ilvl w:val="0"/>
                <w:numId w:val="3"/>
              </w:numPr>
              <w:spacing w:line="360" w:lineRule="auto"/>
              <w:rPr>
                <w:rFonts w:ascii="宋体" w:cs="宋体"/>
                <w:color w:val="000000"/>
                <w:kern w:val="0"/>
                <w:szCs w:val="21"/>
              </w:rPr>
            </w:pPr>
            <w:r>
              <w:rPr>
                <w:rFonts w:ascii="宋体" w:hAnsi="宋体" w:cs="宋体" w:hint="eastAsia"/>
                <w:color w:val="000000"/>
                <w:kern w:val="0"/>
                <w:szCs w:val="21"/>
              </w:rPr>
              <w:t>法人授权委托人与投标单位签订的劳动合同，投标单位应为其缴纳的社会保险证明（开标时提供原件）；</w:t>
            </w:r>
          </w:p>
          <w:p w:rsidR="00A83C33" w:rsidRDefault="00A83C33">
            <w:pPr>
              <w:numPr>
                <w:ilvl w:val="0"/>
                <w:numId w:val="3"/>
              </w:numPr>
              <w:spacing w:line="360" w:lineRule="auto"/>
              <w:rPr>
                <w:rFonts w:ascii="宋体" w:cs="宋体"/>
                <w:color w:val="000000"/>
                <w:kern w:val="0"/>
                <w:szCs w:val="21"/>
              </w:rPr>
            </w:pPr>
            <w:r>
              <w:rPr>
                <w:rFonts w:ascii="宋体" w:hAnsi="宋体" w:cs="宋体" w:hint="eastAsia"/>
                <w:color w:val="000000"/>
                <w:kern w:val="0"/>
                <w:szCs w:val="21"/>
              </w:rPr>
              <w:t>具有系统集成资质；</w:t>
            </w:r>
          </w:p>
          <w:p w:rsidR="00A83C33" w:rsidRDefault="00A83C33">
            <w:pPr>
              <w:spacing w:line="360" w:lineRule="auto"/>
              <w:rPr>
                <w:rFonts w:ascii="宋体" w:cs="宋体"/>
                <w:color w:val="000000"/>
                <w:kern w:val="0"/>
                <w:szCs w:val="21"/>
              </w:rPr>
            </w:pPr>
            <w:r>
              <w:rPr>
                <w:rFonts w:ascii="宋体" w:hAnsi="宋体" w:cs="宋体"/>
                <w:color w:val="000000"/>
                <w:kern w:val="0"/>
                <w:szCs w:val="21"/>
              </w:rPr>
              <w:t>7.</w:t>
            </w:r>
            <w:r>
              <w:rPr>
                <w:rFonts w:ascii="宋体" w:hAnsi="宋体" w:cs="宋体" w:hint="eastAsia"/>
                <w:color w:val="000000"/>
                <w:kern w:val="0"/>
                <w:szCs w:val="21"/>
              </w:rPr>
              <w:t>本项目不接受联合体投标。</w:t>
            </w:r>
          </w:p>
        </w:tc>
      </w:tr>
      <w:tr w:rsidR="00A83C33">
        <w:trPr>
          <w:trHeight w:val="374"/>
        </w:trPr>
        <w:tc>
          <w:tcPr>
            <w:tcW w:w="833" w:type="dxa"/>
            <w:vAlign w:val="center"/>
          </w:tcPr>
          <w:p w:rsidR="00A83C33" w:rsidRDefault="00A83C33">
            <w:pPr>
              <w:autoSpaceDE w:val="0"/>
              <w:autoSpaceDN w:val="0"/>
              <w:adjustRightInd w:val="0"/>
              <w:spacing w:line="360" w:lineRule="auto"/>
              <w:jc w:val="center"/>
              <w:rPr>
                <w:rFonts w:ascii="宋体"/>
                <w:kern w:val="0"/>
                <w:szCs w:val="21"/>
              </w:rPr>
            </w:pPr>
            <w:r>
              <w:rPr>
                <w:rFonts w:ascii="宋体" w:hAnsi="宋体"/>
                <w:kern w:val="0"/>
                <w:szCs w:val="21"/>
              </w:rPr>
              <w:t>3</w:t>
            </w:r>
          </w:p>
        </w:tc>
        <w:tc>
          <w:tcPr>
            <w:tcW w:w="8489" w:type="dxa"/>
            <w:vAlign w:val="center"/>
          </w:tcPr>
          <w:p w:rsidR="00A83C33" w:rsidRDefault="00A83C33">
            <w:pPr>
              <w:autoSpaceDE w:val="0"/>
              <w:autoSpaceDN w:val="0"/>
              <w:adjustRightInd w:val="0"/>
              <w:spacing w:line="360" w:lineRule="auto"/>
              <w:rPr>
                <w:rFonts w:ascii="宋体"/>
                <w:kern w:val="0"/>
                <w:szCs w:val="21"/>
              </w:rPr>
            </w:pPr>
            <w:r>
              <w:rPr>
                <w:rFonts w:ascii="宋体" w:hAnsi="宋体" w:hint="eastAsia"/>
                <w:kern w:val="0"/>
                <w:szCs w:val="21"/>
              </w:rPr>
              <w:t>投标有效期：投标截止之日起</w:t>
            </w:r>
            <w:r>
              <w:rPr>
                <w:rFonts w:ascii="宋体" w:hAnsi="宋体"/>
                <w:kern w:val="0"/>
                <w:szCs w:val="21"/>
              </w:rPr>
              <w:t>60</w:t>
            </w:r>
            <w:r>
              <w:rPr>
                <w:rFonts w:ascii="宋体" w:hAnsi="宋体" w:hint="eastAsia"/>
                <w:kern w:val="0"/>
                <w:szCs w:val="21"/>
              </w:rPr>
              <w:t>日历天</w:t>
            </w:r>
          </w:p>
        </w:tc>
      </w:tr>
      <w:tr w:rsidR="00A83C33">
        <w:trPr>
          <w:trHeight w:val="360"/>
        </w:trPr>
        <w:tc>
          <w:tcPr>
            <w:tcW w:w="833" w:type="dxa"/>
            <w:vAlign w:val="center"/>
          </w:tcPr>
          <w:p w:rsidR="00A83C33" w:rsidRDefault="00A83C33">
            <w:pPr>
              <w:autoSpaceDE w:val="0"/>
              <w:autoSpaceDN w:val="0"/>
              <w:adjustRightInd w:val="0"/>
              <w:spacing w:line="360" w:lineRule="auto"/>
              <w:jc w:val="center"/>
              <w:rPr>
                <w:rFonts w:ascii="宋体"/>
                <w:kern w:val="0"/>
                <w:szCs w:val="21"/>
              </w:rPr>
            </w:pPr>
            <w:r>
              <w:rPr>
                <w:rFonts w:ascii="宋体" w:hAnsi="宋体"/>
                <w:kern w:val="0"/>
                <w:szCs w:val="21"/>
              </w:rPr>
              <w:t>4</w:t>
            </w:r>
          </w:p>
        </w:tc>
        <w:tc>
          <w:tcPr>
            <w:tcW w:w="8489" w:type="dxa"/>
            <w:vAlign w:val="center"/>
          </w:tcPr>
          <w:p w:rsidR="00A83C33" w:rsidRDefault="00A83C33">
            <w:pPr>
              <w:spacing w:line="360" w:lineRule="auto"/>
              <w:rPr>
                <w:rFonts w:ascii="宋体" w:cs="宋体"/>
                <w:szCs w:val="21"/>
              </w:rPr>
            </w:pPr>
            <w:r>
              <w:rPr>
                <w:rFonts w:ascii="宋体" w:hAnsi="宋体" w:hint="eastAsia"/>
                <w:szCs w:val="21"/>
              </w:rPr>
              <w:t>采购人书面澄清的时间：</w:t>
            </w:r>
            <w:r>
              <w:rPr>
                <w:rFonts w:ascii="宋体" w:hAnsi="宋体" w:hint="eastAsia"/>
                <w:color w:val="000000"/>
              </w:rPr>
              <w:t>投标截止时间</w:t>
            </w:r>
            <w:r>
              <w:rPr>
                <w:rFonts w:ascii="宋体" w:hAnsi="宋体"/>
                <w:color w:val="000000"/>
              </w:rPr>
              <w:t>15</w:t>
            </w:r>
            <w:r>
              <w:rPr>
                <w:rFonts w:ascii="宋体" w:hAnsi="宋体" w:hint="eastAsia"/>
                <w:color w:val="000000"/>
              </w:rPr>
              <w:t>日前</w:t>
            </w:r>
          </w:p>
        </w:tc>
      </w:tr>
      <w:tr w:rsidR="00A83C33">
        <w:trPr>
          <w:trHeight w:val="360"/>
        </w:trPr>
        <w:tc>
          <w:tcPr>
            <w:tcW w:w="833" w:type="dxa"/>
            <w:vAlign w:val="center"/>
          </w:tcPr>
          <w:p w:rsidR="00A83C33" w:rsidRDefault="00A83C33">
            <w:pPr>
              <w:autoSpaceDE w:val="0"/>
              <w:autoSpaceDN w:val="0"/>
              <w:adjustRightInd w:val="0"/>
              <w:spacing w:line="360" w:lineRule="auto"/>
              <w:jc w:val="center"/>
              <w:rPr>
                <w:rFonts w:ascii="宋体"/>
                <w:kern w:val="0"/>
                <w:szCs w:val="21"/>
              </w:rPr>
            </w:pPr>
            <w:r>
              <w:rPr>
                <w:rFonts w:ascii="宋体" w:hAnsi="宋体"/>
                <w:kern w:val="0"/>
                <w:szCs w:val="21"/>
              </w:rPr>
              <w:t>5</w:t>
            </w:r>
          </w:p>
        </w:tc>
        <w:tc>
          <w:tcPr>
            <w:tcW w:w="8489" w:type="dxa"/>
            <w:vAlign w:val="center"/>
          </w:tcPr>
          <w:p w:rsidR="00A83C33" w:rsidRDefault="00A83C33">
            <w:pPr>
              <w:numPr>
                <w:ilvl w:val="0"/>
                <w:numId w:val="4"/>
              </w:numPr>
              <w:spacing w:line="360" w:lineRule="auto"/>
              <w:rPr>
                <w:rFonts w:ascii="宋体"/>
                <w:color w:val="000000"/>
                <w:szCs w:val="21"/>
              </w:rPr>
            </w:pPr>
            <w:r>
              <w:rPr>
                <w:rFonts w:ascii="宋体" w:hAnsi="宋体" w:hint="eastAsia"/>
                <w:color w:val="000000"/>
                <w:szCs w:val="21"/>
              </w:rPr>
              <w:t>投标保证金的金额：人民币壹万元整（</w:t>
            </w:r>
            <w:r>
              <w:rPr>
                <w:rFonts w:ascii="宋体" w:hAnsi="宋体"/>
                <w:color w:val="000000"/>
                <w:szCs w:val="21"/>
              </w:rPr>
              <w:t>10000</w:t>
            </w:r>
            <w:r>
              <w:rPr>
                <w:rFonts w:ascii="宋体" w:hAnsi="宋体" w:hint="eastAsia"/>
                <w:color w:val="000000"/>
                <w:szCs w:val="21"/>
              </w:rPr>
              <w:t>元）；交纳时间：</w:t>
            </w:r>
            <w:r>
              <w:rPr>
                <w:rFonts w:ascii="宋体" w:hAnsi="宋体"/>
                <w:color w:val="000000"/>
                <w:szCs w:val="21"/>
              </w:rPr>
              <w:t>2014</w:t>
            </w:r>
            <w:r>
              <w:rPr>
                <w:rFonts w:ascii="宋体" w:hAnsi="宋体" w:hint="eastAsia"/>
                <w:color w:val="000000"/>
                <w:szCs w:val="21"/>
              </w:rPr>
              <w:t>年</w:t>
            </w:r>
            <w:r w:rsidR="007F4DCA">
              <w:rPr>
                <w:rFonts w:ascii="宋体" w:hAnsi="宋体" w:hint="eastAsia"/>
                <w:color w:val="000000"/>
                <w:szCs w:val="21"/>
              </w:rPr>
              <w:t>12</w:t>
            </w:r>
            <w:r>
              <w:rPr>
                <w:rFonts w:ascii="宋体" w:hAnsi="宋体" w:hint="eastAsia"/>
                <w:color w:val="000000"/>
                <w:szCs w:val="21"/>
              </w:rPr>
              <w:t>月</w:t>
            </w:r>
            <w:r w:rsidR="007F4DCA">
              <w:rPr>
                <w:rFonts w:ascii="宋体" w:hAnsi="宋体" w:hint="eastAsia"/>
                <w:color w:val="000000"/>
                <w:szCs w:val="21"/>
              </w:rPr>
              <w:t>26</w:t>
            </w:r>
            <w:r>
              <w:rPr>
                <w:rFonts w:ascii="宋体" w:hAnsi="宋体" w:hint="eastAsia"/>
                <w:color w:val="000000"/>
                <w:szCs w:val="21"/>
              </w:rPr>
              <w:t>日下午</w:t>
            </w:r>
            <w:r>
              <w:rPr>
                <w:rFonts w:ascii="宋体" w:hAnsi="宋体"/>
                <w:color w:val="000000"/>
                <w:szCs w:val="21"/>
              </w:rPr>
              <w:lastRenderedPageBreak/>
              <w:t>17</w:t>
            </w:r>
            <w:r>
              <w:rPr>
                <w:rFonts w:ascii="宋体" w:hAnsi="宋体" w:hint="eastAsia"/>
                <w:color w:val="000000"/>
                <w:szCs w:val="21"/>
              </w:rPr>
              <w:t>：</w:t>
            </w:r>
            <w:r>
              <w:rPr>
                <w:rFonts w:ascii="宋体"/>
                <w:color w:val="000000"/>
                <w:szCs w:val="21"/>
              </w:rPr>
              <w:t>00</w:t>
            </w:r>
            <w:r>
              <w:rPr>
                <w:rFonts w:ascii="宋体" w:hAnsi="宋体" w:hint="eastAsia"/>
                <w:color w:val="000000"/>
                <w:szCs w:val="21"/>
              </w:rPr>
              <w:t>前（以实际到帐时间为准）；</w:t>
            </w:r>
          </w:p>
          <w:p w:rsidR="00A83C33" w:rsidRDefault="00A83C33">
            <w:pPr>
              <w:spacing w:line="360" w:lineRule="auto"/>
              <w:rPr>
                <w:rFonts w:ascii="宋体"/>
                <w:color w:val="FF0000"/>
                <w:szCs w:val="21"/>
              </w:rPr>
            </w:pPr>
            <w:r>
              <w:rPr>
                <w:rFonts w:ascii="宋体" w:hAnsi="宋体"/>
                <w:color w:val="000000"/>
                <w:szCs w:val="21"/>
              </w:rPr>
              <w:t>2</w:t>
            </w:r>
            <w:r>
              <w:rPr>
                <w:rFonts w:ascii="宋体" w:hAnsi="宋体" w:hint="eastAsia"/>
                <w:color w:val="000000"/>
                <w:szCs w:val="21"/>
              </w:rPr>
              <w:t>、投标人必须从企业基本账户转账户转入交易中心保证金专户，且转账时应在汇款附言（备注）栏严格按照规定分项目及标段填写，未按要求填写致使保证金无法识别的，视为未提交或未准时到账。本项目填写规定如下：</w:t>
            </w:r>
            <w:r>
              <w:rPr>
                <w:rFonts w:ascii="宋体" w:hAnsi="宋体" w:hint="eastAsia"/>
                <w:b/>
                <w:color w:val="000000"/>
                <w:szCs w:val="21"/>
              </w:rPr>
              <w:t>“</w:t>
            </w:r>
            <w:r>
              <w:rPr>
                <w:rFonts w:ascii="宋体" w:hAnsi="宋体" w:cs="宋体" w:hint="eastAsia"/>
                <w:b/>
                <w:bCs/>
                <w:kern w:val="0"/>
                <w:szCs w:val="21"/>
              </w:rPr>
              <w:t>党校智能化项目</w:t>
            </w:r>
            <w:r>
              <w:rPr>
                <w:rFonts w:ascii="宋体" w:hAnsi="宋体" w:hint="eastAsia"/>
                <w:b/>
                <w:color w:val="000000"/>
                <w:szCs w:val="21"/>
              </w:rPr>
              <w:t>”</w:t>
            </w:r>
          </w:p>
          <w:p w:rsidR="00A83C33" w:rsidRDefault="00A83C33">
            <w:pPr>
              <w:spacing w:line="360" w:lineRule="auto"/>
              <w:rPr>
                <w:rFonts w:ascii="宋体"/>
                <w:color w:val="000000"/>
                <w:szCs w:val="21"/>
              </w:rPr>
            </w:pPr>
            <w:r>
              <w:rPr>
                <w:rFonts w:ascii="宋体" w:hAnsi="宋体"/>
                <w:color w:val="000000"/>
                <w:szCs w:val="21"/>
              </w:rPr>
              <w:t>3</w:t>
            </w:r>
            <w:r>
              <w:rPr>
                <w:rFonts w:ascii="宋体" w:hAnsi="宋体" w:hint="eastAsia"/>
                <w:color w:val="000000"/>
                <w:szCs w:val="21"/>
              </w:rPr>
              <w:t>、为有效保护投标人信息，交易中心在本项目开标前不获悉投标人保证金是否到账，不开具保证金收款收据，以缴纳日期截止时银行到账确认单为准。为确保各投标人顺利进场交易，查询保证金是否到账敬请自行到汇出行查询。</w:t>
            </w:r>
          </w:p>
          <w:p w:rsidR="00A83C33" w:rsidRDefault="00A83C33">
            <w:pPr>
              <w:spacing w:line="360" w:lineRule="auto"/>
              <w:rPr>
                <w:rFonts w:ascii="宋体"/>
                <w:color w:val="000000"/>
                <w:szCs w:val="21"/>
              </w:rPr>
            </w:pPr>
            <w:r>
              <w:rPr>
                <w:rFonts w:ascii="宋体" w:hAnsi="宋体"/>
                <w:color w:val="000000"/>
                <w:szCs w:val="21"/>
              </w:rPr>
              <w:t>4.</w:t>
            </w:r>
            <w:r>
              <w:rPr>
                <w:rFonts w:ascii="宋体" w:hAnsi="宋体" w:hint="eastAsia"/>
                <w:color w:val="000000"/>
                <w:szCs w:val="21"/>
              </w:rPr>
              <w:t>保证金专用账户信息如下：</w:t>
            </w:r>
          </w:p>
          <w:p w:rsidR="00A83C33" w:rsidRDefault="00A83C33">
            <w:pPr>
              <w:spacing w:line="360" w:lineRule="auto"/>
              <w:rPr>
                <w:rFonts w:ascii="宋体"/>
                <w:color w:val="000000"/>
                <w:szCs w:val="21"/>
              </w:rPr>
            </w:pPr>
            <w:r>
              <w:rPr>
                <w:rFonts w:ascii="宋体" w:hAnsi="宋体" w:hint="eastAsia"/>
                <w:color w:val="000000"/>
                <w:szCs w:val="21"/>
              </w:rPr>
              <w:t>单位全称：方城县公共资源交易中心</w:t>
            </w:r>
          </w:p>
          <w:p w:rsidR="00A83C33" w:rsidRDefault="00A83C33">
            <w:pPr>
              <w:spacing w:line="360" w:lineRule="auto"/>
              <w:rPr>
                <w:rFonts w:ascii="宋体"/>
                <w:color w:val="000000"/>
                <w:szCs w:val="21"/>
              </w:rPr>
            </w:pPr>
            <w:r>
              <w:rPr>
                <w:rFonts w:ascii="宋体" w:hAnsi="宋体" w:hint="eastAsia"/>
                <w:color w:val="000000"/>
                <w:szCs w:val="21"/>
              </w:rPr>
              <w:t>开户行：河南方城凤裕村镇银行有限责任公司</w:t>
            </w:r>
          </w:p>
          <w:p w:rsidR="00A83C33" w:rsidRDefault="00A83C33">
            <w:pPr>
              <w:spacing w:line="360" w:lineRule="auto"/>
              <w:rPr>
                <w:rFonts w:ascii="宋体"/>
                <w:color w:val="000000"/>
                <w:szCs w:val="21"/>
              </w:rPr>
            </w:pPr>
            <w:r>
              <w:rPr>
                <w:rFonts w:ascii="宋体" w:hAnsi="宋体" w:hint="eastAsia"/>
                <w:color w:val="000000"/>
                <w:szCs w:val="21"/>
              </w:rPr>
              <w:t>账号：</w:t>
            </w:r>
            <w:r>
              <w:rPr>
                <w:rFonts w:ascii="宋体" w:hAnsi="宋体"/>
                <w:color w:val="000000"/>
                <w:szCs w:val="21"/>
              </w:rPr>
              <w:t>6030 1010 1421 0005 84</w:t>
            </w:r>
          </w:p>
          <w:p w:rsidR="00A83C33" w:rsidRDefault="00A83C33" w:rsidP="007578AF">
            <w:pPr>
              <w:spacing w:line="360" w:lineRule="auto"/>
              <w:ind w:leftChars="-24" w:rightChars="-491" w:right="-1031" w:hangingChars="24" w:hanging="50"/>
              <w:rPr>
                <w:rFonts w:ascii="宋体"/>
                <w:kern w:val="0"/>
                <w:szCs w:val="21"/>
              </w:rPr>
            </w:pPr>
            <w:r>
              <w:rPr>
                <w:rFonts w:ascii="宋体" w:hAnsi="宋体" w:hint="eastAsia"/>
                <w:color w:val="000000"/>
                <w:szCs w:val="21"/>
              </w:rPr>
              <w:t>行号：</w:t>
            </w:r>
            <w:r>
              <w:rPr>
                <w:rFonts w:ascii="宋体" w:hAnsi="宋体"/>
                <w:color w:val="000000"/>
                <w:szCs w:val="21"/>
              </w:rPr>
              <w:t>320513400012</w:t>
            </w:r>
          </w:p>
        </w:tc>
      </w:tr>
      <w:tr w:rsidR="00A83C33">
        <w:trPr>
          <w:trHeight w:val="516"/>
        </w:trPr>
        <w:tc>
          <w:tcPr>
            <w:tcW w:w="833" w:type="dxa"/>
            <w:vAlign w:val="center"/>
          </w:tcPr>
          <w:p w:rsidR="00A83C33" w:rsidRDefault="00A83C33">
            <w:pPr>
              <w:autoSpaceDE w:val="0"/>
              <w:autoSpaceDN w:val="0"/>
              <w:adjustRightInd w:val="0"/>
              <w:spacing w:line="360" w:lineRule="auto"/>
              <w:jc w:val="center"/>
              <w:rPr>
                <w:rFonts w:ascii="宋体"/>
                <w:kern w:val="0"/>
                <w:szCs w:val="21"/>
              </w:rPr>
            </w:pPr>
            <w:r>
              <w:rPr>
                <w:rFonts w:ascii="宋体" w:hAnsi="宋体"/>
                <w:kern w:val="0"/>
                <w:szCs w:val="21"/>
              </w:rPr>
              <w:lastRenderedPageBreak/>
              <w:t>6</w:t>
            </w:r>
          </w:p>
        </w:tc>
        <w:tc>
          <w:tcPr>
            <w:tcW w:w="8489" w:type="dxa"/>
            <w:vAlign w:val="center"/>
          </w:tcPr>
          <w:p w:rsidR="00A83C33" w:rsidRDefault="00A83C33">
            <w:pPr>
              <w:autoSpaceDE w:val="0"/>
              <w:autoSpaceDN w:val="0"/>
              <w:adjustRightInd w:val="0"/>
              <w:spacing w:line="360" w:lineRule="auto"/>
              <w:ind w:right="-491"/>
              <w:rPr>
                <w:rFonts w:ascii="宋体"/>
                <w:kern w:val="0"/>
                <w:szCs w:val="21"/>
              </w:rPr>
            </w:pPr>
            <w:r>
              <w:rPr>
                <w:rFonts w:ascii="宋体" w:hAnsi="宋体" w:hint="eastAsia"/>
                <w:kern w:val="0"/>
                <w:szCs w:val="21"/>
              </w:rPr>
              <w:t>投标文件份数：正本</w:t>
            </w:r>
            <w:r>
              <w:rPr>
                <w:rFonts w:ascii="宋体" w:hAnsi="宋体"/>
                <w:b/>
                <w:kern w:val="0"/>
                <w:szCs w:val="21"/>
                <w:u w:val="single"/>
              </w:rPr>
              <w:t xml:space="preserve"> </w:t>
            </w:r>
            <w:r>
              <w:rPr>
                <w:rFonts w:ascii="宋体" w:hAnsi="宋体" w:hint="eastAsia"/>
                <w:b/>
                <w:kern w:val="0"/>
                <w:szCs w:val="21"/>
                <w:u w:val="single"/>
              </w:rPr>
              <w:t>壹</w:t>
            </w:r>
            <w:r>
              <w:rPr>
                <w:rFonts w:ascii="宋体" w:hAnsi="宋体"/>
                <w:b/>
                <w:kern w:val="0"/>
                <w:szCs w:val="21"/>
                <w:u w:val="single"/>
              </w:rPr>
              <w:t xml:space="preserve"> </w:t>
            </w:r>
            <w:r>
              <w:rPr>
                <w:rFonts w:ascii="宋体" w:hAnsi="宋体" w:hint="eastAsia"/>
                <w:kern w:val="0"/>
                <w:szCs w:val="21"/>
              </w:rPr>
              <w:t>份</w:t>
            </w:r>
            <w:r>
              <w:rPr>
                <w:rFonts w:ascii="宋体" w:hAnsi="宋体"/>
                <w:kern w:val="0"/>
                <w:szCs w:val="21"/>
              </w:rPr>
              <w:t xml:space="preserve">, </w:t>
            </w:r>
            <w:r>
              <w:rPr>
                <w:rFonts w:ascii="宋体" w:hAnsi="宋体" w:hint="eastAsia"/>
                <w:kern w:val="0"/>
                <w:szCs w:val="21"/>
              </w:rPr>
              <w:t>副本</w:t>
            </w:r>
            <w:r>
              <w:rPr>
                <w:rFonts w:ascii="宋体" w:hAnsi="宋体"/>
                <w:b/>
                <w:kern w:val="0"/>
                <w:szCs w:val="21"/>
                <w:u w:val="single"/>
              </w:rPr>
              <w:t xml:space="preserve"> </w:t>
            </w:r>
            <w:r>
              <w:rPr>
                <w:rFonts w:ascii="宋体" w:hAnsi="宋体" w:hint="eastAsia"/>
                <w:b/>
                <w:kern w:val="0"/>
                <w:szCs w:val="21"/>
                <w:u w:val="single"/>
              </w:rPr>
              <w:t>肆</w:t>
            </w:r>
            <w:r>
              <w:rPr>
                <w:rFonts w:ascii="宋体" w:hAnsi="宋体"/>
                <w:b/>
                <w:kern w:val="0"/>
                <w:szCs w:val="21"/>
                <w:u w:val="single"/>
              </w:rPr>
              <w:t xml:space="preserve"> </w:t>
            </w:r>
            <w:r>
              <w:rPr>
                <w:rFonts w:ascii="宋体" w:hAnsi="宋体" w:hint="eastAsia"/>
                <w:bCs/>
                <w:kern w:val="0"/>
                <w:szCs w:val="21"/>
              </w:rPr>
              <w:t>份</w:t>
            </w:r>
            <w:r>
              <w:rPr>
                <w:rFonts w:ascii="宋体" w:hAnsi="宋体"/>
                <w:bCs/>
                <w:kern w:val="0"/>
                <w:szCs w:val="21"/>
              </w:rPr>
              <w:t xml:space="preserve"> </w:t>
            </w:r>
            <w:r>
              <w:rPr>
                <w:rFonts w:ascii="宋体" w:hAnsi="宋体" w:hint="eastAsia"/>
                <w:bCs/>
                <w:kern w:val="0"/>
                <w:szCs w:val="21"/>
              </w:rPr>
              <w:t>，电子版（</w:t>
            </w:r>
            <w:r>
              <w:rPr>
                <w:rFonts w:ascii="宋体" w:hAnsi="宋体"/>
                <w:bCs/>
                <w:kern w:val="0"/>
                <w:szCs w:val="21"/>
              </w:rPr>
              <w:t>u</w:t>
            </w:r>
            <w:r>
              <w:rPr>
                <w:rFonts w:ascii="宋体" w:hAnsi="宋体" w:hint="eastAsia"/>
                <w:bCs/>
                <w:kern w:val="0"/>
                <w:szCs w:val="21"/>
              </w:rPr>
              <w:t>盘）</w:t>
            </w:r>
            <w:r>
              <w:rPr>
                <w:rFonts w:ascii="宋体" w:hAnsi="宋体"/>
                <w:bCs/>
                <w:kern w:val="0"/>
                <w:szCs w:val="21"/>
                <w:u w:val="single"/>
              </w:rPr>
              <w:t xml:space="preserve"> </w:t>
            </w:r>
            <w:r>
              <w:rPr>
                <w:rFonts w:ascii="宋体" w:hAnsi="宋体" w:hint="eastAsia"/>
                <w:b/>
                <w:bCs/>
                <w:kern w:val="0"/>
                <w:szCs w:val="21"/>
                <w:u w:val="single"/>
              </w:rPr>
              <w:t>壹</w:t>
            </w:r>
            <w:r>
              <w:rPr>
                <w:rFonts w:ascii="宋体" w:hAnsi="宋体"/>
                <w:bCs/>
                <w:kern w:val="0"/>
                <w:szCs w:val="21"/>
                <w:u w:val="single"/>
              </w:rPr>
              <w:t xml:space="preserve"> </w:t>
            </w:r>
            <w:r>
              <w:rPr>
                <w:rFonts w:ascii="宋体" w:hAnsi="宋体" w:hint="eastAsia"/>
                <w:bCs/>
                <w:kern w:val="0"/>
                <w:szCs w:val="21"/>
              </w:rPr>
              <w:t>份</w:t>
            </w:r>
          </w:p>
        </w:tc>
      </w:tr>
      <w:tr w:rsidR="00A83C33">
        <w:trPr>
          <w:trHeight w:val="516"/>
        </w:trPr>
        <w:tc>
          <w:tcPr>
            <w:tcW w:w="833" w:type="dxa"/>
            <w:vAlign w:val="center"/>
          </w:tcPr>
          <w:p w:rsidR="00A83C33" w:rsidRDefault="00A83C33">
            <w:pPr>
              <w:autoSpaceDE w:val="0"/>
              <w:autoSpaceDN w:val="0"/>
              <w:adjustRightInd w:val="0"/>
              <w:spacing w:line="360" w:lineRule="auto"/>
              <w:jc w:val="center"/>
              <w:rPr>
                <w:rFonts w:ascii="宋体"/>
                <w:kern w:val="0"/>
                <w:szCs w:val="21"/>
              </w:rPr>
            </w:pPr>
            <w:r>
              <w:rPr>
                <w:rFonts w:ascii="宋体" w:hAnsi="宋体"/>
                <w:kern w:val="0"/>
                <w:szCs w:val="21"/>
              </w:rPr>
              <w:t>7</w:t>
            </w:r>
          </w:p>
        </w:tc>
        <w:tc>
          <w:tcPr>
            <w:tcW w:w="8489" w:type="dxa"/>
            <w:vAlign w:val="center"/>
          </w:tcPr>
          <w:p w:rsidR="00A83C33" w:rsidRDefault="00A83C33">
            <w:pPr>
              <w:autoSpaceDE w:val="0"/>
              <w:autoSpaceDN w:val="0"/>
              <w:adjustRightInd w:val="0"/>
              <w:spacing w:line="360" w:lineRule="auto"/>
              <w:ind w:right="-491"/>
              <w:rPr>
                <w:rFonts w:ascii="宋体"/>
                <w:kern w:val="0"/>
                <w:szCs w:val="21"/>
              </w:rPr>
            </w:pPr>
            <w:r>
              <w:rPr>
                <w:rFonts w:ascii="宋体" w:hAnsi="宋体" w:hint="eastAsia"/>
                <w:kern w:val="0"/>
                <w:szCs w:val="21"/>
              </w:rPr>
              <w:t>装订要求：胶装成册</w:t>
            </w:r>
          </w:p>
        </w:tc>
      </w:tr>
      <w:tr w:rsidR="00A83C33">
        <w:trPr>
          <w:trHeight w:val="778"/>
        </w:trPr>
        <w:tc>
          <w:tcPr>
            <w:tcW w:w="833" w:type="dxa"/>
            <w:vAlign w:val="center"/>
          </w:tcPr>
          <w:p w:rsidR="00A83C33" w:rsidRDefault="00A83C33">
            <w:pPr>
              <w:autoSpaceDE w:val="0"/>
              <w:autoSpaceDN w:val="0"/>
              <w:adjustRightInd w:val="0"/>
              <w:spacing w:line="360" w:lineRule="auto"/>
              <w:jc w:val="center"/>
              <w:rPr>
                <w:rFonts w:ascii="宋体"/>
                <w:kern w:val="0"/>
                <w:szCs w:val="21"/>
              </w:rPr>
            </w:pPr>
            <w:r>
              <w:rPr>
                <w:rFonts w:ascii="宋体" w:hAnsi="宋体"/>
                <w:kern w:val="0"/>
                <w:szCs w:val="21"/>
              </w:rPr>
              <w:t>8</w:t>
            </w:r>
          </w:p>
        </w:tc>
        <w:tc>
          <w:tcPr>
            <w:tcW w:w="8489" w:type="dxa"/>
            <w:vAlign w:val="center"/>
          </w:tcPr>
          <w:p w:rsidR="00A83C33" w:rsidRDefault="00A83C33">
            <w:pPr>
              <w:spacing w:line="360" w:lineRule="auto"/>
              <w:rPr>
                <w:rFonts w:ascii="宋体"/>
                <w:color w:val="000000"/>
                <w:szCs w:val="21"/>
              </w:rPr>
            </w:pPr>
            <w:r>
              <w:rPr>
                <w:rFonts w:ascii="宋体" w:hAnsi="宋体" w:hint="eastAsia"/>
                <w:color w:val="000000"/>
                <w:szCs w:val="21"/>
              </w:rPr>
              <w:t>投标文件递交截止时间（开标时间）：</w:t>
            </w:r>
            <w:r>
              <w:rPr>
                <w:rFonts w:ascii="宋体" w:hAnsi="宋体"/>
                <w:color w:val="000000"/>
                <w:szCs w:val="21"/>
              </w:rPr>
              <w:t>2014</w:t>
            </w:r>
            <w:r>
              <w:rPr>
                <w:rFonts w:ascii="宋体" w:hAnsi="宋体" w:hint="eastAsia"/>
                <w:color w:val="000000"/>
                <w:szCs w:val="21"/>
              </w:rPr>
              <w:t>年</w:t>
            </w:r>
            <w:r>
              <w:rPr>
                <w:rFonts w:ascii="宋体" w:hAnsi="宋体"/>
                <w:color w:val="000000"/>
                <w:szCs w:val="21"/>
              </w:rPr>
              <w:t>12</w:t>
            </w:r>
            <w:r>
              <w:rPr>
                <w:rFonts w:ascii="宋体" w:hAnsi="宋体" w:hint="eastAsia"/>
                <w:color w:val="000000"/>
                <w:szCs w:val="21"/>
              </w:rPr>
              <w:t>月</w:t>
            </w:r>
            <w:r>
              <w:rPr>
                <w:rFonts w:ascii="宋体" w:hAnsi="宋体"/>
                <w:color w:val="000000"/>
                <w:szCs w:val="21"/>
              </w:rPr>
              <w:t>3</w:t>
            </w:r>
            <w:r w:rsidR="007F4DCA">
              <w:rPr>
                <w:rFonts w:ascii="宋体" w:hAnsi="宋体" w:hint="eastAsia"/>
                <w:color w:val="000000"/>
                <w:szCs w:val="21"/>
              </w:rPr>
              <w:t>1</w:t>
            </w:r>
            <w:r>
              <w:rPr>
                <w:rFonts w:ascii="宋体" w:hAnsi="宋体" w:hint="eastAsia"/>
                <w:color w:val="000000"/>
                <w:szCs w:val="21"/>
              </w:rPr>
              <w:t>日</w:t>
            </w:r>
            <w:r>
              <w:rPr>
                <w:rFonts w:ascii="宋体" w:hAnsi="宋体"/>
                <w:color w:val="000000"/>
                <w:szCs w:val="21"/>
              </w:rPr>
              <w:t>09</w:t>
            </w:r>
            <w:r>
              <w:rPr>
                <w:rFonts w:ascii="宋体" w:hAnsi="宋体" w:hint="eastAsia"/>
                <w:color w:val="000000"/>
                <w:szCs w:val="21"/>
              </w:rPr>
              <w:t>时</w:t>
            </w:r>
            <w:r>
              <w:rPr>
                <w:rFonts w:ascii="宋体"/>
                <w:color w:val="000000"/>
                <w:szCs w:val="21"/>
              </w:rPr>
              <w:t>00</w:t>
            </w:r>
            <w:r>
              <w:rPr>
                <w:rFonts w:ascii="宋体" w:hAnsi="宋体" w:hint="eastAsia"/>
                <w:color w:val="000000"/>
                <w:szCs w:val="21"/>
              </w:rPr>
              <w:t>分（北京时间）</w:t>
            </w:r>
          </w:p>
          <w:p w:rsidR="00A83C33" w:rsidRDefault="00A83C33">
            <w:pPr>
              <w:spacing w:line="360" w:lineRule="auto"/>
              <w:rPr>
                <w:rFonts w:ascii="宋体"/>
                <w:color w:val="000000"/>
                <w:szCs w:val="21"/>
              </w:rPr>
            </w:pPr>
            <w:r>
              <w:rPr>
                <w:rFonts w:ascii="宋体" w:hAnsi="宋体" w:hint="eastAsia"/>
                <w:color w:val="000000"/>
                <w:szCs w:val="21"/>
              </w:rPr>
              <w:t>投标文件递交地点（开标地点）：方城县公共资源交易</w:t>
            </w:r>
            <w:r>
              <w:rPr>
                <w:rFonts w:ascii="宋体" w:hAnsi="宋体" w:hint="eastAsia"/>
                <w:szCs w:val="21"/>
              </w:rPr>
              <w:t>中心开标室</w:t>
            </w:r>
            <w:r>
              <w:rPr>
                <w:rFonts w:hint="eastAsia"/>
                <w:szCs w:val="21"/>
              </w:rPr>
              <w:t>（方城县文化路东延计划生</w:t>
            </w:r>
            <w:r>
              <w:rPr>
                <w:rFonts w:hint="eastAsia"/>
                <w:color w:val="000000"/>
                <w:szCs w:val="21"/>
              </w:rPr>
              <w:t>育服务站六楼）。</w:t>
            </w:r>
          </w:p>
        </w:tc>
      </w:tr>
      <w:tr w:rsidR="00A83C33">
        <w:trPr>
          <w:trHeight w:val="704"/>
        </w:trPr>
        <w:tc>
          <w:tcPr>
            <w:tcW w:w="833" w:type="dxa"/>
            <w:vAlign w:val="center"/>
          </w:tcPr>
          <w:p w:rsidR="00A83C33" w:rsidRDefault="00A83C33">
            <w:pPr>
              <w:autoSpaceDE w:val="0"/>
              <w:autoSpaceDN w:val="0"/>
              <w:adjustRightInd w:val="0"/>
              <w:spacing w:line="360" w:lineRule="auto"/>
              <w:jc w:val="center"/>
              <w:rPr>
                <w:rFonts w:ascii="宋体"/>
                <w:kern w:val="0"/>
                <w:szCs w:val="21"/>
              </w:rPr>
            </w:pPr>
            <w:r>
              <w:rPr>
                <w:rFonts w:ascii="宋体" w:hAnsi="宋体"/>
                <w:kern w:val="0"/>
                <w:szCs w:val="21"/>
              </w:rPr>
              <w:t>9</w:t>
            </w:r>
          </w:p>
        </w:tc>
        <w:tc>
          <w:tcPr>
            <w:tcW w:w="8489" w:type="dxa"/>
            <w:vAlign w:val="center"/>
          </w:tcPr>
          <w:p w:rsidR="00A83C33" w:rsidRDefault="00A83C33" w:rsidP="007578AF">
            <w:pPr>
              <w:autoSpaceDE w:val="0"/>
              <w:autoSpaceDN w:val="0"/>
              <w:adjustRightInd w:val="0"/>
              <w:spacing w:line="360" w:lineRule="auto"/>
              <w:ind w:leftChars="-24" w:hangingChars="24" w:hanging="50"/>
              <w:rPr>
                <w:rFonts w:ascii="宋体"/>
                <w:kern w:val="0"/>
                <w:szCs w:val="21"/>
              </w:rPr>
            </w:pPr>
            <w:r>
              <w:rPr>
                <w:rFonts w:ascii="宋体" w:hAnsi="宋体" w:hint="eastAsia"/>
                <w:kern w:val="0"/>
                <w:szCs w:val="21"/>
              </w:rPr>
              <w:t>开标时间：</w:t>
            </w:r>
            <w:r>
              <w:rPr>
                <w:rFonts w:ascii="宋体" w:hAnsi="宋体"/>
                <w:color w:val="000000"/>
                <w:szCs w:val="21"/>
              </w:rPr>
              <w:t>2014</w:t>
            </w:r>
            <w:r>
              <w:rPr>
                <w:rFonts w:ascii="宋体" w:hAnsi="宋体" w:hint="eastAsia"/>
                <w:color w:val="000000"/>
                <w:szCs w:val="21"/>
              </w:rPr>
              <w:t>年</w:t>
            </w:r>
            <w:r>
              <w:rPr>
                <w:rFonts w:ascii="宋体" w:hAnsi="宋体"/>
                <w:color w:val="000000"/>
                <w:szCs w:val="21"/>
              </w:rPr>
              <w:t>12</w:t>
            </w:r>
            <w:r>
              <w:rPr>
                <w:rFonts w:ascii="宋体" w:hAnsi="宋体" w:hint="eastAsia"/>
                <w:color w:val="000000"/>
                <w:szCs w:val="21"/>
              </w:rPr>
              <w:t>月</w:t>
            </w:r>
            <w:r>
              <w:rPr>
                <w:rFonts w:ascii="宋体" w:hAnsi="宋体"/>
                <w:color w:val="000000"/>
                <w:szCs w:val="21"/>
              </w:rPr>
              <w:t>3</w:t>
            </w:r>
            <w:r w:rsidR="00EB3792">
              <w:rPr>
                <w:rFonts w:ascii="宋体" w:hAnsi="宋体" w:hint="eastAsia"/>
                <w:color w:val="000000"/>
                <w:szCs w:val="21"/>
              </w:rPr>
              <w:t>1</w:t>
            </w:r>
            <w:r>
              <w:rPr>
                <w:rFonts w:ascii="宋体" w:hAnsi="宋体" w:hint="eastAsia"/>
                <w:color w:val="000000"/>
                <w:szCs w:val="21"/>
              </w:rPr>
              <w:t>日</w:t>
            </w:r>
            <w:r>
              <w:rPr>
                <w:rFonts w:ascii="宋体" w:hAnsi="宋体"/>
                <w:color w:val="000000"/>
                <w:szCs w:val="21"/>
              </w:rPr>
              <w:t>09</w:t>
            </w:r>
            <w:r>
              <w:rPr>
                <w:rFonts w:ascii="宋体" w:hAnsi="宋体" w:hint="eastAsia"/>
                <w:color w:val="000000"/>
                <w:szCs w:val="21"/>
              </w:rPr>
              <w:t>时</w:t>
            </w:r>
            <w:r>
              <w:rPr>
                <w:rFonts w:ascii="宋体"/>
                <w:color w:val="000000"/>
                <w:szCs w:val="21"/>
              </w:rPr>
              <w:t>00</w:t>
            </w:r>
            <w:r>
              <w:rPr>
                <w:rFonts w:ascii="宋体" w:hAnsi="宋体" w:hint="eastAsia"/>
                <w:color w:val="000000"/>
                <w:szCs w:val="21"/>
              </w:rPr>
              <w:t>分（北京时间）</w:t>
            </w:r>
          </w:p>
          <w:p w:rsidR="00A83C33" w:rsidRDefault="00A83C33" w:rsidP="007578AF">
            <w:pPr>
              <w:autoSpaceDE w:val="0"/>
              <w:autoSpaceDN w:val="0"/>
              <w:adjustRightInd w:val="0"/>
              <w:spacing w:line="360" w:lineRule="auto"/>
              <w:ind w:leftChars="-24" w:hangingChars="24" w:hanging="50"/>
              <w:rPr>
                <w:rFonts w:ascii="宋体"/>
                <w:kern w:val="0"/>
                <w:szCs w:val="21"/>
              </w:rPr>
            </w:pPr>
            <w:r>
              <w:rPr>
                <w:rFonts w:ascii="宋体" w:hAnsi="宋体" w:hint="eastAsia"/>
                <w:kern w:val="0"/>
                <w:szCs w:val="21"/>
              </w:rPr>
              <w:t>开标地点：</w:t>
            </w:r>
            <w:r>
              <w:rPr>
                <w:rFonts w:ascii="宋体" w:hAnsi="宋体" w:hint="eastAsia"/>
                <w:color w:val="000000"/>
                <w:szCs w:val="21"/>
              </w:rPr>
              <w:t>方城县公共资源交易</w:t>
            </w:r>
            <w:r>
              <w:rPr>
                <w:rFonts w:ascii="宋体" w:hAnsi="宋体" w:hint="eastAsia"/>
                <w:szCs w:val="21"/>
              </w:rPr>
              <w:t>中心开标室</w:t>
            </w:r>
            <w:r>
              <w:rPr>
                <w:rFonts w:hint="eastAsia"/>
                <w:szCs w:val="21"/>
              </w:rPr>
              <w:t>（方城县文化路东延计划生</w:t>
            </w:r>
            <w:r>
              <w:rPr>
                <w:rFonts w:hint="eastAsia"/>
                <w:color w:val="000000"/>
                <w:szCs w:val="21"/>
              </w:rPr>
              <w:t>育服务站六楼）。</w:t>
            </w:r>
          </w:p>
        </w:tc>
      </w:tr>
      <w:tr w:rsidR="00A83C33">
        <w:trPr>
          <w:trHeight w:val="704"/>
        </w:trPr>
        <w:tc>
          <w:tcPr>
            <w:tcW w:w="833" w:type="dxa"/>
            <w:vAlign w:val="center"/>
          </w:tcPr>
          <w:p w:rsidR="00A83C33" w:rsidRDefault="00A83C33">
            <w:pPr>
              <w:autoSpaceDE w:val="0"/>
              <w:autoSpaceDN w:val="0"/>
              <w:adjustRightInd w:val="0"/>
              <w:spacing w:line="360" w:lineRule="auto"/>
              <w:jc w:val="center"/>
              <w:rPr>
                <w:rFonts w:ascii="宋体"/>
                <w:kern w:val="0"/>
                <w:szCs w:val="21"/>
              </w:rPr>
            </w:pPr>
            <w:r>
              <w:rPr>
                <w:rFonts w:ascii="宋体" w:hAnsi="宋体"/>
                <w:kern w:val="0"/>
                <w:szCs w:val="21"/>
              </w:rPr>
              <w:t>10</w:t>
            </w:r>
          </w:p>
        </w:tc>
        <w:tc>
          <w:tcPr>
            <w:tcW w:w="8489" w:type="dxa"/>
            <w:vAlign w:val="center"/>
          </w:tcPr>
          <w:p w:rsidR="00A83C33" w:rsidRDefault="00A83C33">
            <w:pPr>
              <w:autoSpaceDE w:val="0"/>
              <w:autoSpaceDN w:val="0"/>
              <w:adjustRightInd w:val="0"/>
              <w:spacing w:line="360" w:lineRule="auto"/>
              <w:ind w:right="-491"/>
              <w:rPr>
                <w:rFonts w:ascii="宋体"/>
                <w:kern w:val="0"/>
                <w:szCs w:val="21"/>
              </w:rPr>
            </w:pPr>
            <w:r>
              <w:rPr>
                <w:rFonts w:ascii="宋体" w:hAnsi="宋体" w:hint="eastAsia"/>
                <w:kern w:val="0"/>
                <w:szCs w:val="21"/>
              </w:rPr>
              <w:t>评标委员会组建：</w:t>
            </w:r>
            <w:r>
              <w:rPr>
                <w:rFonts w:ascii="宋体" w:hAnsi="宋体"/>
                <w:szCs w:val="21"/>
              </w:rPr>
              <w:t>5</w:t>
            </w:r>
            <w:r>
              <w:rPr>
                <w:rFonts w:ascii="宋体" w:hAnsi="宋体" w:hint="eastAsia"/>
                <w:szCs w:val="21"/>
              </w:rPr>
              <w:t>人，由有关技术、经济等方面的专家</w:t>
            </w:r>
            <w:r>
              <w:rPr>
                <w:rFonts w:ascii="宋体" w:hAnsi="宋体"/>
                <w:szCs w:val="21"/>
              </w:rPr>
              <w:t>4</w:t>
            </w:r>
            <w:r>
              <w:rPr>
                <w:rFonts w:ascii="宋体" w:hAnsi="宋体" w:hint="eastAsia"/>
                <w:szCs w:val="21"/>
              </w:rPr>
              <w:t>人和采购人代表</w:t>
            </w:r>
            <w:r>
              <w:rPr>
                <w:rFonts w:ascii="宋体" w:hAnsi="宋体"/>
                <w:szCs w:val="21"/>
              </w:rPr>
              <w:t>1</w:t>
            </w:r>
            <w:r>
              <w:rPr>
                <w:rFonts w:ascii="宋体" w:hAnsi="宋体" w:hint="eastAsia"/>
                <w:szCs w:val="21"/>
              </w:rPr>
              <w:t>人组成</w:t>
            </w:r>
            <w:r>
              <w:rPr>
                <w:rFonts w:ascii="宋体" w:hAnsi="宋体" w:hint="eastAsia"/>
                <w:kern w:val="0"/>
                <w:szCs w:val="21"/>
              </w:rPr>
              <w:t>。</w:t>
            </w:r>
          </w:p>
          <w:p w:rsidR="00A83C33" w:rsidRDefault="00A83C33">
            <w:pPr>
              <w:autoSpaceDE w:val="0"/>
              <w:autoSpaceDN w:val="0"/>
              <w:adjustRightInd w:val="0"/>
              <w:spacing w:line="360" w:lineRule="auto"/>
              <w:ind w:right="-491"/>
              <w:rPr>
                <w:rFonts w:ascii="宋体"/>
                <w:kern w:val="0"/>
                <w:szCs w:val="21"/>
              </w:rPr>
            </w:pPr>
            <w:r>
              <w:rPr>
                <w:rFonts w:ascii="宋体" w:hAnsi="宋体" w:hint="eastAsia"/>
                <w:kern w:val="0"/>
                <w:szCs w:val="21"/>
              </w:rPr>
              <w:t>确定方式：</w:t>
            </w:r>
            <w:r>
              <w:rPr>
                <w:rFonts w:ascii="宋体" w:hAnsi="宋体" w:hint="eastAsia"/>
                <w:color w:val="000000"/>
                <w:szCs w:val="21"/>
              </w:rPr>
              <w:t>由采购人在开标前从相关评标专家库中随机抽取。</w:t>
            </w:r>
          </w:p>
        </w:tc>
      </w:tr>
      <w:tr w:rsidR="00A83C33">
        <w:trPr>
          <w:trHeight w:val="453"/>
        </w:trPr>
        <w:tc>
          <w:tcPr>
            <w:tcW w:w="833" w:type="dxa"/>
            <w:vAlign w:val="center"/>
          </w:tcPr>
          <w:p w:rsidR="00A83C33" w:rsidRDefault="00A83C33" w:rsidP="007578AF">
            <w:pPr>
              <w:autoSpaceDE w:val="0"/>
              <w:autoSpaceDN w:val="0"/>
              <w:adjustRightInd w:val="0"/>
              <w:spacing w:line="360" w:lineRule="auto"/>
              <w:ind w:firstLineChars="100" w:firstLine="210"/>
              <w:rPr>
                <w:rFonts w:ascii="宋体"/>
                <w:kern w:val="0"/>
                <w:szCs w:val="21"/>
              </w:rPr>
            </w:pPr>
            <w:r>
              <w:rPr>
                <w:rFonts w:ascii="宋体" w:hAnsi="宋体"/>
                <w:kern w:val="0"/>
                <w:szCs w:val="21"/>
              </w:rPr>
              <w:t>11</w:t>
            </w:r>
          </w:p>
        </w:tc>
        <w:tc>
          <w:tcPr>
            <w:tcW w:w="8489" w:type="dxa"/>
            <w:vAlign w:val="center"/>
          </w:tcPr>
          <w:p w:rsidR="00A83C33" w:rsidRDefault="00A83C33">
            <w:pPr>
              <w:autoSpaceDE w:val="0"/>
              <w:autoSpaceDN w:val="0"/>
              <w:adjustRightInd w:val="0"/>
              <w:spacing w:line="360" w:lineRule="auto"/>
              <w:ind w:right="-491"/>
              <w:rPr>
                <w:rFonts w:ascii="宋体"/>
                <w:kern w:val="0"/>
                <w:szCs w:val="21"/>
              </w:rPr>
            </w:pPr>
            <w:r>
              <w:rPr>
                <w:rFonts w:ascii="宋体" w:hAnsi="宋体" w:hint="eastAsia"/>
                <w:kern w:val="0"/>
                <w:szCs w:val="21"/>
              </w:rPr>
              <w:t>中标候选人：由评标委员会推荐</w:t>
            </w:r>
            <w:r>
              <w:rPr>
                <w:rFonts w:ascii="宋体" w:hAnsi="宋体"/>
                <w:kern w:val="0"/>
                <w:szCs w:val="21"/>
              </w:rPr>
              <w:t>1-3</w:t>
            </w:r>
            <w:r>
              <w:rPr>
                <w:rFonts w:ascii="宋体" w:hAnsi="宋体" w:hint="eastAsia"/>
                <w:kern w:val="0"/>
                <w:szCs w:val="21"/>
              </w:rPr>
              <w:t>名中标候选人。</w:t>
            </w:r>
          </w:p>
          <w:p w:rsidR="00A83C33" w:rsidRDefault="00A83C33" w:rsidP="007578AF">
            <w:pPr>
              <w:spacing w:line="360" w:lineRule="auto"/>
              <w:ind w:firstLineChars="200" w:firstLine="420"/>
              <w:rPr>
                <w:rFonts w:ascii="宋体"/>
                <w:kern w:val="0"/>
                <w:szCs w:val="21"/>
              </w:rPr>
            </w:pPr>
            <w:r>
              <w:rPr>
                <w:rFonts w:ascii="宋体" w:hAnsi="宋体" w:hint="eastAsia"/>
                <w:color w:val="000000"/>
                <w:szCs w:val="21"/>
              </w:rPr>
              <w:t>国有资金占控股或者主导地位的依法必须进行招标的项目，采购人应当确定排名第一的中标候选人为中标人。排名第一的中标候选人放弃中标、因不可抗力不能履行合同、</w:t>
            </w:r>
            <w:r>
              <w:rPr>
                <w:rFonts w:hint="eastAsia"/>
                <w:szCs w:val="21"/>
              </w:rPr>
              <w:t>未按招标文件规定提交履约担保，</w:t>
            </w:r>
            <w:r>
              <w:rPr>
                <w:rFonts w:ascii="宋体" w:hAnsi="宋体" w:hint="eastAsia"/>
                <w:color w:val="000000"/>
                <w:szCs w:val="21"/>
              </w:rPr>
              <w:t>或者被查实存在影响中标结果的违法行为等情形，不符合中标条件的，采购人可以按照评标委员会提出的中标候选人名单排序依次确定其他中标候选人为中标人，也可以重新招标。</w:t>
            </w:r>
          </w:p>
        </w:tc>
      </w:tr>
      <w:tr w:rsidR="00A83C33">
        <w:trPr>
          <w:trHeight w:val="704"/>
        </w:trPr>
        <w:tc>
          <w:tcPr>
            <w:tcW w:w="833" w:type="dxa"/>
            <w:vAlign w:val="center"/>
          </w:tcPr>
          <w:p w:rsidR="00A83C33" w:rsidRDefault="00A83C33">
            <w:pPr>
              <w:autoSpaceDE w:val="0"/>
              <w:autoSpaceDN w:val="0"/>
              <w:adjustRightInd w:val="0"/>
              <w:spacing w:line="360" w:lineRule="auto"/>
              <w:jc w:val="center"/>
              <w:rPr>
                <w:rFonts w:ascii="宋体"/>
                <w:kern w:val="0"/>
                <w:szCs w:val="21"/>
              </w:rPr>
            </w:pPr>
            <w:r>
              <w:rPr>
                <w:rFonts w:ascii="宋体" w:hAnsi="宋体"/>
                <w:kern w:val="0"/>
                <w:szCs w:val="21"/>
              </w:rPr>
              <w:t>12</w:t>
            </w:r>
          </w:p>
        </w:tc>
        <w:tc>
          <w:tcPr>
            <w:tcW w:w="8489" w:type="dxa"/>
            <w:vAlign w:val="center"/>
          </w:tcPr>
          <w:p w:rsidR="00A83C33" w:rsidRDefault="00A83C33">
            <w:pPr>
              <w:spacing w:line="360" w:lineRule="auto"/>
              <w:rPr>
                <w:rFonts w:ascii="宋体"/>
                <w:color w:val="000000"/>
                <w:szCs w:val="21"/>
              </w:rPr>
            </w:pPr>
            <w:r>
              <w:rPr>
                <w:rFonts w:ascii="宋体" w:hAnsi="宋体" w:hint="eastAsia"/>
                <w:b/>
                <w:color w:val="000000"/>
                <w:szCs w:val="21"/>
              </w:rPr>
              <w:t>本项目设最高投标限价，最高投标限价为：人民币</w:t>
            </w:r>
            <w:r>
              <w:rPr>
                <w:rFonts w:ascii="宋体" w:hAnsi="宋体"/>
                <w:b/>
                <w:color w:val="000000"/>
                <w:szCs w:val="21"/>
                <w:u w:val="single"/>
              </w:rPr>
              <w:t xml:space="preserve"> 193.08</w:t>
            </w:r>
            <w:r>
              <w:rPr>
                <w:rFonts w:ascii="宋体" w:hAnsi="宋体" w:hint="eastAsia"/>
                <w:b/>
                <w:color w:val="000000"/>
                <w:szCs w:val="21"/>
                <w:u w:val="single"/>
              </w:rPr>
              <w:t>万</w:t>
            </w:r>
            <w:r>
              <w:rPr>
                <w:rFonts w:ascii="宋体" w:hAnsi="宋体" w:hint="eastAsia"/>
                <w:b/>
                <w:szCs w:val="21"/>
              </w:rPr>
              <w:t>元；</w:t>
            </w:r>
            <w:r>
              <w:rPr>
                <w:rFonts w:ascii="宋体" w:hAnsi="宋体" w:hint="eastAsia"/>
                <w:b/>
                <w:color w:val="000000"/>
                <w:szCs w:val="21"/>
              </w:rPr>
              <w:t>投标人投标总报价超出最高投标限价的其投标将被否决。</w:t>
            </w:r>
          </w:p>
        </w:tc>
      </w:tr>
      <w:tr w:rsidR="00A83C33">
        <w:trPr>
          <w:trHeight w:val="704"/>
        </w:trPr>
        <w:tc>
          <w:tcPr>
            <w:tcW w:w="833" w:type="dxa"/>
            <w:vAlign w:val="center"/>
          </w:tcPr>
          <w:p w:rsidR="00A83C33" w:rsidRDefault="00A83C33">
            <w:pPr>
              <w:autoSpaceDE w:val="0"/>
              <w:autoSpaceDN w:val="0"/>
              <w:adjustRightInd w:val="0"/>
              <w:spacing w:line="360" w:lineRule="auto"/>
              <w:jc w:val="center"/>
              <w:rPr>
                <w:rFonts w:ascii="宋体"/>
                <w:color w:val="000000"/>
                <w:szCs w:val="21"/>
              </w:rPr>
            </w:pPr>
            <w:r>
              <w:rPr>
                <w:rFonts w:ascii="宋体" w:hAnsi="宋体"/>
                <w:color w:val="000000"/>
                <w:szCs w:val="21"/>
              </w:rPr>
              <w:lastRenderedPageBreak/>
              <w:t>13</w:t>
            </w:r>
          </w:p>
        </w:tc>
        <w:tc>
          <w:tcPr>
            <w:tcW w:w="8489" w:type="dxa"/>
            <w:vAlign w:val="center"/>
          </w:tcPr>
          <w:p w:rsidR="00A83C33" w:rsidRDefault="00A83C33">
            <w:pPr>
              <w:spacing w:line="360" w:lineRule="auto"/>
              <w:rPr>
                <w:rFonts w:ascii="宋体"/>
                <w:color w:val="000000"/>
                <w:szCs w:val="21"/>
              </w:rPr>
            </w:pPr>
            <w:r>
              <w:rPr>
                <w:rFonts w:ascii="宋体" w:hAnsi="宋体" w:hint="eastAsia"/>
                <w:color w:val="000000"/>
                <w:szCs w:val="21"/>
              </w:rPr>
              <w:t>履约担保的金额：合同金额的</w:t>
            </w:r>
            <w:r>
              <w:rPr>
                <w:rFonts w:ascii="宋体" w:hAnsi="宋体"/>
                <w:color w:val="000000"/>
                <w:szCs w:val="21"/>
              </w:rPr>
              <w:t>5%</w:t>
            </w:r>
          </w:p>
          <w:p w:rsidR="00A83C33" w:rsidRDefault="00A83C33">
            <w:pPr>
              <w:spacing w:line="360" w:lineRule="auto"/>
              <w:rPr>
                <w:rFonts w:ascii="宋体"/>
                <w:color w:val="000000"/>
                <w:szCs w:val="21"/>
              </w:rPr>
            </w:pPr>
            <w:r>
              <w:rPr>
                <w:rFonts w:ascii="宋体" w:hAnsi="宋体" w:hint="eastAsia"/>
                <w:color w:val="000000"/>
                <w:szCs w:val="21"/>
              </w:rPr>
              <w:t>履约担保提交的的时间：签订合同之前</w:t>
            </w:r>
          </w:p>
        </w:tc>
      </w:tr>
      <w:tr w:rsidR="00A83C33">
        <w:trPr>
          <w:trHeight w:val="529"/>
        </w:trPr>
        <w:tc>
          <w:tcPr>
            <w:tcW w:w="833" w:type="dxa"/>
            <w:vAlign w:val="center"/>
          </w:tcPr>
          <w:p w:rsidR="00A83C33" w:rsidRDefault="00A83C33">
            <w:pPr>
              <w:autoSpaceDE w:val="0"/>
              <w:autoSpaceDN w:val="0"/>
              <w:adjustRightInd w:val="0"/>
              <w:spacing w:line="360" w:lineRule="auto"/>
              <w:jc w:val="center"/>
              <w:rPr>
                <w:rFonts w:ascii="宋体"/>
                <w:kern w:val="0"/>
                <w:szCs w:val="21"/>
              </w:rPr>
            </w:pPr>
            <w:r>
              <w:rPr>
                <w:rFonts w:ascii="宋体" w:hAnsi="宋体"/>
                <w:kern w:val="0"/>
                <w:szCs w:val="21"/>
              </w:rPr>
              <w:t>14</w:t>
            </w:r>
          </w:p>
        </w:tc>
        <w:tc>
          <w:tcPr>
            <w:tcW w:w="8489" w:type="dxa"/>
            <w:vAlign w:val="center"/>
          </w:tcPr>
          <w:p w:rsidR="00A83C33" w:rsidRDefault="00A83C33">
            <w:pPr>
              <w:spacing w:line="360" w:lineRule="auto"/>
              <w:rPr>
                <w:rFonts w:ascii="宋体"/>
                <w:color w:val="000000"/>
                <w:szCs w:val="21"/>
              </w:rPr>
            </w:pPr>
            <w:r>
              <w:rPr>
                <w:rFonts w:ascii="宋体" w:hAnsi="宋体" w:hint="eastAsia"/>
                <w:szCs w:val="21"/>
              </w:rPr>
              <w:t>投标人对招标文件提出异议的截止时间：</w:t>
            </w:r>
            <w:r>
              <w:rPr>
                <w:rFonts w:ascii="宋体" w:hAnsi="宋体" w:hint="eastAsia"/>
                <w:color w:val="000000"/>
              </w:rPr>
              <w:t>投标截止时间</w:t>
            </w:r>
            <w:r>
              <w:rPr>
                <w:rFonts w:ascii="宋体" w:hAnsi="宋体"/>
                <w:color w:val="000000"/>
              </w:rPr>
              <w:t>10</w:t>
            </w:r>
            <w:r>
              <w:rPr>
                <w:rFonts w:ascii="宋体" w:hAnsi="宋体" w:hint="eastAsia"/>
                <w:color w:val="000000"/>
              </w:rPr>
              <w:t>日前</w:t>
            </w:r>
          </w:p>
        </w:tc>
      </w:tr>
      <w:tr w:rsidR="00A83C33">
        <w:trPr>
          <w:trHeight w:val="701"/>
        </w:trPr>
        <w:tc>
          <w:tcPr>
            <w:tcW w:w="833" w:type="dxa"/>
            <w:vAlign w:val="center"/>
          </w:tcPr>
          <w:p w:rsidR="00A83C33" w:rsidRDefault="00A83C33">
            <w:pPr>
              <w:autoSpaceDE w:val="0"/>
              <w:autoSpaceDN w:val="0"/>
              <w:adjustRightInd w:val="0"/>
              <w:spacing w:line="360" w:lineRule="auto"/>
              <w:jc w:val="center"/>
              <w:rPr>
                <w:rFonts w:ascii="宋体"/>
                <w:kern w:val="0"/>
                <w:szCs w:val="21"/>
              </w:rPr>
            </w:pPr>
            <w:r>
              <w:rPr>
                <w:rFonts w:ascii="宋体" w:hAnsi="宋体"/>
                <w:kern w:val="0"/>
                <w:szCs w:val="21"/>
              </w:rPr>
              <w:t>15</w:t>
            </w:r>
          </w:p>
        </w:tc>
        <w:tc>
          <w:tcPr>
            <w:tcW w:w="8489" w:type="dxa"/>
            <w:vAlign w:val="center"/>
          </w:tcPr>
          <w:p w:rsidR="00A83C33" w:rsidRDefault="00A83C33">
            <w:pPr>
              <w:spacing w:line="360" w:lineRule="auto"/>
              <w:rPr>
                <w:rFonts w:ascii="宋体"/>
                <w:b/>
                <w:color w:val="000000"/>
                <w:szCs w:val="21"/>
              </w:rPr>
            </w:pPr>
            <w:r>
              <w:rPr>
                <w:rFonts w:ascii="宋体" w:hAnsi="宋体" w:hint="eastAsia"/>
                <w:color w:val="000000"/>
                <w:szCs w:val="21"/>
              </w:rPr>
              <w:t>招标代理费：依据</w:t>
            </w:r>
            <w:r>
              <w:rPr>
                <w:rFonts w:ascii="宋体" w:hAnsi="宋体" w:hint="eastAsia"/>
                <w:szCs w:val="21"/>
              </w:rPr>
              <w:t>国家发改委（</w:t>
            </w:r>
            <w:r>
              <w:rPr>
                <w:rFonts w:ascii="宋体" w:hAnsi="宋体"/>
                <w:szCs w:val="21"/>
              </w:rPr>
              <w:t>2011</w:t>
            </w:r>
            <w:r>
              <w:rPr>
                <w:rFonts w:ascii="宋体" w:hAnsi="宋体" w:hint="eastAsia"/>
                <w:szCs w:val="21"/>
              </w:rPr>
              <w:t>）</w:t>
            </w:r>
            <w:r>
              <w:rPr>
                <w:rFonts w:ascii="宋体" w:hAnsi="宋体"/>
                <w:szCs w:val="21"/>
              </w:rPr>
              <w:t>534</w:t>
            </w:r>
            <w:r>
              <w:rPr>
                <w:rFonts w:ascii="宋体" w:hAnsi="宋体" w:hint="eastAsia"/>
                <w:szCs w:val="21"/>
              </w:rPr>
              <w:t>号文的标准计取、发改办价格</w:t>
            </w:r>
            <w:r>
              <w:rPr>
                <w:rFonts w:ascii="宋体" w:hAnsi="宋体"/>
                <w:szCs w:val="21"/>
              </w:rPr>
              <w:t>[2003]857</w:t>
            </w:r>
            <w:r>
              <w:rPr>
                <w:rFonts w:ascii="宋体" w:hAnsi="宋体" w:hint="eastAsia"/>
                <w:szCs w:val="21"/>
              </w:rPr>
              <w:t>号文的规定（货物招标）向采购代理机构</w:t>
            </w:r>
            <w:r>
              <w:rPr>
                <w:rFonts w:ascii="宋体" w:hAnsi="宋体" w:cs="仿宋_GB2312" w:hint="eastAsia"/>
                <w:szCs w:val="21"/>
              </w:rPr>
              <w:t>一次性支付本次采购代理机构服务费。</w:t>
            </w:r>
          </w:p>
        </w:tc>
      </w:tr>
      <w:tr w:rsidR="00A83C33">
        <w:trPr>
          <w:trHeight w:val="3868"/>
        </w:trPr>
        <w:tc>
          <w:tcPr>
            <w:tcW w:w="833" w:type="dxa"/>
            <w:vAlign w:val="center"/>
          </w:tcPr>
          <w:p w:rsidR="00A83C33" w:rsidRDefault="00A83C33" w:rsidP="007578AF">
            <w:pPr>
              <w:autoSpaceDE w:val="0"/>
              <w:autoSpaceDN w:val="0"/>
              <w:adjustRightInd w:val="0"/>
              <w:spacing w:line="360" w:lineRule="auto"/>
              <w:ind w:firstLineChars="100" w:firstLine="210"/>
              <w:jc w:val="center"/>
              <w:rPr>
                <w:rFonts w:ascii="宋体"/>
                <w:kern w:val="0"/>
                <w:szCs w:val="21"/>
              </w:rPr>
            </w:pPr>
            <w:r>
              <w:rPr>
                <w:rFonts w:ascii="宋体" w:hAnsi="宋体"/>
                <w:kern w:val="0"/>
                <w:szCs w:val="21"/>
              </w:rPr>
              <w:t>16</w:t>
            </w:r>
          </w:p>
        </w:tc>
        <w:tc>
          <w:tcPr>
            <w:tcW w:w="8489" w:type="dxa"/>
            <w:vAlign w:val="center"/>
          </w:tcPr>
          <w:p w:rsidR="00A83C33" w:rsidRDefault="00A83C33" w:rsidP="007578AF">
            <w:pPr>
              <w:spacing w:line="360" w:lineRule="auto"/>
              <w:ind w:left="840" w:hangingChars="400" w:hanging="840"/>
              <w:rPr>
                <w:rFonts w:ascii="宋体"/>
                <w:color w:val="000000"/>
                <w:kern w:val="0"/>
                <w:szCs w:val="21"/>
              </w:rPr>
            </w:pPr>
            <w:r>
              <w:rPr>
                <w:rFonts w:ascii="宋体" w:hAnsi="宋体" w:hint="eastAsia"/>
                <w:color w:val="000000"/>
                <w:kern w:val="0"/>
                <w:szCs w:val="21"/>
              </w:rPr>
              <w:t>招标人：中共方城县委党校</w:t>
            </w:r>
          </w:p>
          <w:p w:rsidR="00A83C33" w:rsidRDefault="00A83C33" w:rsidP="007578AF">
            <w:pPr>
              <w:spacing w:line="360" w:lineRule="auto"/>
              <w:ind w:left="840" w:hangingChars="400" w:hanging="840"/>
              <w:rPr>
                <w:rFonts w:ascii="宋体"/>
                <w:color w:val="000000"/>
                <w:kern w:val="0"/>
                <w:szCs w:val="21"/>
              </w:rPr>
            </w:pPr>
            <w:r>
              <w:rPr>
                <w:rFonts w:ascii="宋体" w:hAnsi="宋体" w:hint="eastAsia"/>
                <w:color w:val="000000"/>
                <w:kern w:val="0"/>
                <w:szCs w:val="21"/>
              </w:rPr>
              <w:t>联系人：王先生</w:t>
            </w:r>
          </w:p>
          <w:p w:rsidR="00A83C33" w:rsidRDefault="00A83C33" w:rsidP="007578AF">
            <w:pPr>
              <w:spacing w:line="360" w:lineRule="auto"/>
              <w:ind w:left="840" w:hangingChars="400" w:hanging="840"/>
              <w:rPr>
                <w:rFonts w:ascii="宋体"/>
                <w:color w:val="000000"/>
                <w:kern w:val="0"/>
                <w:szCs w:val="21"/>
              </w:rPr>
            </w:pPr>
            <w:r>
              <w:rPr>
                <w:rFonts w:ascii="宋体" w:hAnsi="宋体" w:hint="eastAsia"/>
                <w:color w:val="000000"/>
                <w:kern w:val="0"/>
                <w:szCs w:val="21"/>
              </w:rPr>
              <w:t>电话：</w:t>
            </w:r>
            <w:r>
              <w:rPr>
                <w:rFonts w:ascii="宋体" w:hAnsi="宋体"/>
                <w:color w:val="000000"/>
                <w:kern w:val="0"/>
                <w:szCs w:val="21"/>
              </w:rPr>
              <w:t>18637736579</w:t>
            </w:r>
          </w:p>
          <w:p w:rsidR="00A83C33" w:rsidRDefault="00A83C33" w:rsidP="007578AF">
            <w:pPr>
              <w:spacing w:line="360" w:lineRule="auto"/>
              <w:ind w:left="840" w:hangingChars="400" w:hanging="840"/>
              <w:rPr>
                <w:rFonts w:ascii="宋体"/>
                <w:color w:val="000000"/>
                <w:kern w:val="0"/>
                <w:szCs w:val="21"/>
              </w:rPr>
            </w:pPr>
            <w:r>
              <w:rPr>
                <w:rFonts w:ascii="宋体" w:hAnsi="宋体" w:hint="eastAsia"/>
                <w:color w:val="000000"/>
                <w:kern w:val="0"/>
                <w:szCs w:val="21"/>
              </w:rPr>
              <w:t>代理机构：北京江河润泽工程管理咨询有限公司</w:t>
            </w:r>
          </w:p>
          <w:p w:rsidR="00A83C33" w:rsidRDefault="00A83C33" w:rsidP="007578AF">
            <w:pPr>
              <w:spacing w:line="360" w:lineRule="auto"/>
              <w:ind w:left="840" w:hangingChars="400" w:hanging="840"/>
              <w:rPr>
                <w:rFonts w:ascii="宋体"/>
                <w:color w:val="000000"/>
                <w:kern w:val="0"/>
                <w:szCs w:val="21"/>
              </w:rPr>
            </w:pPr>
            <w:r>
              <w:rPr>
                <w:rFonts w:ascii="宋体" w:hAnsi="宋体" w:hint="eastAsia"/>
                <w:color w:val="000000"/>
                <w:kern w:val="0"/>
                <w:szCs w:val="21"/>
              </w:rPr>
              <w:t>地</w:t>
            </w:r>
            <w:r>
              <w:rPr>
                <w:rFonts w:ascii="宋体" w:hAnsi="宋体"/>
                <w:color w:val="000000"/>
                <w:kern w:val="0"/>
                <w:szCs w:val="21"/>
              </w:rPr>
              <w:t xml:space="preserve">  </w:t>
            </w:r>
            <w:r>
              <w:rPr>
                <w:rFonts w:ascii="宋体" w:hAnsi="宋体" w:hint="eastAsia"/>
                <w:color w:val="000000"/>
                <w:kern w:val="0"/>
                <w:szCs w:val="21"/>
              </w:rPr>
              <w:t>址：郑州市经三路纬五路口广汇国贸</w:t>
            </w:r>
            <w:r>
              <w:rPr>
                <w:rFonts w:ascii="宋体" w:hAnsi="宋体"/>
                <w:color w:val="000000"/>
                <w:kern w:val="0"/>
                <w:szCs w:val="21"/>
              </w:rPr>
              <w:t>B1208</w:t>
            </w:r>
            <w:r>
              <w:rPr>
                <w:rFonts w:ascii="宋体" w:hAnsi="宋体" w:hint="eastAsia"/>
                <w:color w:val="000000"/>
                <w:kern w:val="0"/>
                <w:szCs w:val="21"/>
              </w:rPr>
              <w:t>室</w:t>
            </w:r>
          </w:p>
          <w:p w:rsidR="00A83C33" w:rsidRDefault="00A83C33" w:rsidP="007578AF">
            <w:pPr>
              <w:spacing w:line="360" w:lineRule="auto"/>
              <w:ind w:left="840" w:hangingChars="400" w:hanging="840"/>
              <w:rPr>
                <w:rFonts w:ascii="宋体"/>
                <w:color w:val="000000"/>
                <w:kern w:val="0"/>
                <w:szCs w:val="21"/>
              </w:rPr>
            </w:pPr>
            <w:r>
              <w:rPr>
                <w:rFonts w:ascii="宋体" w:hAnsi="宋体" w:hint="eastAsia"/>
                <w:color w:val="000000"/>
                <w:kern w:val="0"/>
                <w:szCs w:val="21"/>
              </w:rPr>
              <w:t>联系人：袁女士</w:t>
            </w:r>
          </w:p>
          <w:p w:rsidR="00A83C33" w:rsidRDefault="00A83C33" w:rsidP="007578AF">
            <w:pPr>
              <w:spacing w:line="360" w:lineRule="auto"/>
              <w:ind w:left="840" w:hangingChars="400" w:hanging="840"/>
              <w:rPr>
                <w:rFonts w:ascii="宋体"/>
                <w:color w:val="000000"/>
                <w:kern w:val="0"/>
                <w:szCs w:val="21"/>
              </w:rPr>
            </w:pPr>
            <w:r>
              <w:rPr>
                <w:rFonts w:ascii="宋体" w:hAnsi="宋体" w:hint="eastAsia"/>
                <w:color w:val="000000"/>
                <w:kern w:val="0"/>
                <w:szCs w:val="21"/>
              </w:rPr>
              <w:t>联系电话：</w:t>
            </w:r>
            <w:r>
              <w:rPr>
                <w:rFonts w:ascii="宋体" w:hAnsi="宋体"/>
                <w:color w:val="000000"/>
                <w:kern w:val="0"/>
                <w:szCs w:val="21"/>
              </w:rPr>
              <w:t>0371-65996697</w:t>
            </w:r>
          </w:p>
          <w:p w:rsidR="00A83C33" w:rsidRDefault="00A83C33" w:rsidP="007578AF">
            <w:pPr>
              <w:spacing w:line="360" w:lineRule="auto"/>
              <w:ind w:left="840" w:hangingChars="400" w:hanging="840"/>
              <w:rPr>
                <w:rFonts w:ascii="宋体"/>
                <w:color w:val="000000"/>
                <w:kern w:val="0"/>
                <w:szCs w:val="21"/>
              </w:rPr>
            </w:pPr>
            <w:r>
              <w:rPr>
                <w:rFonts w:ascii="宋体" w:hAnsi="宋体" w:hint="eastAsia"/>
                <w:color w:val="000000"/>
                <w:kern w:val="0"/>
                <w:szCs w:val="21"/>
              </w:rPr>
              <w:t>传</w:t>
            </w:r>
            <w:r>
              <w:rPr>
                <w:rFonts w:ascii="宋体" w:hAnsi="宋体"/>
                <w:color w:val="000000"/>
                <w:kern w:val="0"/>
                <w:szCs w:val="21"/>
              </w:rPr>
              <w:t xml:space="preserve">    </w:t>
            </w:r>
            <w:r>
              <w:rPr>
                <w:rFonts w:ascii="宋体" w:hAnsi="宋体" w:hint="eastAsia"/>
                <w:color w:val="000000"/>
                <w:kern w:val="0"/>
                <w:szCs w:val="21"/>
              </w:rPr>
              <w:t>真：</w:t>
            </w:r>
            <w:r>
              <w:rPr>
                <w:rFonts w:ascii="宋体" w:hAnsi="宋体"/>
                <w:color w:val="000000"/>
                <w:kern w:val="0"/>
                <w:szCs w:val="21"/>
              </w:rPr>
              <w:t xml:space="preserve">0371-65996697 </w:t>
            </w:r>
          </w:p>
        </w:tc>
      </w:tr>
    </w:tbl>
    <w:p w:rsidR="00A83C33" w:rsidRDefault="00A83C33">
      <w:pPr>
        <w:pStyle w:val="ae"/>
        <w:rPr>
          <w:rFonts w:ascii="宋体" w:eastAsia="宋体"/>
          <w:sz w:val="24"/>
        </w:rPr>
      </w:pPr>
      <w:bookmarkStart w:id="10" w:name="_Toc26118"/>
      <w:bookmarkStart w:id="11" w:name="_Toc12338"/>
      <w:bookmarkStart w:id="12" w:name="_Toc238352239"/>
    </w:p>
    <w:p w:rsidR="00A83C33" w:rsidRDefault="00A83C33">
      <w:pPr>
        <w:tabs>
          <w:tab w:val="center" w:pos="4819"/>
        </w:tabs>
        <w:spacing w:line="360" w:lineRule="auto"/>
        <w:jc w:val="left"/>
        <w:outlineLvl w:val="0"/>
        <w:rPr>
          <w:rFonts w:ascii="宋体" w:cs="仿宋_GB2312"/>
          <w:kern w:val="0"/>
          <w:szCs w:val="21"/>
        </w:rPr>
      </w:pPr>
      <w:r>
        <w:rPr>
          <w:rFonts w:ascii="宋体"/>
          <w:bCs/>
          <w:sz w:val="24"/>
        </w:rPr>
        <w:br w:type="page"/>
      </w:r>
      <w:bookmarkStart w:id="13" w:name="_Toc395024447"/>
      <w:bookmarkStart w:id="14" w:name="_Toc405841162"/>
      <w:r>
        <w:rPr>
          <w:rFonts w:ascii="宋体" w:hAnsi="宋体" w:cs="宋体"/>
          <w:b/>
          <w:color w:val="000000"/>
          <w:kern w:val="0"/>
          <w:szCs w:val="21"/>
        </w:rPr>
        <w:lastRenderedPageBreak/>
        <w:t>1.</w:t>
      </w:r>
      <w:r>
        <w:rPr>
          <w:rFonts w:ascii="宋体" w:hAnsi="宋体" w:cs="宋体" w:hint="eastAsia"/>
          <w:b/>
          <w:color w:val="000000"/>
          <w:kern w:val="0"/>
          <w:szCs w:val="21"/>
        </w:rPr>
        <w:t>总则</w:t>
      </w:r>
      <w:bookmarkEnd w:id="10"/>
      <w:bookmarkEnd w:id="11"/>
      <w:bookmarkEnd w:id="12"/>
      <w:bookmarkEnd w:id="13"/>
      <w:bookmarkEnd w:id="14"/>
    </w:p>
    <w:p w:rsidR="00A83C33" w:rsidRDefault="00A83C33" w:rsidP="007578AF">
      <w:pPr>
        <w:spacing w:line="360" w:lineRule="auto"/>
        <w:ind w:firstLineChars="196" w:firstLine="413"/>
        <w:rPr>
          <w:rFonts w:ascii="宋体" w:cs="宋体"/>
          <w:b/>
          <w:color w:val="000000"/>
          <w:kern w:val="0"/>
          <w:szCs w:val="21"/>
        </w:rPr>
      </w:pPr>
      <w:r>
        <w:rPr>
          <w:rFonts w:ascii="宋体" w:hAnsi="宋体" w:cs="宋体"/>
          <w:b/>
          <w:color w:val="000000"/>
          <w:kern w:val="0"/>
          <w:szCs w:val="21"/>
        </w:rPr>
        <w:t xml:space="preserve">1.1 </w:t>
      </w:r>
      <w:r>
        <w:rPr>
          <w:rFonts w:ascii="宋体" w:hAnsi="宋体" w:cs="宋体" w:hint="eastAsia"/>
          <w:b/>
          <w:color w:val="000000"/>
          <w:kern w:val="0"/>
          <w:szCs w:val="21"/>
        </w:rPr>
        <w:t>项目概况</w:t>
      </w:r>
    </w:p>
    <w:p w:rsidR="00A83C33" w:rsidRDefault="00A83C33">
      <w:pPr>
        <w:autoSpaceDE w:val="0"/>
        <w:autoSpaceDN w:val="0"/>
        <w:adjustRightInd w:val="0"/>
        <w:spacing w:line="360" w:lineRule="auto"/>
        <w:jc w:val="left"/>
        <w:rPr>
          <w:rFonts w:ascii="宋体" w:cs="仿宋_GB2312"/>
          <w:kern w:val="0"/>
          <w:szCs w:val="21"/>
        </w:rPr>
      </w:pPr>
      <w:r>
        <w:rPr>
          <w:rFonts w:ascii="宋体" w:hAnsi="宋体" w:cs="TimesNewRomanPSMT"/>
          <w:kern w:val="0"/>
          <w:szCs w:val="21"/>
        </w:rPr>
        <w:t xml:space="preserve">     </w:t>
      </w:r>
      <w:smartTag w:uri="urn:schemas-microsoft-com:office:smarttags" w:element="chsdate">
        <w:smartTagPr>
          <w:attr w:name="IsROCDate" w:val="False"/>
          <w:attr w:name="IsLunarDate" w:val="False"/>
          <w:attr w:name="Day" w:val="4"/>
          <w:attr w:name="Month" w:val="2"/>
          <w:attr w:name="Year" w:val="2001"/>
        </w:smartTagPr>
        <w:r>
          <w:rPr>
            <w:rFonts w:ascii="宋体" w:hAnsi="宋体" w:cs="TimesNewRomanPSMT"/>
            <w:kern w:val="0"/>
            <w:szCs w:val="21"/>
          </w:rPr>
          <w:t>1.1.1</w:t>
        </w:r>
      </w:smartTag>
      <w:r>
        <w:rPr>
          <w:rFonts w:ascii="宋体" w:hAnsi="宋体" w:cs="TimesNewRomanPSMT"/>
          <w:kern w:val="0"/>
          <w:szCs w:val="21"/>
        </w:rPr>
        <w:t xml:space="preserve"> </w:t>
      </w:r>
      <w:r>
        <w:rPr>
          <w:rFonts w:ascii="宋体" w:hAnsi="宋体" w:cs="仿宋_GB2312" w:hint="eastAsia"/>
          <w:kern w:val="0"/>
          <w:szCs w:val="21"/>
        </w:rPr>
        <w:t>根据《中华人民共和国招标投标法》、《中华人民共和国政府采购法》等有关法律、法规和规章的规定，本招标项目已具备招标条件，现对本项目进行公开招标。</w:t>
      </w:r>
    </w:p>
    <w:p w:rsidR="00A83C33" w:rsidRDefault="00A83C33" w:rsidP="007578AF">
      <w:pPr>
        <w:autoSpaceDE w:val="0"/>
        <w:autoSpaceDN w:val="0"/>
        <w:adjustRightInd w:val="0"/>
        <w:spacing w:line="360" w:lineRule="auto"/>
        <w:ind w:firstLineChars="257" w:firstLine="540"/>
        <w:jc w:val="left"/>
        <w:rPr>
          <w:rFonts w:ascii="宋体" w:cs="仿宋_GB2312"/>
          <w:kern w:val="0"/>
          <w:szCs w:val="21"/>
        </w:rPr>
      </w:pPr>
      <w:smartTag w:uri="urn:schemas-microsoft-com:office:smarttags" w:element="chsdate">
        <w:smartTagPr>
          <w:attr w:name="IsROCDate" w:val="False"/>
          <w:attr w:name="IsLunarDate" w:val="False"/>
          <w:attr w:name="Day" w:val="4"/>
          <w:attr w:name="Month" w:val="2"/>
          <w:attr w:name="Year" w:val="2001"/>
        </w:smartTagPr>
        <w:r>
          <w:rPr>
            <w:rFonts w:ascii="宋体" w:hAnsi="宋体" w:cs="TimesNewRomanPSMT"/>
            <w:kern w:val="0"/>
            <w:szCs w:val="21"/>
          </w:rPr>
          <w:t>1.1.2</w:t>
        </w:r>
      </w:smartTag>
      <w:r>
        <w:rPr>
          <w:rFonts w:ascii="宋体" w:hAnsi="宋体" w:cs="TimesNewRomanPSMT"/>
          <w:kern w:val="0"/>
          <w:szCs w:val="21"/>
        </w:rPr>
        <w:t xml:space="preserve"> </w:t>
      </w:r>
      <w:r>
        <w:rPr>
          <w:rFonts w:ascii="宋体" w:hAnsi="宋体" w:cs="仿宋_GB2312" w:hint="eastAsia"/>
          <w:kern w:val="0"/>
          <w:szCs w:val="21"/>
        </w:rPr>
        <w:t>本招标项目采购人：中共方城县委党校。</w:t>
      </w:r>
    </w:p>
    <w:p w:rsidR="00A83C33" w:rsidRDefault="00A83C33" w:rsidP="007578AF">
      <w:pPr>
        <w:autoSpaceDE w:val="0"/>
        <w:autoSpaceDN w:val="0"/>
        <w:adjustRightInd w:val="0"/>
        <w:spacing w:line="360" w:lineRule="auto"/>
        <w:ind w:firstLineChars="257" w:firstLine="540"/>
        <w:jc w:val="left"/>
        <w:rPr>
          <w:rFonts w:ascii="宋体" w:cs="仿宋_GB2312"/>
          <w:kern w:val="0"/>
          <w:szCs w:val="21"/>
        </w:rPr>
      </w:pPr>
      <w:smartTag w:uri="urn:schemas-microsoft-com:office:smarttags" w:element="chsdate">
        <w:smartTagPr>
          <w:attr w:name="IsROCDate" w:val="False"/>
          <w:attr w:name="IsLunarDate" w:val="False"/>
          <w:attr w:name="Day" w:val="4"/>
          <w:attr w:name="Month" w:val="2"/>
          <w:attr w:name="Year" w:val="2001"/>
        </w:smartTagPr>
        <w:r>
          <w:rPr>
            <w:rFonts w:ascii="宋体" w:hAnsi="宋体" w:cs="TimesNewRomanPSMT"/>
            <w:kern w:val="0"/>
            <w:szCs w:val="21"/>
          </w:rPr>
          <w:t>1.1.3</w:t>
        </w:r>
      </w:smartTag>
      <w:r>
        <w:rPr>
          <w:rFonts w:ascii="宋体" w:hAnsi="宋体" w:cs="TimesNewRomanPSMT"/>
          <w:kern w:val="0"/>
          <w:szCs w:val="21"/>
        </w:rPr>
        <w:t xml:space="preserve"> </w:t>
      </w:r>
      <w:r>
        <w:rPr>
          <w:rFonts w:ascii="宋体" w:hAnsi="宋体" w:cs="仿宋_GB2312" w:hint="eastAsia"/>
          <w:kern w:val="0"/>
          <w:szCs w:val="21"/>
        </w:rPr>
        <w:t>本项目采购代理机构：</w:t>
      </w:r>
      <w:r>
        <w:rPr>
          <w:rFonts w:ascii="宋体" w:hAnsi="宋体" w:hint="eastAsia"/>
          <w:color w:val="000000"/>
          <w:kern w:val="0"/>
          <w:szCs w:val="21"/>
        </w:rPr>
        <w:t>北京江河润泽工程管理咨询有限公司</w:t>
      </w:r>
      <w:r>
        <w:rPr>
          <w:rFonts w:ascii="宋体" w:hAnsi="宋体" w:cs="仿宋_GB2312" w:hint="eastAsia"/>
          <w:kern w:val="0"/>
          <w:szCs w:val="21"/>
        </w:rPr>
        <w:t>。</w:t>
      </w:r>
    </w:p>
    <w:p w:rsidR="00A83C33" w:rsidRDefault="00A83C33" w:rsidP="007578AF">
      <w:pPr>
        <w:autoSpaceDE w:val="0"/>
        <w:autoSpaceDN w:val="0"/>
        <w:adjustRightInd w:val="0"/>
        <w:spacing w:line="360" w:lineRule="auto"/>
        <w:ind w:firstLineChars="257" w:firstLine="540"/>
        <w:jc w:val="left"/>
        <w:rPr>
          <w:rFonts w:ascii="宋体" w:cs="仿宋_GB2312"/>
          <w:kern w:val="0"/>
          <w:szCs w:val="21"/>
        </w:rPr>
      </w:pPr>
      <w:smartTag w:uri="urn:schemas-microsoft-com:office:smarttags" w:element="chsdate">
        <w:smartTagPr>
          <w:attr w:name="IsROCDate" w:val="False"/>
          <w:attr w:name="IsLunarDate" w:val="False"/>
          <w:attr w:name="Day" w:val="4"/>
          <w:attr w:name="Month" w:val="2"/>
          <w:attr w:name="Year" w:val="2001"/>
        </w:smartTagPr>
        <w:r>
          <w:rPr>
            <w:rFonts w:ascii="宋体" w:hAnsi="宋体" w:cs="TimesNewRomanPSMT"/>
            <w:kern w:val="0"/>
            <w:szCs w:val="21"/>
          </w:rPr>
          <w:t>1.1.4</w:t>
        </w:r>
      </w:smartTag>
      <w:r>
        <w:rPr>
          <w:rFonts w:ascii="宋体" w:hAnsi="宋体" w:cs="TimesNewRomanPSMT"/>
          <w:kern w:val="0"/>
          <w:szCs w:val="21"/>
        </w:rPr>
        <w:t xml:space="preserve"> </w:t>
      </w:r>
      <w:r>
        <w:rPr>
          <w:rFonts w:ascii="宋体" w:hAnsi="宋体" w:cs="仿宋_GB2312" w:hint="eastAsia"/>
          <w:kern w:val="0"/>
          <w:szCs w:val="21"/>
        </w:rPr>
        <w:t>本招标项目名称：</w:t>
      </w:r>
      <w:r>
        <w:rPr>
          <w:rFonts w:ascii="宋体" w:hAnsi="宋体" w:hint="eastAsia"/>
          <w:kern w:val="0"/>
          <w:szCs w:val="21"/>
        </w:rPr>
        <w:t>方城县委党校新建综合楼及学员楼智能化工程采购项目</w:t>
      </w:r>
      <w:r>
        <w:rPr>
          <w:rFonts w:ascii="宋体" w:hAnsi="宋体" w:cs="仿宋_GB2312" w:hint="eastAsia"/>
          <w:kern w:val="0"/>
          <w:szCs w:val="21"/>
        </w:rPr>
        <w:t>。</w:t>
      </w:r>
    </w:p>
    <w:p w:rsidR="00A83C33" w:rsidRDefault="00A83C33" w:rsidP="007578AF">
      <w:pPr>
        <w:autoSpaceDE w:val="0"/>
        <w:autoSpaceDN w:val="0"/>
        <w:adjustRightInd w:val="0"/>
        <w:spacing w:line="360" w:lineRule="auto"/>
        <w:ind w:firstLineChars="257" w:firstLine="540"/>
        <w:jc w:val="left"/>
        <w:rPr>
          <w:rFonts w:ascii="宋体" w:cs="仿宋_GB2312"/>
          <w:kern w:val="0"/>
          <w:szCs w:val="21"/>
        </w:rPr>
      </w:pPr>
      <w:smartTag w:uri="urn:schemas-microsoft-com:office:smarttags" w:element="chsdate">
        <w:smartTagPr>
          <w:attr w:name="IsROCDate" w:val="False"/>
          <w:attr w:name="IsLunarDate" w:val="False"/>
          <w:attr w:name="Day" w:val="4"/>
          <w:attr w:name="Month" w:val="2"/>
          <w:attr w:name="Year" w:val="2001"/>
        </w:smartTagPr>
        <w:r>
          <w:rPr>
            <w:rFonts w:ascii="宋体" w:hAnsi="宋体" w:cs="TimesNewRomanPSMT"/>
            <w:kern w:val="0"/>
            <w:szCs w:val="21"/>
          </w:rPr>
          <w:t>1.1.5</w:t>
        </w:r>
      </w:smartTag>
      <w:r>
        <w:rPr>
          <w:rFonts w:ascii="宋体" w:hAnsi="宋体" w:cs="TimesNewRomanPSMT"/>
          <w:kern w:val="0"/>
          <w:szCs w:val="21"/>
        </w:rPr>
        <w:t xml:space="preserve"> </w:t>
      </w:r>
      <w:r>
        <w:rPr>
          <w:rFonts w:ascii="宋体" w:hAnsi="宋体" w:cs="仿宋_GB2312" w:hint="eastAsia"/>
          <w:kern w:val="0"/>
          <w:szCs w:val="21"/>
        </w:rPr>
        <w:t>本招标项目的资金来源：</w:t>
      </w:r>
      <w:r>
        <w:rPr>
          <w:rFonts w:ascii="宋体" w:hAnsi="宋体" w:hint="eastAsia"/>
          <w:color w:val="000000"/>
          <w:kern w:val="0"/>
          <w:szCs w:val="21"/>
        </w:rPr>
        <w:t>财政资金</w:t>
      </w:r>
      <w:r>
        <w:rPr>
          <w:rFonts w:ascii="宋体" w:hAnsi="宋体" w:cs="仿宋_GB2312" w:hint="eastAsia"/>
          <w:kern w:val="0"/>
          <w:szCs w:val="21"/>
        </w:rPr>
        <w:t>。</w:t>
      </w:r>
    </w:p>
    <w:p w:rsidR="00A83C33" w:rsidRDefault="00A83C33" w:rsidP="007578AF">
      <w:pPr>
        <w:autoSpaceDE w:val="0"/>
        <w:autoSpaceDN w:val="0"/>
        <w:adjustRightInd w:val="0"/>
        <w:spacing w:line="360" w:lineRule="auto"/>
        <w:ind w:firstLineChars="257" w:firstLine="540"/>
        <w:jc w:val="left"/>
        <w:rPr>
          <w:rFonts w:ascii="宋体" w:cs="仿宋_GB2312"/>
          <w:kern w:val="0"/>
          <w:szCs w:val="21"/>
        </w:rPr>
      </w:pPr>
      <w:smartTag w:uri="urn:schemas-microsoft-com:office:smarttags" w:element="chsdate">
        <w:smartTagPr>
          <w:attr w:name="IsROCDate" w:val="False"/>
          <w:attr w:name="IsLunarDate" w:val="False"/>
          <w:attr w:name="Day" w:val="4"/>
          <w:attr w:name="Month" w:val="2"/>
          <w:attr w:name="Year" w:val="2001"/>
        </w:smartTagPr>
        <w:r>
          <w:rPr>
            <w:rFonts w:ascii="宋体" w:hAnsi="宋体" w:cs="TimesNewRomanPSMT"/>
            <w:kern w:val="0"/>
            <w:szCs w:val="21"/>
          </w:rPr>
          <w:t>1.1.6</w:t>
        </w:r>
      </w:smartTag>
      <w:r>
        <w:rPr>
          <w:rFonts w:ascii="宋体" w:hAnsi="宋体" w:cs="TimesNewRomanPSMT"/>
          <w:kern w:val="0"/>
          <w:szCs w:val="21"/>
        </w:rPr>
        <w:t xml:space="preserve"> </w:t>
      </w:r>
      <w:r>
        <w:rPr>
          <w:rFonts w:ascii="宋体" w:hAnsi="宋体" w:cs="仿宋_GB2312" w:hint="eastAsia"/>
          <w:kern w:val="0"/>
          <w:szCs w:val="21"/>
        </w:rPr>
        <w:t>本项目供货及安装期：</w:t>
      </w:r>
      <w:r>
        <w:rPr>
          <w:rFonts w:ascii="宋体" w:hAnsi="宋体" w:cs="仿宋_GB2312"/>
          <w:kern w:val="0"/>
          <w:szCs w:val="21"/>
        </w:rPr>
        <w:t>60</w:t>
      </w:r>
      <w:r>
        <w:rPr>
          <w:rFonts w:ascii="宋体" w:hAnsi="宋体" w:cs="仿宋_GB2312" w:hint="eastAsia"/>
          <w:kern w:val="0"/>
          <w:szCs w:val="21"/>
        </w:rPr>
        <w:t>日历天。</w:t>
      </w:r>
    </w:p>
    <w:p w:rsidR="00A83C33" w:rsidRDefault="00A83C33" w:rsidP="007578AF">
      <w:pPr>
        <w:autoSpaceDE w:val="0"/>
        <w:autoSpaceDN w:val="0"/>
        <w:adjustRightInd w:val="0"/>
        <w:spacing w:line="360" w:lineRule="auto"/>
        <w:ind w:firstLineChars="257" w:firstLine="540"/>
        <w:jc w:val="left"/>
        <w:rPr>
          <w:rFonts w:ascii="宋体" w:cs="仿宋_GB2312"/>
          <w:kern w:val="0"/>
          <w:szCs w:val="21"/>
        </w:rPr>
      </w:pPr>
      <w:smartTag w:uri="urn:schemas-microsoft-com:office:smarttags" w:element="chsdate">
        <w:smartTagPr>
          <w:attr w:name="IsROCDate" w:val="False"/>
          <w:attr w:name="IsLunarDate" w:val="False"/>
          <w:attr w:name="Day" w:val="4"/>
          <w:attr w:name="Month" w:val="2"/>
          <w:attr w:name="Year" w:val="2001"/>
        </w:smartTagPr>
        <w:r>
          <w:rPr>
            <w:rFonts w:ascii="宋体" w:hAnsi="宋体" w:cs="仿宋_GB2312"/>
            <w:kern w:val="0"/>
            <w:szCs w:val="21"/>
          </w:rPr>
          <w:t>1.1.7</w:t>
        </w:r>
      </w:smartTag>
      <w:r>
        <w:rPr>
          <w:rFonts w:ascii="宋体" w:hAnsi="宋体" w:cs="仿宋_GB2312"/>
          <w:kern w:val="0"/>
          <w:szCs w:val="21"/>
        </w:rPr>
        <w:t xml:space="preserve"> </w:t>
      </w:r>
      <w:r>
        <w:rPr>
          <w:rFonts w:ascii="宋体" w:hAnsi="宋体" w:cs="仿宋_GB2312" w:hint="eastAsia"/>
          <w:kern w:val="0"/>
          <w:szCs w:val="21"/>
        </w:rPr>
        <w:t>本项目交货地点：采购人指定地点。</w:t>
      </w:r>
    </w:p>
    <w:p w:rsidR="00A83C33" w:rsidRDefault="00A83C33" w:rsidP="007578AF">
      <w:pPr>
        <w:autoSpaceDE w:val="0"/>
        <w:autoSpaceDN w:val="0"/>
        <w:adjustRightInd w:val="0"/>
        <w:spacing w:line="360" w:lineRule="auto"/>
        <w:ind w:firstLineChars="257" w:firstLine="540"/>
        <w:jc w:val="left"/>
        <w:rPr>
          <w:rFonts w:ascii="宋体" w:cs="仿宋_GB2312"/>
          <w:kern w:val="0"/>
          <w:szCs w:val="21"/>
        </w:rPr>
      </w:pPr>
      <w:smartTag w:uri="urn:schemas-microsoft-com:office:smarttags" w:element="chsdate">
        <w:smartTagPr>
          <w:attr w:name="IsROCDate" w:val="False"/>
          <w:attr w:name="IsLunarDate" w:val="False"/>
          <w:attr w:name="Day" w:val="4"/>
          <w:attr w:name="Month" w:val="2"/>
          <w:attr w:name="Year" w:val="2001"/>
        </w:smartTagPr>
        <w:r>
          <w:rPr>
            <w:rFonts w:ascii="宋体" w:hAnsi="宋体" w:cs="TimesNewRomanPSMT"/>
            <w:kern w:val="0"/>
            <w:szCs w:val="21"/>
          </w:rPr>
          <w:t>1.1.8</w:t>
        </w:r>
      </w:smartTag>
      <w:r>
        <w:rPr>
          <w:rFonts w:ascii="宋体" w:hAnsi="宋体" w:cs="TimesNewRomanPSMT"/>
          <w:kern w:val="0"/>
          <w:szCs w:val="21"/>
        </w:rPr>
        <w:t xml:space="preserve"> </w:t>
      </w:r>
      <w:r>
        <w:rPr>
          <w:rFonts w:ascii="宋体" w:hAnsi="宋体" w:cs="仿宋_GB2312" w:hint="eastAsia"/>
          <w:kern w:val="0"/>
          <w:szCs w:val="21"/>
        </w:rPr>
        <w:t>本项目质量要求：合格。</w:t>
      </w:r>
    </w:p>
    <w:p w:rsidR="00A83C33" w:rsidRDefault="00A83C33" w:rsidP="007578AF">
      <w:pPr>
        <w:autoSpaceDE w:val="0"/>
        <w:autoSpaceDN w:val="0"/>
        <w:adjustRightInd w:val="0"/>
        <w:spacing w:line="360" w:lineRule="auto"/>
        <w:ind w:firstLineChars="257" w:firstLine="540"/>
        <w:jc w:val="left"/>
        <w:rPr>
          <w:rFonts w:ascii="宋体" w:cs="仿宋_GB2312"/>
          <w:kern w:val="0"/>
          <w:szCs w:val="21"/>
        </w:rPr>
      </w:pPr>
      <w:smartTag w:uri="urn:schemas-microsoft-com:office:smarttags" w:element="chsdate">
        <w:smartTagPr>
          <w:attr w:name="IsROCDate" w:val="False"/>
          <w:attr w:name="IsLunarDate" w:val="False"/>
          <w:attr w:name="Day" w:val="4"/>
          <w:attr w:name="Month" w:val="2"/>
          <w:attr w:name="Year" w:val="2001"/>
        </w:smartTagPr>
        <w:r>
          <w:rPr>
            <w:rFonts w:ascii="宋体" w:hAnsi="宋体" w:cs="仿宋_GB2312"/>
            <w:kern w:val="0"/>
            <w:szCs w:val="21"/>
          </w:rPr>
          <w:t>1.1.9</w:t>
        </w:r>
      </w:smartTag>
      <w:r>
        <w:rPr>
          <w:rFonts w:ascii="宋体" w:hAnsi="宋体" w:cs="仿宋_GB2312"/>
          <w:kern w:val="0"/>
          <w:szCs w:val="21"/>
        </w:rPr>
        <w:t xml:space="preserve"> </w:t>
      </w:r>
      <w:r>
        <w:rPr>
          <w:rFonts w:ascii="宋体" w:hAnsi="宋体" w:cs="仿宋_GB2312" w:hint="eastAsia"/>
          <w:kern w:val="0"/>
          <w:szCs w:val="21"/>
        </w:rPr>
        <w:t>本项目采购内容：</w:t>
      </w:r>
      <w:r>
        <w:rPr>
          <w:rFonts w:ascii="宋体" w:hAnsi="宋体" w:cs="宋体" w:hint="eastAsia"/>
          <w:color w:val="000000"/>
          <w:kern w:val="0"/>
          <w:szCs w:val="21"/>
        </w:rPr>
        <w:t>新建综合楼及宿舍楼智能化工程，包含会议室、多媒体教室系统，监控系统</w:t>
      </w:r>
      <w:r>
        <w:rPr>
          <w:rFonts w:ascii="宋体" w:cs="宋体"/>
          <w:color w:val="000000"/>
          <w:kern w:val="0"/>
          <w:szCs w:val="21"/>
        </w:rPr>
        <w:t>,</w:t>
      </w:r>
      <w:r>
        <w:rPr>
          <w:rFonts w:ascii="宋体" w:hAnsi="宋体" w:cs="宋体" w:hint="eastAsia"/>
          <w:color w:val="000000"/>
          <w:kern w:val="0"/>
          <w:szCs w:val="21"/>
        </w:rPr>
        <w:t>舞台机械系统等，具体内容及要求详见招标文件；</w:t>
      </w:r>
    </w:p>
    <w:p w:rsidR="00A83C33" w:rsidRDefault="00A83C33" w:rsidP="007578AF">
      <w:pPr>
        <w:spacing w:line="360" w:lineRule="auto"/>
        <w:ind w:firstLineChars="196" w:firstLine="413"/>
        <w:rPr>
          <w:rFonts w:ascii="宋体" w:cs="宋体"/>
          <w:b/>
          <w:color w:val="000000"/>
          <w:kern w:val="0"/>
          <w:szCs w:val="21"/>
        </w:rPr>
      </w:pPr>
      <w:r>
        <w:rPr>
          <w:rFonts w:ascii="宋体" w:hAnsi="宋体" w:cs="宋体"/>
          <w:b/>
          <w:color w:val="000000"/>
          <w:kern w:val="0"/>
          <w:szCs w:val="21"/>
        </w:rPr>
        <w:t xml:space="preserve">1.2 </w:t>
      </w:r>
      <w:r>
        <w:rPr>
          <w:rFonts w:ascii="宋体" w:hAnsi="宋体" w:cs="宋体" w:hint="eastAsia"/>
          <w:b/>
          <w:color w:val="000000"/>
          <w:kern w:val="0"/>
          <w:szCs w:val="21"/>
        </w:rPr>
        <w:t>投标人资格要求</w:t>
      </w:r>
    </w:p>
    <w:p w:rsidR="00A83C33" w:rsidRDefault="00A83C33">
      <w:pPr>
        <w:widowControl/>
        <w:spacing w:line="522" w:lineRule="atLeast"/>
        <w:ind w:firstLine="420"/>
        <w:jc w:val="left"/>
        <w:rPr>
          <w:rFonts w:ascii="宋体" w:cs="宋体"/>
          <w:color w:val="000000"/>
          <w:kern w:val="0"/>
          <w:szCs w:val="21"/>
        </w:rPr>
      </w:pPr>
      <w:smartTag w:uri="urn:schemas-microsoft-com:office:smarttags" w:element="chsdate">
        <w:smartTagPr>
          <w:attr w:name="IsROCDate" w:val="False"/>
          <w:attr w:name="IsLunarDate" w:val="False"/>
          <w:attr w:name="Day" w:val="4"/>
          <w:attr w:name="Month" w:val="2"/>
          <w:attr w:name="Year" w:val="2001"/>
        </w:smartTagPr>
        <w:r>
          <w:rPr>
            <w:rFonts w:ascii="宋体" w:hAnsi="宋体" w:cs="宋体"/>
            <w:color w:val="000000"/>
            <w:kern w:val="0"/>
            <w:szCs w:val="21"/>
          </w:rPr>
          <w:t>1.2.1</w:t>
        </w:r>
      </w:smartTag>
      <w:r>
        <w:rPr>
          <w:rFonts w:ascii="宋体" w:hAnsi="宋体" w:cs="宋体"/>
          <w:color w:val="000000"/>
          <w:kern w:val="0"/>
          <w:szCs w:val="21"/>
        </w:rPr>
        <w:t>.</w:t>
      </w:r>
      <w:r>
        <w:rPr>
          <w:rFonts w:ascii="宋体" w:hAnsi="宋体" w:cs="宋体" w:hint="eastAsia"/>
          <w:color w:val="000000"/>
          <w:kern w:val="0"/>
          <w:szCs w:val="21"/>
        </w:rPr>
        <w:t>投标人须满足《中华人民共和国政府采购法》第二十二条有关规定，具有有效的营业执照、税务登记证、组织机构代码证并具有相应经营范围的代理商或生产厂商；</w:t>
      </w:r>
    </w:p>
    <w:p w:rsidR="00A83C33" w:rsidRDefault="00A83C33">
      <w:pPr>
        <w:widowControl/>
        <w:spacing w:line="522" w:lineRule="atLeast"/>
        <w:ind w:firstLine="420"/>
        <w:jc w:val="left"/>
        <w:rPr>
          <w:rFonts w:ascii="宋体" w:cs="宋体"/>
          <w:color w:val="000000"/>
          <w:kern w:val="0"/>
          <w:szCs w:val="21"/>
        </w:rPr>
      </w:pPr>
      <w:smartTag w:uri="urn:schemas-microsoft-com:office:smarttags" w:element="chsdate">
        <w:smartTagPr>
          <w:attr w:name="IsROCDate" w:val="False"/>
          <w:attr w:name="IsLunarDate" w:val="False"/>
          <w:attr w:name="Day" w:val="4"/>
          <w:attr w:name="Month" w:val="2"/>
          <w:attr w:name="Year" w:val="2001"/>
        </w:smartTagPr>
        <w:r>
          <w:rPr>
            <w:rFonts w:ascii="宋体" w:hAnsi="宋体" w:cs="宋体"/>
            <w:color w:val="000000"/>
            <w:kern w:val="0"/>
            <w:szCs w:val="21"/>
          </w:rPr>
          <w:t>1.2.2</w:t>
        </w:r>
      </w:smartTag>
      <w:r>
        <w:rPr>
          <w:rFonts w:ascii="宋体" w:hAnsi="宋体" w:cs="宋体"/>
          <w:color w:val="000000"/>
          <w:kern w:val="0"/>
          <w:szCs w:val="21"/>
        </w:rPr>
        <w:t>.</w:t>
      </w:r>
      <w:r>
        <w:rPr>
          <w:rFonts w:ascii="宋体" w:hAnsi="宋体" w:cs="宋体" w:hint="eastAsia"/>
          <w:color w:val="000000"/>
          <w:kern w:val="0"/>
          <w:szCs w:val="21"/>
        </w:rPr>
        <w:t>投标人应具备建筑智能化工程专业承包二级及以上资质和安防壹级及以上资质并具有有效的安全生产许可证。</w:t>
      </w:r>
    </w:p>
    <w:p w:rsidR="00A83C33" w:rsidRDefault="00A83C33">
      <w:pPr>
        <w:widowControl/>
        <w:spacing w:line="522" w:lineRule="atLeast"/>
        <w:ind w:firstLine="420"/>
        <w:jc w:val="left"/>
        <w:rPr>
          <w:rFonts w:ascii="宋体" w:cs="宋体"/>
          <w:color w:val="000000"/>
          <w:kern w:val="0"/>
          <w:szCs w:val="21"/>
        </w:rPr>
      </w:pPr>
      <w:smartTag w:uri="urn:schemas-microsoft-com:office:smarttags" w:element="chsdate">
        <w:smartTagPr>
          <w:attr w:name="IsROCDate" w:val="False"/>
          <w:attr w:name="IsLunarDate" w:val="False"/>
          <w:attr w:name="Day" w:val="4"/>
          <w:attr w:name="Month" w:val="2"/>
          <w:attr w:name="Year" w:val="2001"/>
        </w:smartTagPr>
        <w:r>
          <w:rPr>
            <w:rFonts w:ascii="宋体" w:hAnsi="宋体" w:cs="宋体"/>
            <w:color w:val="000000"/>
            <w:kern w:val="0"/>
            <w:szCs w:val="21"/>
          </w:rPr>
          <w:t>1.2.3</w:t>
        </w:r>
      </w:smartTag>
      <w:r>
        <w:rPr>
          <w:rFonts w:ascii="宋体" w:hAnsi="宋体" w:cs="宋体"/>
          <w:color w:val="000000"/>
          <w:kern w:val="0"/>
          <w:szCs w:val="21"/>
        </w:rPr>
        <w:t>.</w:t>
      </w:r>
      <w:r>
        <w:rPr>
          <w:rFonts w:ascii="宋体" w:hAnsi="宋体" w:cs="宋体" w:hint="eastAsia"/>
          <w:color w:val="000000"/>
          <w:kern w:val="0"/>
          <w:szCs w:val="21"/>
        </w:rPr>
        <w:t>投标人应提供完善、优质的售后服务，需提供现场服务保证。</w:t>
      </w:r>
    </w:p>
    <w:p w:rsidR="00A83C33" w:rsidRDefault="00A83C33">
      <w:pPr>
        <w:widowControl/>
        <w:spacing w:line="522" w:lineRule="atLeast"/>
        <w:ind w:firstLine="420"/>
        <w:jc w:val="left"/>
        <w:rPr>
          <w:rFonts w:ascii="宋体" w:cs="宋体"/>
          <w:color w:val="000000"/>
          <w:kern w:val="0"/>
          <w:szCs w:val="21"/>
        </w:rPr>
      </w:pPr>
      <w:smartTag w:uri="urn:schemas-microsoft-com:office:smarttags" w:element="chsdate">
        <w:smartTagPr>
          <w:attr w:name="IsROCDate" w:val="False"/>
          <w:attr w:name="IsLunarDate" w:val="False"/>
          <w:attr w:name="Day" w:val="4"/>
          <w:attr w:name="Month" w:val="2"/>
          <w:attr w:name="Year" w:val="2001"/>
        </w:smartTagPr>
        <w:r>
          <w:rPr>
            <w:rFonts w:ascii="宋体" w:hAnsi="宋体" w:cs="宋体"/>
            <w:color w:val="000000"/>
            <w:kern w:val="0"/>
            <w:szCs w:val="21"/>
          </w:rPr>
          <w:t>1.2.4</w:t>
        </w:r>
      </w:smartTag>
      <w:r>
        <w:rPr>
          <w:rFonts w:ascii="宋体" w:hAnsi="宋体" w:cs="宋体"/>
          <w:color w:val="000000"/>
          <w:kern w:val="0"/>
          <w:szCs w:val="21"/>
        </w:rPr>
        <w:t>.</w:t>
      </w:r>
      <w:r>
        <w:rPr>
          <w:rFonts w:ascii="宋体" w:hAnsi="宋体" w:cs="宋体" w:hint="eastAsia"/>
          <w:color w:val="000000"/>
          <w:kern w:val="0"/>
          <w:szCs w:val="21"/>
        </w:rPr>
        <w:t>投标人须持有企业注册地或项目所在地检察机关出具的对企业、法定代表人和委托代理人的无行贿犯罪记录的《行贿犯罪档案查询结果告知函》方可参与报名（出具的日期须在报名开始之日起至投标截止日期止）</w:t>
      </w:r>
    </w:p>
    <w:p w:rsidR="00A83C33" w:rsidRDefault="00A83C33">
      <w:pPr>
        <w:widowControl/>
        <w:spacing w:line="522" w:lineRule="atLeast"/>
        <w:ind w:firstLine="420"/>
        <w:jc w:val="left"/>
        <w:rPr>
          <w:rFonts w:ascii="宋体" w:cs="宋体"/>
          <w:color w:val="000000"/>
          <w:kern w:val="0"/>
          <w:szCs w:val="21"/>
        </w:rPr>
      </w:pPr>
      <w:smartTag w:uri="urn:schemas-microsoft-com:office:smarttags" w:element="chsdate">
        <w:smartTagPr>
          <w:attr w:name="IsROCDate" w:val="False"/>
          <w:attr w:name="IsLunarDate" w:val="False"/>
          <w:attr w:name="Day" w:val="4"/>
          <w:attr w:name="Month" w:val="2"/>
          <w:attr w:name="Year" w:val="2001"/>
        </w:smartTagPr>
        <w:r>
          <w:rPr>
            <w:rFonts w:ascii="宋体" w:hAnsi="宋体" w:cs="宋体"/>
            <w:color w:val="000000"/>
            <w:kern w:val="0"/>
            <w:szCs w:val="21"/>
          </w:rPr>
          <w:t>1.2.5</w:t>
        </w:r>
      </w:smartTag>
      <w:r>
        <w:rPr>
          <w:rFonts w:ascii="宋体" w:hAnsi="宋体" w:cs="宋体"/>
          <w:color w:val="000000"/>
          <w:kern w:val="0"/>
          <w:szCs w:val="21"/>
        </w:rPr>
        <w:t xml:space="preserve">. </w:t>
      </w:r>
      <w:r>
        <w:rPr>
          <w:rFonts w:ascii="宋体" w:hAnsi="宋体" w:cs="宋体" w:hint="eastAsia"/>
          <w:color w:val="000000"/>
          <w:kern w:val="0"/>
          <w:szCs w:val="21"/>
        </w:rPr>
        <w:t>法人授权委托人与投标单位签订的劳动合同，投标单位应为其缴纳的社会保险证明。</w:t>
      </w:r>
    </w:p>
    <w:p w:rsidR="00A83C33" w:rsidRDefault="00A83C33">
      <w:pPr>
        <w:widowControl/>
        <w:spacing w:line="522" w:lineRule="atLeast"/>
        <w:ind w:firstLine="420"/>
        <w:jc w:val="left"/>
        <w:rPr>
          <w:rFonts w:ascii="宋体" w:cs="宋体"/>
          <w:color w:val="000000"/>
          <w:kern w:val="0"/>
          <w:szCs w:val="21"/>
        </w:rPr>
      </w:pPr>
      <w:smartTag w:uri="urn:schemas-microsoft-com:office:smarttags" w:element="chsdate">
        <w:smartTagPr>
          <w:attr w:name="IsROCDate" w:val="False"/>
          <w:attr w:name="IsLunarDate" w:val="False"/>
          <w:attr w:name="Day" w:val="4"/>
          <w:attr w:name="Month" w:val="2"/>
          <w:attr w:name="Year" w:val="2001"/>
        </w:smartTagPr>
        <w:r>
          <w:rPr>
            <w:rFonts w:ascii="宋体" w:hAnsi="宋体" w:cs="宋体"/>
            <w:color w:val="000000"/>
            <w:kern w:val="0"/>
            <w:szCs w:val="21"/>
          </w:rPr>
          <w:t>1.2.6</w:t>
        </w:r>
      </w:smartTag>
      <w:r>
        <w:rPr>
          <w:rFonts w:ascii="宋体" w:hAnsi="宋体" w:cs="宋体"/>
          <w:color w:val="000000"/>
          <w:kern w:val="0"/>
          <w:szCs w:val="21"/>
        </w:rPr>
        <w:t>.</w:t>
      </w:r>
      <w:r>
        <w:rPr>
          <w:rFonts w:ascii="宋体" w:hAnsi="宋体" w:cs="宋体" w:hint="eastAsia"/>
          <w:color w:val="000000"/>
          <w:kern w:val="0"/>
          <w:szCs w:val="21"/>
        </w:rPr>
        <w:t>具有系统集成资质。</w:t>
      </w:r>
    </w:p>
    <w:p w:rsidR="00A83C33" w:rsidRDefault="00A83C33">
      <w:pPr>
        <w:widowControl/>
        <w:spacing w:line="522" w:lineRule="atLeast"/>
        <w:ind w:firstLine="420"/>
        <w:jc w:val="left"/>
        <w:rPr>
          <w:rFonts w:ascii="宋体" w:cs="宋体"/>
          <w:color w:val="000000"/>
          <w:kern w:val="0"/>
          <w:szCs w:val="21"/>
        </w:rPr>
      </w:pPr>
      <w:smartTag w:uri="urn:schemas-microsoft-com:office:smarttags" w:element="chsdate">
        <w:smartTagPr>
          <w:attr w:name="IsROCDate" w:val="False"/>
          <w:attr w:name="IsLunarDate" w:val="False"/>
          <w:attr w:name="Day" w:val="4"/>
          <w:attr w:name="Month" w:val="2"/>
          <w:attr w:name="Year" w:val="2001"/>
        </w:smartTagPr>
        <w:r>
          <w:rPr>
            <w:rFonts w:ascii="宋体" w:hAnsi="宋体" w:cs="宋体"/>
            <w:color w:val="000000"/>
            <w:kern w:val="0"/>
            <w:szCs w:val="21"/>
          </w:rPr>
          <w:t>1.2.7</w:t>
        </w:r>
      </w:smartTag>
      <w:r>
        <w:rPr>
          <w:rFonts w:ascii="宋体" w:hAnsi="宋体" w:cs="宋体"/>
          <w:color w:val="000000"/>
          <w:kern w:val="0"/>
          <w:szCs w:val="21"/>
        </w:rPr>
        <w:t>.</w:t>
      </w:r>
      <w:r>
        <w:rPr>
          <w:rFonts w:ascii="宋体" w:hAnsi="宋体" w:cs="宋体" w:hint="eastAsia"/>
          <w:color w:val="000000"/>
          <w:kern w:val="0"/>
          <w:szCs w:val="21"/>
        </w:rPr>
        <w:t>本项目不接受联合体投标。</w:t>
      </w:r>
    </w:p>
    <w:p w:rsidR="00A83C33" w:rsidRDefault="00A83C33" w:rsidP="007578AF">
      <w:pPr>
        <w:spacing w:line="360" w:lineRule="auto"/>
        <w:ind w:firstLineChars="196" w:firstLine="413"/>
        <w:rPr>
          <w:rFonts w:ascii="宋体" w:cs="宋体"/>
          <w:b/>
          <w:color w:val="000000"/>
          <w:kern w:val="0"/>
          <w:szCs w:val="21"/>
        </w:rPr>
      </w:pPr>
      <w:r>
        <w:rPr>
          <w:rFonts w:ascii="宋体" w:hAnsi="宋体" w:cs="宋体"/>
          <w:b/>
          <w:color w:val="000000"/>
          <w:kern w:val="0"/>
          <w:szCs w:val="21"/>
        </w:rPr>
        <w:t xml:space="preserve">1.3 </w:t>
      </w:r>
      <w:r>
        <w:rPr>
          <w:rFonts w:ascii="宋体" w:hAnsi="宋体" w:cs="宋体" w:hint="eastAsia"/>
          <w:b/>
          <w:color w:val="000000"/>
          <w:kern w:val="0"/>
          <w:szCs w:val="21"/>
        </w:rPr>
        <w:t>费用承担</w:t>
      </w:r>
    </w:p>
    <w:p w:rsidR="00A83C33" w:rsidRDefault="00A83C33" w:rsidP="007578AF">
      <w:pPr>
        <w:spacing w:line="360" w:lineRule="auto"/>
        <w:ind w:firstLineChars="200" w:firstLine="420"/>
        <w:rPr>
          <w:rFonts w:ascii="宋体"/>
          <w:szCs w:val="21"/>
        </w:rPr>
      </w:pPr>
      <w:r>
        <w:rPr>
          <w:rFonts w:ascii="宋体" w:hAnsi="宋体" w:hint="eastAsia"/>
          <w:szCs w:val="21"/>
        </w:rPr>
        <w:t>投标人准备和参加本次投标活动所发生的一切费用自理。</w:t>
      </w:r>
    </w:p>
    <w:p w:rsidR="00A83C33" w:rsidRDefault="00A83C33" w:rsidP="007578AF">
      <w:pPr>
        <w:spacing w:line="360" w:lineRule="auto"/>
        <w:ind w:firstLineChars="196" w:firstLine="413"/>
        <w:rPr>
          <w:rFonts w:ascii="宋体" w:cs="宋体"/>
          <w:b/>
          <w:color w:val="000000"/>
          <w:kern w:val="0"/>
          <w:szCs w:val="21"/>
        </w:rPr>
      </w:pPr>
      <w:r>
        <w:rPr>
          <w:rFonts w:ascii="宋体" w:hAnsi="宋体" w:cs="宋体"/>
          <w:b/>
          <w:color w:val="000000"/>
          <w:kern w:val="0"/>
          <w:szCs w:val="21"/>
        </w:rPr>
        <w:lastRenderedPageBreak/>
        <w:t xml:space="preserve">1.4 </w:t>
      </w:r>
      <w:r>
        <w:rPr>
          <w:rFonts w:ascii="宋体" w:hAnsi="宋体" w:cs="宋体" w:hint="eastAsia"/>
          <w:b/>
          <w:color w:val="000000"/>
          <w:kern w:val="0"/>
          <w:szCs w:val="21"/>
        </w:rPr>
        <w:t>保密</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参与招标投标活动的各方应对招标文件和投标文件中的商业和技术等秘密保密，违者应对由此造成的后果承担法律责任。</w:t>
      </w:r>
    </w:p>
    <w:p w:rsidR="00A83C33" w:rsidRDefault="00A83C33" w:rsidP="007578AF">
      <w:pPr>
        <w:spacing w:line="360" w:lineRule="auto"/>
        <w:ind w:firstLineChars="196" w:firstLine="413"/>
        <w:rPr>
          <w:rFonts w:ascii="宋体" w:cs="宋体"/>
          <w:b/>
          <w:color w:val="000000"/>
          <w:kern w:val="0"/>
          <w:szCs w:val="21"/>
        </w:rPr>
      </w:pPr>
      <w:r>
        <w:rPr>
          <w:rFonts w:ascii="宋体" w:hAnsi="宋体" w:cs="宋体"/>
          <w:b/>
          <w:color w:val="000000"/>
          <w:kern w:val="0"/>
          <w:szCs w:val="21"/>
        </w:rPr>
        <w:t xml:space="preserve">1.5 </w:t>
      </w:r>
      <w:r>
        <w:rPr>
          <w:rFonts w:ascii="宋体" w:hAnsi="宋体" w:cs="宋体" w:hint="eastAsia"/>
          <w:b/>
          <w:color w:val="000000"/>
          <w:kern w:val="0"/>
          <w:szCs w:val="21"/>
        </w:rPr>
        <w:t>语言文字</w:t>
      </w:r>
    </w:p>
    <w:p w:rsidR="00A83C33" w:rsidRDefault="00A83C33">
      <w:pPr>
        <w:spacing w:line="360" w:lineRule="auto"/>
        <w:ind w:firstLine="480"/>
        <w:rPr>
          <w:rFonts w:ascii="宋体"/>
          <w:szCs w:val="21"/>
        </w:rPr>
      </w:pPr>
      <w:r>
        <w:rPr>
          <w:rFonts w:ascii="宋体" w:hAnsi="宋体" w:hint="eastAsia"/>
          <w:szCs w:val="21"/>
        </w:rPr>
        <w:t>除专用术语外，与招标投标有关的语言均使用中文。必要时专用术语应附有中文注释。</w:t>
      </w:r>
    </w:p>
    <w:p w:rsidR="00A83C33" w:rsidRDefault="00A83C33" w:rsidP="007578AF">
      <w:pPr>
        <w:spacing w:line="360" w:lineRule="auto"/>
        <w:ind w:firstLineChars="196" w:firstLine="413"/>
        <w:rPr>
          <w:rFonts w:ascii="宋体" w:cs="宋体"/>
          <w:b/>
          <w:color w:val="000000"/>
          <w:kern w:val="0"/>
          <w:szCs w:val="21"/>
        </w:rPr>
      </w:pPr>
      <w:r>
        <w:rPr>
          <w:rFonts w:ascii="宋体" w:hAnsi="宋体" w:cs="宋体"/>
          <w:b/>
          <w:color w:val="000000"/>
          <w:kern w:val="0"/>
          <w:szCs w:val="21"/>
        </w:rPr>
        <w:t xml:space="preserve">1.6 </w:t>
      </w:r>
      <w:r>
        <w:rPr>
          <w:rFonts w:ascii="宋体" w:hAnsi="宋体" w:cs="宋体" w:hint="eastAsia"/>
          <w:b/>
          <w:color w:val="000000"/>
          <w:kern w:val="0"/>
          <w:szCs w:val="21"/>
        </w:rPr>
        <w:t>计量单位</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所有计量均采用中华人民共和国法定计量单位。</w:t>
      </w:r>
    </w:p>
    <w:p w:rsidR="00A83C33" w:rsidRDefault="00A83C33" w:rsidP="007578AF">
      <w:pPr>
        <w:spacing w:line="360" w:lineRule="auto"/>
        <w:ind w:firstLineChars="196" w:firstLine="413"/>
        <w:rPr>
          <w:rFonts w:ascii="宋体" w:cs="宋体"/>
          <w:b/>
          <w:color w:val="000000"/>
          <w:kern w:val="0"/>
          <w:szCs w:val="21"/>
        </w:rPr>
      </w:pPr>
      <w:bookmarkStart w:id="15" w:name="_Toc238352241"/>
      <w:r>
        <w:rPr>
          <w:rFonts w:ascii="宋体" w:hAnsi="宋体" w:cs="宋体"/>
          <w:b/>
          <w:color w:val="000000"/>
          <w:kern w:val="0"/>
          <w:szCs w:val="21"/>
        </w:rPr>
        <w:t xml:space="preserve">1.7 </w:t>
      </w:r>
      <w:r>
        <w:rPr>
          <w:rFonts w:ascii="宋体" w:hAnsi="宋体" w:cs="宋体" w:hint="eastAsia"/>
          <w:b/>
          <w:color w:val="000000"/>
          <w:kern w:val="0"/>
          <w:szCs w:val="21"/>
        </w:rPr>
        <w:t>投标预备会</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不召开。</w:t>
      </w:r>
    </w:p>
    <w:p w:rsidR="00A83C33" w:rsidRDefault="00A83C33" w:rsidP="007578AF">
      <w:pPr>
        <w:spacing w:line="360" w:lineRule="auto"/>
        <w:ind w:firstLineChars="196" w:firstLine="413"/>
        <w:rPr>
          <w:rFonts w:ascii="宋体" w:cs="宋体"/>
          <w:b/>
          <w:color w:val="000000"/>
          <w:kern w:val="0"/>
          <w:szCs w:val="21"/>
        </w:rPr>
      </w:pPr>
      <w:r>
        <w:rPr>
          <w:rFonts w:ascii="宋体" w:hAnsi="宋体" w:cs="宋体"/>
          <w:b/>
          <w:color w:val="000000"/>
          <w:kern w:val="0"/>
          <w:szCs w:val="21"/>
        </w:rPr>
        <w:t xml:space="preserve">1.8 </w:t>
      </w:r>
      <w:r>
        <w:rPr>
          <w:rFonts w:ascii="宋体" w:hAnsi="宋体" w:cs="宋体" w:hint="eastAsia"/>
          <w:b/>
          <w:color w:val="000000"/>
          <w:kern w:val="0"/>
          <w:szCs w:val="21"/>
        </w:rPr>
        <w:t>偏离</w:t>
      </w:r>
    </w:p>
    <w:p w:rsidR="00A83C33" w:rsidRDefault="00A83C33" w:rsidP="007578AF">
      <w:pPr>
        <w:spacing w:line="360" w:lineRule="auto"/>
        <w:ind w:firstLineChars="150" w:firstLine="315"/>
        <w:rPr>
          <w:rFonts w:ascii="宋体"/>
          <w:szCs w:val="21"/>
        </w:rPr>
      </w:pPr>
      <w:r>
        <w:rPr>
          <w:rFonts w:ascii="宋体" w:hAnsi="宋体"/>
          <w:szCs w:val="21"/>
        </w:rPr>
        <w:t xml:space="preserve">  </w:t>
      </w:r>
      <w:r>
        <w:rPr>
          <w:rFonts w:ascii="宋体" w:hAnsi="宋体" w:hint="eastAsia"/>
          <w:szCs w:val="21"/>
        </w:rPr>
        <w:t>不允许有重大偏离。</w:t>
      </w:r>
    </w:p>
    <w:p w:rsidR="00A83C33" w:rsidRDefault="00A83C33">
      <w:pPr>
        <w:tabs>
          <w:tab w:val="center" w:pos="4819"/>
        </w:tabs>
        <w:spacing w:line="360" w:lineRule="auto"/>
        <w:jc w:val="left"/>
        <w:outlineLvl w:val="0"/>
        <w:rPr>
          <w:rFonts w:ascii="宋体" w:cs="宋体"/>
          <w:b/>
          <w:color w:val="000000"/>
          <w:kern w:val="0"/>
          <w:szCs w:val="21"/>
        </w:rPr>
      </w:pPr>
      <w:bookmarkStart w:id="16" w:name="_Toc395024448"/>
      <w:bookmarkStart w:id="17" w:name="_Toc405841163"/>
      <w:bookmarkStart w:id="18" w:name="_Toc13619"/>
      <w:bookmarkStart w:id="19" w:name="_Toc18117"/>
      <w:r>
        <w:rPr>
          <w:rFonts w:ascii="宋体" w:hAnsi="宋体" w:cs="宋体"/>
          <w:b/>
          <w:color w:val="000000"/>
          <w:kern w:val="0"/>
          <w:szCs w:val="21"/>
        </w:rPr>
        <w:t>2.</w:t>
      </w:r>
      <w:r>
        <w:rPr>
          <w:rFonts w:ascii="宋体" w:hAnsi="宋体" w:cs="宋体" w:hint="eastAsia"/>
          <w:b/>
          <w:color w:val="000000"/>
          <w:kern w:val="0"/>
          <w:szCs w:val="21"/>
        </w:rPr>
        <w:t>招标文件</w:t>
      </w:r>
      <w:bookmarkEnd w:id="15"/>
      <w:bookmarkEnd w:id="16"/>
      <w:bookmarkEnd w:id="17"/>
      <w:bookmarkEnd w:id="18"/>
      <w:bookmarkEnd w:id="19"/>
      <w:r>
        <w:rPr>
          <w:rFonts w:ascii="宋体" w:hAnsi="宋体" w:cs="宋体"/>
          <w:b/>
          <w:color w:val="000000"/>
          <w:kern w:val="0"/>
          <w:szCs w:val="21"/>
        </w:rPr>
        <w:t xml:space="preserve"> </w:t>
      </w:r>
    </w:p>
    <w:p w:rsidR="00A83C33" w:rsidRDefault="00A83C33" w:rsidP="007578AF">
      <w:pPr>
        <w:spacing w:line="360" w:lineRule="auto"/>
        <w:ind w:firstLineChars="196" w:firstLine="413"/>
        <w:rPr>
          <w:rFonts w:ascii="宋体" w:cs="宋体"/>
          <w:b/>
          <w:color w:val="000000"/>
          <w:kern w:val="0"/>
          <w:szCs w:val="21"/>
        </w:rPr>
      </w:pPr>
      <w:r>
        <w:rPr>
          <w:rFonts w:ascii="宋体" w:hAnsi="宋体" w:cs="宋体"/>
          <w:b/>
          <w:color w:val="000000"/>
          <w:kern w:val="0"/>
          <w:szCs w:val="21"/>
        </w:rPr>
        <w:t xml:space="preserve">2.1 </w:t>
      </w:r>
      <w:r>
        <w:rPr>
          <w:rFonts w:ascii="宋体" w:hAnsi="宋体" w:cs="宋体" w:hint="eastAsia"/>
          <w:b/>
          <w:color w:val="000000"/>
          <w:kern w:val="0"/>
          <w:szCs w:val="21"/>
        </w:rPr>
        <w:t>招标文件的组成</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招标文件包括下列内容：</w:t>
      </w:r>
    </w:p>
    <w:p w:rsidR="00A83C33" w:rsidRDefault="00A83C33" w:rsidP="007578AF">
      <w:pPr>
        <w:spacing w:line="360" w:lineRule="auto"/>
        <w:ind w:leftChars="300" w:left="630" w:firstLineChars="112" w:firstLine="235"/>
        <w:rPr>
          <w:rFonts w:ascii="宋体"/>
          <w:szCs w:val="21"/>
        </w:rPr>
      </w:pPr>
      <w:r>
        <w:rPr>
          <w:rFonts w:ascii="宋体" w:hAnsi="宋体" w:hint="eastAsia"/>
          <w:szCs w:val="21"/>
        </w:rPr>
        <w:t>第一章</w:t>
      </w:r>
      <w:r>
        <w:rPr>
          <w:rFonts w:ascii="宋体" w:hAnsi="宋体"/>
          <w:szCs w:val="21"/>
        </w:rPr>
        <w:t xml:space="preserve"> </w:t>
      </w:r>
      <w:r>
        <w:rPr>
          <w:rFonts w:ascii="宋体" w:hAnsi="宋体" w:hint="eastAsia"/>
          <w:szCs w:val="21"/>
        </w:rPr>
        <w:t>采购公告</w:t>
      </w:r>
    </w:p>
    <w:p w:rsidR="00A83C33" w:rsidRDefault="00A83C33" w:rsidP="007578AF">
      <w:pPr>
        <w:spacing w:line="360" w:lineRule="auto"/>
        <w:ind w:leftChars="302" w:left="634" w:firstLineChars="112" w:firstLine="235"/>
        <w:rPr>
          <w:rFonts w:ascii="宋体"/>
          <w:szCs w:val="21"/>
        </w:rPr>
      </w:pPr>
      <w:r>
        <w:rPr>
          <w:rFonts w:ascii="宋体" w:hAnsi="宋体" w:hint="eastAsia"/>
          <w:szCs w:val="21"/>
        </w:rPr>
        <w:t>第二章</w:t>
      </w:r>
      <w:r>
        <w:rPr>
          <w:rFonts w:ascii="宋体" w:hAnsi="宋体"/>
          <w:szCs w:val="21"/>
        </w:rPr>
        <w:t xml:space="preserve"> </w:t>
      </w:r>
      <w:r>
        <w:rPr>
          <w:rFonts w:ascii="宋体" w:hAnsi="宋体" w:hint="eastAsia"/>
          <w:szCs w:val="21"/>
        </w:rPr>
        <w:t>投标人须知</w:t>
      </w:r>
    </w:p>
    <w:p w:rsidR="00A83C33" w:rsidRDefault="00A83C33" w:rsidP="007578AF">
      <w:pPr>
        <w:spacing w:line="360" w:lineRule="auto"/>
        <w:ind w:leftChars="302" w:left="634" w:firstLineChars="110" w:firstLine="231"/>
        <w:rPr>
          <w:rFonts w:ascii="宋体"/>
          <w:szCs w:val="21"/>
        </w:rPr>
      </w:pPr>
      <w:r>
        <w:rPr>
          <w:rFonts w:ascii="宋体" w:hAnsi="宋体" w:hint="eastAsia"/>
          <w:szCs w:val="21"/>
        </w:rPr>
        <w:t>第三章</w:t>
      </w:r>
      <w:r>
        <w:rPr>
          <w:rFonts w:ascii="宋体" w:hAnsi="宋体"/>
          <w:szCs w:val="21"/>
        </w:rPr>
        <w:t xml:space="preserve"> </w:t>
      </w:r>
      <w:r>
        <w:rPr>
          <w:rFonts w:ascii="宋体" w:hAnsi="宋体" w:hint="eastAsia"/>
          <w:szCs w:val="21"/>
        </w:rPr>
        <w:t>合同条款</w:t>
      </w:r>
    </w:p>
    <w:p w:rsidR="00A83C33" w:rsidRDefault="00A83C33" w:rsidP="007578AF">
      <w:pPr>
        <w:spacing w:line="360" w:lineRule="auto"/>
        <w:ind w:leftChars="302" w:left="634" w:firstLineChars="110" w:firstLine="231"/>
        <w:rPr>
          <w:rFonts w:ascii="宋体"/>
          <w:szCs w:val="21"/>
        </w:rPr>
      </w:pPr>
      <w:r>
        <w:rPr>
          <w:rFonts w:ascii="宋体" w:hAnsi="宋体" w:hint="eastAsia"/>
          <w:szCs w:val="21"/>
        </w:rPr>
        <w:t>第四章</w:t>
      </w:r>
      <w:r>
        <w:rPr>
          <w:rFonts w:ascii="宋体" w:hAnsi="宋体"/>
          <w:szCs w:val="21"/>
        </w:rPr>
        <w:t xml:space="preserve"> </w:t>
      </w:r>
      <w:r>
        <w:rPr>
          <w:rFonts w:ascii="宋体" w:hAnsi="宋体" w:hint="eastAsia"/>
          <w:szCs w:val="21"/>
        </w:rPr>
        <w:t>采购清单及技术要求</w:t>
      </w:r>
    </w:p>
    <w:p w:rsidR="00A83C33" w:rsidRDefault="00A83C33" w:rsidP="007578AF">
      <w:pPr>
        <w:spacing w:line="360" w:lineRule="auto"/>
        <w:ind w:leftChars="302" w:left="634" w:firstLineChars="110" w:firstLine="231"/>
        <w:rPr>
          <w:rFonts w:ascii="宋体"/>
          <w:szCs w:val="21"/>
        </w:rPr>
      </w:pPr>
      <w:r>
        <w:rPr>
          <w:rFonts w:ascii="宋体" w:hAnsi="宋体" w:hint="eastAsia"/>
          <w:szCs w:val="21"/>
        </w:rPr>
        <w:t>第五章</w:t>
      </w:r>
      <w:r>
        <w:rPr>
          <w:rFonts w:ascii="宋体" w:hAnsi="宋体"/>
          <w:szCs w:val="21"/>
        </w:rPr>
        <w:t xml:space="preserve"> </w:t>
      </w:r>
      <w:r>
        <w:rPr>
          <w:rFonts w:ascii="宋体" w:hAnsi="宋体" w:hint="eastAsia"/>
          <w:szCs w:val="21"/>
        </w:rPr>
        <w:t>投标文件格式</w:t>
      </w:r>
    </w:p>
    <w:p w:rsidR="00A83C33" w:rsidRDefault="00A83C33">
      <w:pPr>
        <w:spacing w:line="360" w:lineRule="auto"/>
        <w:ind w:firstLine="420"/>
        <w:rPr>
          <w:rFonts w:ascii="宋体"/>
          <w:szCs w:val="21"/>
        </w:rPr>
      </w:pPr>
      <w:r>
        <w:rPr>
          <w:rFonts w:ascii="宋体" w:hAnsi="宋体" w:hint="eastAsia"/>
          <w:szCs w:val="21"/>
        </w:rPr>
        <w:t>根据本章第</w:t>
      </w:r>
      <w:r>
        <w:rPr>
          <w:rFonts w:ascii="宋体" w:hAnsi="宋体"/>
          <w:szCs w:val="21"/>
        </w:rPr>
        <w:t>2.2</w:t>
      </w:r>
      <w:r>
        <w:rPr>
          <w:rFonts w:ascii="宋体" w:hAnsi="宋体" w:hint="eastAsia"/>
          <w:szCs w:val="21"/>
        </w:rPr>
        <w:t>款和第</w:t>
      </w:r>
      <w:r>
        <w:rPr>
          <w:rFonts w:ascii="宋体" w:hAnsi="宋体"/>
          <w:szCs w:val="21"/>
        </w:rPr>
        <w:t>2.3</w:t>
      </w:r>
      <w:r>
        <w:rPr>
          <w:rFonts w:ascii="宋体" w:hAnsi="宋体" w:hint="eastAsia"/>
          <w:szCs w:val="21"/>
        </w:rPr>
        <w:t>款对招标文件所作的澄清、修改，构成招标文件的组成部分。</w:t>
      </w:r>
    </w:p>
    <w:p w:rsidR="00A83C33" w:rsidRDefault="00A83C33" w:rsidP="007578AF">
      <w:pPr>
        <w:spacing w:line="360" w:lineRule="auto"/>
        <w:ind w:firstLineChars="196" w:firstLine="413"/>
        <w:rPr>
          <w:rFonts w:ascii="宋体"/>
          <w:szCs w:val="21"/>
        </w:rPr>
      </w:pPr>
      <w:r>
        <w:rPr>
          <w:rFonts w:ascii="宋体" w:hAnsi="宋体" w:cs="宋体"/>
          <w:b/>
          <w:color w:val="000000"/>
          <w:kern w:val="0"/>
          <w:szCs w:val="21"/>
        </w:rPr>
        <w:t>2.2</w:t>
      </w:r>
      <w:r>
        <w:rPr>
          <w:rFonts w:ascii="宋体" w:hAnsi="宋体" w:cs="宋体" w:hint="eastAsia"/>
          <w:b/>
          <w:color w:val="000000"/>
          <w:kern w:val="0"/>
          <w:szCs w:val="21"/>
        </w:rPr>
        <w:t>招标文件的澄清和修改</w:t>
      </w:r>
    </w:p>
    <w:p w:rsidR="00A83C33" w:rsidRDefault="00A83C33">
      <w:pPr>
        <w:spacing w:line="360" w:lineRule="auto"/>
        <w:rPr>
          <w:rFonts w:ascii="宋体"/>
          <w:szCs w:val="21"/>
        </w:rPr>
      </w:pPr>
      <w:r>
        <w:rPr>
          <w:rFonts w:ascii="宋体" w:hAnsi="宋体"/>
          <w:szCs w:val="21"/>
        </w:rPr>
        <w:t xml:space="preserve">    </w:t>
      </w:r>
      <w:smartTag w:uri="urn:schemas-microsoft-com:office:smarttags" w:element="chsdate">
        <w:smartTagPr>
          <w:attr w:name="IsROCDate" w:val="False"/>
          <w:attr w:name="IsLunarDate" w:val="False"/>
          <w:attr w:name="Day" w:val="4"/>
          <w:attr w:name="Month" w:val="2"/>
          <w:attr w:name="Year" w:val="2001"/>
        </w:smartTagPr>
        <w:r>
          <w:rPr>
            <w:rFonts w:ascii="宋体" w:hAnsi="宋体"/>
            <w:szCs w:val="21"/>
          </w:rPr>
          <w:t>2.2.1</w:t>
        </w:r>
      </w:smartTag>
      <w:r>
        <w:rPr>
          <w:rFonts w:ascii="宋体" w:hAnsi="宋体" w:hint="eastAsia"/>
        </w:rPr>
        <w:t>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r>
        <w:rPr>
          <w:rFonts w:ascii="宋体" w:hAnsi="宋体" w:hint="eastAsia"/>
          <w:szCs w:val="21"/>
        </w:rPr>
        <w:t>。</w:t>
      </w:r>
    </w:p>
    <w:p w:rsidR="00A83C33" w:rsidRDefault="00A83C33">
      <w:pPr>
        <w:spacing w:line="360" w:lineRule="auto"/>
        <w:rPr>
          <w:rFonts w:ascii="宋体"/>
          <w:szCs w:val="21"/>
        </w:rPr>
      </w:pPr>
      <w:r>
        <w:rPr>
          <w:rFonts w:ascii="宋体" w:hAnsi="宋体"/>
          <w:szCs w:val="21"/>
        </w:rPr>
        <w:t xml:space="preserve">    </w:t>
      </w:r>
      <w:smartTag w:uri="urn:schemas-microsoft-com:office:smarttags" w:element="chsdate">
        <w:smartTagPr>
          <w:attr w:name="IsROCDate" w:val="False"/>
          <w:attr w:name="IsLunarDate" w:val="False"/>
          <w:attr w:name="Day" w:val="4"/>
          <w:attr w:name="Month" w:val="2"/>
          <w:attr w:name="Year" w:val="2001"/>
        </w:smartTagPr>
        <w:r>
          <w:rPr>
            <w:rFonts w:ascii="宋体" w:hAnsi="宋体"/>
            <w:szCs w:val="21"/>
          </w:rPr>
          <w:t>2.2.2</w:t>
        </w:r>
      </w:smartTag>
      <w:r>
        <w:rPr>
          <w:rFonts w:ascii="宋体" w:hAnsi="宋体" w:hint="eastAsia"/>
        </w:rPr>
        <w:t>招标文件的澄清将在投标人须知前附表规定的投标截止时间</w:t>
      </w:r>
      <w:r>
        <w:rPr>
          <w:rFonts w:ascii="宋体" w:hAnsi="宋体"/>
        </w:rPr>
        <w:t>15</w:t>
      </w:r>
      <w:r>
        <w:rPr>
          <w:rFonts w:ascii="宋体" w:hAnsi="宋体" w:hint="eastAsia"/>
        </w:rPr>
        <w:t>日前以书面形式发给所有购买招标文件的投标人，但不指明澄清问题的来源。如果澄清发出的时间距投标截止时间不足</w:t>
      </w:r>
      <w:r>
        <w:rPr>
          <w:rFonts w:ascii="宋体" w:hAnsi="宋体"/>
        </w:rPr>
        <w:t>15</w:t>
      </w:r>
      <w:r>
        <w:rPr>
          <w:rFonts w:ascii="宋体" w:hAnsi="宋体" w:hint="eastAsia"/>
        </w:rPr>
        <w:t>天，相应延长投标截止时间</w:t>
      </w:r>
      <w:r>
        <w:rPr>
          <w:rFonts w:ascii="宋体" w:hAnsi="宋体" w:hint="eastAsia"/>
          <w:szCs w:val="21"/>
        </w:rPr>
        <w:t>。</w:t>
      </w:r>
    </w:p>
    <w:p w:rsidR="00A83C33" w:rsidRDefault="00A83C33">
      <w:pPr>
        <w:spacing w:line="360" w:lineRule="auto"/>
        <w:rPr>
          <w:rFonts w:ascii="宋体"/>
          <w:szCs w:val="21"/>
        </w:rPr>
      </w:pPr>
      <w:r>
        <w:rPr>
          <w:rFonts w:ascii="宋体" w:hAnsi="宋体"/>
          <w:szCs w:val="21"/>
        </w:rPr>
        <w:t xml:space="preserve">    </w:t>
      </w:r>
      <w:smartTag w:uri="urn:schemas-microsoft-com:office:smarttags" w:element="chsdate">
        <w:smartTagPr>
          <w:attr w:name="IsROCDate" w:val="False"/>
          <w:attr w:name="IsLunarDate" w:val="False"/>
          <w:attr w:name="Day" w:val="4"/>
          <w:attr w:name="Month" w:val="2"/>
          <w:attr w:name="Year" w:val="2001"/>
        </w:smartTagPr>
        <w:r>
          <w:rPr>
            <w:rFonts w:ascii="宋体" w:hAnsi="宋体"/>
            <w:szCs w:val="21"/>
          </w:rPr>
          <w:t>2.2.3</w:t>
        </w:r>
      </w:smartTag>
      <w:r>
        <w:rPr>
          <w:rFonts w:ascii="宋体" w:hAnsi="宋体" w:hint="eastAsia"/>
        </w:rPr>
        <w:t>投标人在收到澄清后，应在</w:t>
      </w:r>
      <w:r>
        <w:rPr>
          <w:rFonts w:ascii="宋体" w:hAnsi="宋体"/>
        </w:rPr>
        <w:t>24</w:t>
      </w:r>
      <w:r>
        <w:rPr>
          <w:rFonts w:ascii="宋体" w:hAnsi="宋体" w:hint="eastAsia"/>
        </w:rPr>
        <w:t>小时之内以书面形式通知采购人，确认己收到该</w:t>
      </w:r>
      <w:r>
        <w:rPr>
          <w:rFonts w:ascii="宋体" w:hAnsi="宋体" w:hint="eastAsia"/>
        </w:rPr>
        <w:lastRenderedPageBreak/>
        <w:t>澄清</w:t>
      </w:r>
      <w:r>
        <w:rPr>
          <w:rFonts w:ascii="宋体" w:hAnsi="宋体" w:hint="eastAsia"/>
          <w:szCs w:val="21"/>
        </w:rPr>
        <w:t>。</w:t>
      </w:r>
    </w:p>
    <w:p w:rsidR="00A83C33" w:rsidRDefault="00A83C33">
      <w:pPr>
        <w:spacing w:line="360" w:lineRule="auto"/>
        <w:ind w:firstLine="420"/>
        <w:rPr>
          <w:rFonts w:ascii="宋体"/>
          <w:szCs w:val="21"/>
        </w:rPr>
      </w:pPr>
      <w:smartTag w:uri="urn:schemas-microsoft-com:office:smarttags" w:element="chsdate">
        <w:smartTagPr>
          <w:attr w:name="IsROCDate" w:val="False"/>
          <w:attr w:name="IsLunarDate" w:val="False"/>
          <w:attr w:name="Day" w:val="4"/>
          <w:attr w:name="Month" w:val="2"/>
          <w:attr w:name="Year" w:val="2001"/>
        </w:smartTagPr>
        <w:r>
          <w:rPr>
            <w:rFonts w:ascii="宋体" w:hAnsi="宋体"/>
            <w:szCs w:val="21"/>
          </w:rPr>
          <w:t>2.2.4</w:t>
        </w:r>
      </w:smartTag>
      <w:r>
        <w:rPr>
          <w:rFonts w:ascii="宋体" w:hAnsi="宋体" w:hint="eastAsia"/>
        </w:rPr>
        <w:t>投标人收到修改内容后，应在</w:t>
      </w:r>
      <w:r>
        <w:rPr>
          <w:rFonts w:ascii="宋体" w:hAnsi="宋体"/>
        </w:rPr>
        <w:t>24</w:t>
      </w:r>
      <w:r>
        <w:rPr>
          <w:rFonts w:ascii="宋体" w:hAnsi="宋体" w:hint="eastAsia"/>
        </w:rPr>
        <w:t>小时之内以书面形式通知采购人，确认己收到该修改</w:t>
      </w:r>
      <w:r>
        <w:rPr>
          <w:rFonts w:ascii="宋体" w:hAnsi="宋体" w:hint="eastAsia"/>
          <w:szCs w:val="21"/>
        </w:rPr>
        <w:t>。</w:t>
      </w:r>
      <w:bookmarkStart w:id="20" w:name="_Toc238352242"/>
      <w:bookmarkStart w:id="21" w:name="_Toc528119497"/>
      <w:bookmarkStart w:id="22" w:name="_Toc8816"/>
      <w:bookmarkStart w:id="23" w:name="_Toc7981"/>
    </w:p>
    <w:p w:rsidR="00A83C33" w:rsidRDefault="00A83C33">
      <w:pPr>
        <w:tabs>
          <w:tab w:val="center" w:pos="4819"/>
        </w:tabs>
        <w:spacing w:line="360" w:lineRule="auto"/>
        <w:jc w:val="left"/>
        <w:outlineLvl w:val="0"/>
        <w:rPr>
          <w:rFonts w:ascii="宋体" w:cs="宋体"/>
          <w:b/>
          <w:color w:val="000000"/>
          <w:kern w:val="0"/>
          <w:szCs w:val="21"/>
        </w:rPr>
      </w:pPr>
      <w:r>
        <w:rPr>
          <w:rFonts w:ascii="宋体" w:hAnsi="宋体" w:cs="宋体"/>
          <w:b/>
          <w:color w:val="000000"/>
          <w:kern w:val="0"/>
          <w:szCs w:val="21"/>
        </w:rPr>
        <w:t xml:space="preserve"> </w:t>
      </w:r>
      <w:bookmarkStart w:id="24" w:name="_Toc395024449"/>
      <w:bookmarkStart w:id="25" w:name="_Toc405841164"/>
      <w:r>
        <w:rPr>
          <w:rFonts w:ascii="宋体" w:hAnsi="宋体" w:cs="宋体"/>
          <w:b/>
          <w:color w:val="000000"/>
          <w:kern w:val="0"/>
          <w:szCs w:val="21"/>
        </w:rPr>
        <w:t>3.</w:t>
      </w:r>
      <w:r>
        <w:rPr>
          <w:rFonts w:ascii="宋体" w:hAnsi="宋体" w:cs="宋体" w:hint="eastAsia"/>
          <w:b/>
          <w:color w:val="000000"/>
          <w:kern w:val="0"/>
          <w:szCs w:val="21"/>
        </w:rPr>
        <w:t>投标文件</w:t>
      </w:r>
      <w:bookmarkEnd w:id="20"/>
      <w:bookmarkEnd w:id="21"/>
      <w:bookmarkEnd w:id="22"/>
      <w:bookmarkEnd w:id="23"/>
      <w:bookmarkEnd w:id="24"/>
      <w:bookmarkEnd w:id="25"/>
    </w:p>
    <w:p w:rsidR="00A83C33" w:rsidRDefault="00A83C33" w:rsidP="007578AF">
      <w:pPr>
        <w:spacing w:line="360" w:lineRule="auto"/>
        <w:ind w:firstLineChars="196" w:firstLine="412"/>
        <w:rPr>
          <w:rFonts w:ascii="宋体"/>
          <w:szCs w:val="21"/>
        </w:rPr>
      </w:pPr>
      <w:r>
        <w:rPr>
          <w:rFonts w:ascii="宋体" w:hAnsi="宋体"/>
          <w:szCs w:val="21"/>
        </w:rPr>
        <w:t xml:space="preserve"> </w:t>
      </w:r>
      <w:r>
        <w:rPr>
          <w:rFonts w:ascii="宋体" w:hAnsi="宋体" w:cs="宋体"/>
          <w:b/>
          <w:color w:val="000000"/>
          <w:kern w:val="0"/>
          <w:szCs w:val="21"/>
        </w:rPr>
        <w:t>3.1</w:t>
      </w:r>
      <w:r>
        <w:rPr>
          <w:rFonts w:ascii="宋体" w:hAnsi="宋体" w:cs="宋体" w:hint="eastAsia"/>
          <w:b/>
          <w:color w:val="000000"/>
          <w:kern w:val="0"/>
          <w:szCs w:val="21"/>
        </w:rPr>
        <w:t>投标文件的组成</w:t>
      </w:r>
    </w:p>
    <w:p w:rsidR="00A83C33" w:rsidRDefault="00A83C33" w:rsidP="007578AF">
      <w:pPr>
        <w:spacing w:line="360" w:lineRule="auto"/>
        <w:ind w:firstLineChars="196" w:firstLine="412"/>
        <w:rPr>
          <w:rFonts w:ascii="宋体"/>
          <w:szCs w:val="21"/>
        </w:rPr>
      </w:pPr>
      <w:r>
        <w:rPr>
          <w:rFonts w:ascii="宋体" w:hAnsi="宋体" w:hint="eastAsia"/>
          <w:szCs w:val="21"/>
        </w:rPr>
        <w:t>一、商务部分</w:t>
      </w:r>
    </w:p>
    <w:p w:rsidR="00A83C33" w:rsidRDefault="00A83C33" w:rsidP="007578AF">
      <w:pPr>
        <w:spacing w:line="360" w:lineRule="auto"/>
        <w:ind w:firstLineChars="196" w:firstLine="412"/>
        <w:rPr>
          <w:rFonts w:ascii="宋体"/>
          <w:szCs w:val="21"/>
        </w:rPr>
      </w:pPr>
      <w:r>
        <w:rPr>
          <w:rFonts w:ascii="宋体" w:hAnsi="宋体"/>
          <w:szCs w:val="21"/>
        </w:rPr>
        <w:t>1</w:t>
      </w:r>
      <w:r>
        <w:rPr>
          <w:rFonts w:ascii="宋体" w:hAnsi="宋体" w:hint="eastAsia"/>
          <w:szCs w:val="21"/>
        </w:rPr>
        <w:t>、投标函及投标函附录</w:t>
      </w:r>
    </w:p>
    <w:p w:rsidR="00A83C33" w:rsidRDefault="00A83C33" w:rsidP="007578AF">
      <w:pPr>
        <w:spacing w:line="360" w:lineRule="auto"/>
        <w:ind w:firstLineChars="196" w:firstLine="412"/>
        <w:rPr>
          <w:rFonts w:ascii="宋体"/>
          <w:szCs w:val="21"/>
        </w:rPr>
      </w:pPr>
      <w:r>
        <w:rPr>
          <w:rFonts w:ascii="宋体" w:hAnsi="宋体"/>
          <w:szCs w:val="21"/>
        </w:rPr>
        <w:t>2</w:t>
      </w:r>
      <w:r>
        <w:rPr>
          <w:rFonts w:ascii="宋体" w:hAnsi="宋体" w:hint="eastAsia"/>
          <w:szCs w:val="21"/>
        </w:rPr>
        <w:t>、授权委托书</w:t>
      </w:r>
    </w:p>
    <w:p w:rsidR="00A83C33" w:rsidRDefault="00A83C33" w:rsidP="007578AF">
      <w:pPr>
        <w:spacing w:line="360" w:lineRule="auto"/>
        <w:ind w:firstLineChars="196" w:firstLine="412"/>
        <w:rPr>
          <w:rFonts w:ascii="宋体"/>
          <w:szCs w:val="21"/>
        </w:rPr>
      </w:pPr>
      <w:r>
        <w:rPr>
          <w:rFonts w:ascii="宋体" w:hAnsi="宋体"/>
          <w:szCs w:val="21"/>
        </w:rPr>
        <w:t>3</w:t>
      </w:r>
      <w:r>
        <w:rPr>
          <w:rFonts w:ascii="宋体" w:hAnsi="宋体" w:hint="eastAsia"/>
          <w:szCs w:val="21"/>
        </w:rPr>
        <w:t>、投标保证金证明资料</w:t>
      </w:r>
    </w:p>
    <w:p w:rsidR="00A83C33" w:rsidRDefault="00A83C33" w:rsidP="007578AF">
      <w:pPr>
        <w:spacing w:line="360" w:lineRule="auto"/>
        <w:ind w:firstLineChars="196" w:firstLine="412"/>
        <w:rPr>
          <w:rFonts w:ascii="宋体"/>
          <w:szCs w:val="21"/>
        </w:rPr>
      </w:pPr>
      <w:r>
        <w:rPr>
          <w:rFonts w:ascii="宋体" w:hAnsi="宋体"/>
          <w:szCs w:val="21"/>
        </w:rPr>
        <w:t>4</w:t>
      </w:r>
      <w:r>
        <w:rPr>
          <w:rFonts w:ascii="宋体" w:hAnsi="宋体" w:hint="eastAsia"/>
          <w:szCs w:val="21"/>
        </w:rPr>
        <w:t>、反商业贿赂承诺书</w:t>
      </w:r>
    </w:p>
    <w:p w:rsidR="00A83C33" w:rsidRDefault="00A83C33" w:rsidP="007578AF">
      <w:pPr>
        <w:spacing w:line="360" w:lineRule="auto"/>
        <w:ind w:firstLineChars="196" w:firstLine="412"/>
        <w:rPr>
          <w:rFonts w:ascii="宋体"/>
          <w:szCs w:val="21"/>
        </w:rPr>
      </w:pPr>
      <w:r>
        <w:rPr>
          <w:rFonts w:ascii="宋体" w:hAnsi="宋体"/>
          <w:szCs w:val="21"/>
        </w:rPr>
        <w:t>5</w:t>
      </w:r>
      <w:r>
        <w:rPr>
          <w:rFonts w:ascii="宋体" w:hAnsi="宋体" w:hint="eastAsia"/>
          <w:szCs w:val="21"/>
        </w:rPr>
        <w:t>、工程预算书</w:t>
      </w:r>
    </w:p>
    <w:p w:rsidR="00A83C33" w:rsidRDefault="00A83C33" w:rsidP="007578AF">
      <w:pPr>
        <w:spacing w:line="360" w:lineRule="auto"/>
        <w:ind w:firstLineChars="196" w:firstLine="412"/>
        <w:rPr>
          <w:rFonts w:ascii="宋体"/>
          <w:szCs w:val="21"/>
        </w:rPr>
      </w:pPr>
      <w:r>
        <w:rPr>
          <w:rFonts w:ascii="宋体" w:hAnsi="宋体"/>
          <w:szCs w:val="21"/>
        </w:rPr>
        <w:t>6</w:t>
      </w:r>
      <w:r>
        <w:rPr>
          <w:rFonts w:ascii="宋体" w:hAnsi="宋体" w:hint="eastAsia"/>
          <w:szCs w:val="21"/>
        </w:rPr>
        <w:t>、售后服务承诺及优惠条件</w:t>
      </w:r>
    </w:p>
    <w:p w:rsidR="00A83C33" w:rsidRDefault="00A83C33" w:rsidP="007578AF">
      <w:pPr>
        <w:spacing w:line="360" w:lineRule="auto"/>
        <w:ind w:firstLineChars="196" w:firstLine="412"/>
        <w:rPr>
          <w:rFonts w:ascii="宋体"/>
          <w:szCs w:val="21"/>
        </w:rPr>
      </w:pPr>
      <w:r>
        <w:rPr>
          <w:rFonts w:ascii="宋体" w:hAnsi="宋体"/>
          <w:szCs w:val="21"/>
        </w:rPr>
        <w:t>7</w:t>
      </w:r>
      <w:r>
        <w:rPr>
          <w:rFonts w:ascii="宋体" w:hAnsi="宋体" w:hint="eastAsia"/>
          <w:szCs w:val="21"/>
        </w:rPr>
        <w:t>、规格性能偏离等表</w:t>
      </w:r>
    </w:p>
    <w:p w:rsidR="00A83C33" w:rsidRDefault="00A83C33" w:rsidP="007578AF">
      <w:pPr>
        <w:spacing w:line="360" w:lineRule="auto"/>
        <w:ind w:firstLineChars="196" w:firstLine="412"/>
        <w:rPr>
          <w:rFonts w:ascii="宋体"/>
          <w:szCs w:val="21"/>
        </w:rPr>
      </w:pPr>
      <w:r>
        <w:rPr>
          <w:rFonts w:ascii="宋体" w:hAnsi="宋体"/>
          <w:szCs w:val="21"/>
        </w:rPr>
        <w:t>8</w:t>
      </w:r>
      <w:r>
        <w:rPr>
          <w:rFonts w:ascii="宋体" w:hAnsi="宋体" w:hint="eastAsia"/>
          <w:szCs w:val="21"/>
        </w:rPr>
        <w:t>、资格审查材料及证明文件</w:t>
      </w:r>
    </w:p>
    <w:p w:rsidR="00A83C33" w:rsidRDefault="00A83C33" w:rsidP="007578AF">
      <w:pPr>
        <w:spacing w:line="360" w:lineRule="auto"/>
        <w:ind w:firstLineChars="196" w:firstLine="412"/>
        <w:rPr>
          <w:rFonts w:ascii="宋体"/>
          <w:szCs w:val="21"/>
        </w:rPr>
      </w:pPr>
      <w:r>
        <w:rPr>
          <w:rFonts w:ascii="宋体" w:hAnsi="宋体"/>
          <w:szCs w:val="21"/>
        </w:rPr>
        <w:t>9</w:t>
      </w:r>
      <w:r>
        <w:rPr>
          <w:rFonts w:ascii="宋体" w:hAnsi="宋体" w:hint="eastAsia"/>
          <w:szCs w:val="21"/>
        </w:rPr>
        <w:t>、其他</w:t>
      </w:r>
    </w:p>
    <w:p w:rsidR="00A83C33" w:rsidRDefault="00A83C33" w:rsidP="007578AF">
      <w:pPr>
        <w:spacing w:line="360" w:lineRule="auto"/>
        <w:ind w:firstLineChars="196" w:firstLine="412"/>
        <w:rPr>
          <w:rFonts w:ascii="宋体"/>
          <w:szCs w:val="21"/>
        </w:rPr>
      </w:pPr>
      <w:r>
        <w:rPr>
          <w:rFonts w:ascii="宋体" w:hAnsi="宋体" w:hint="eastAsia"/>
          <w:szCs w:val="21"/>
        </w:rPr>
        <w:t>二、技术部分</w:t>
      </w:r>
    </w:p>
    <w:p w:rsidR="00A83C33" w:rsidRDefault="00A83C33" w:rsidP="007578AF">
      <w:pPr>
        <w:spacing w:line="360" w:lineRule="auto"/>
        <w:ind w:firstLineChars="196" w:firstLine="412"/>
        <w:rPr>
          <w:rFonts w:ascii="宋体"/>
          <w:szCs w:val="21"/>
        </w:rPr>
      </w:pPr>
      <w:r>
        <w:rPr>
          <w:rFonts w:ascii="宋体" w:hAnsi="宋体"/>
          <w:szCs w:val="21"/>
        </w:rPr>
        <w:t>1.</w:t>
      </w:r>
      <w:r>
        <w:rPr>
          <w:rFonts w:ascii="宋体" w:hAnsi="宋体" w:hint="eastAsia"/>
          <w:szCs w:val="21"/>
        </w:rPr>
        <w:t>投标产品质量及技术证明文件；</w:t>
      </w:r>
    </w:p>
    <w:p w:rsidR="00A83C33" w:rsidRDefault="00A83C33" w:rsidP="007578AF">
      <w:pPr>
        <w:spacing w:line="360" w:lineRule="auto"/>
        <w:ind w:firstLineChars="196" w:firstLine="412"/>
        <w:rPr>
          <w:rFonts w:ascii="宋体"/>
          <w:szCs w:val="21"/>
        </w:rPr>
      </w:pPr>
      <w:r>
        <w:rPr>
          <w:rFonts w:ascii="宋体" w:hAnsi="宋体"/>
          <w:szCs w:val="21"/>
        </w:rPr>
        <w:t>2.</w:t>
      </w:r>
      <w:r>
        <w:rPr>
          <w:rFonts w:ascii="宋体" w:hAnsi="宋体" w:hint="eastAsia"/>
          <w:szCs w:val="21"/>
        </w:rPr>
        <w:t>主要设备产品彩页（带产品彩色图片及技术参数描述）；</w:t>
      </w:r>
    </w:p>
    <w:p w:rsidR="00A83C33" w:rsidRDefault="00A83C33" w:rsidP="007578AF">
      <w:pPr>
        <w:spacing w:line="360" w:lineRule="auto"/>
        <w:ind w:firstLineChars="196" w:firstLine="412"/>
        <w:rPr>
          <w:rFonts w:ascii="宋体"/>
          <w:szCs w:val="21"/>
        </w:rPr>
      </w:pPr>
      <w:r>
        <w:rPr>
          <w:rFonts w:ascii="宋体" w:hAnsi="宋体"/>
          <w:szCs w:val="21"/>
        </w:rPr>
        <w:t>3.</w:t>
      </w:r>
      <w:r>
        <w:rPr>
          <w:rFonts w:ascii="宋体" w:hAnsi="宋体" w:hint="eastAsia"/>
          <w:szCs w:val="21"/>
        </w:rPr>
        <w:t>产品彩页（带产品彩色图片及技术参数描述）；</w:t>
      </w:r>
    </w:p>
    <w:p w:rsidR="00A83C33" w:rsidRDefault="00A83C33" w:rsidP="007578AF">
      <w:pPr>
        <w:spacing w:line="360" w:lineRule="auto"/>
        <w:ind w:firstLineChars="196" w:firstLine="412"/>
        <w:rPr>
          <w:rFonts w:ascii="宋体"/>
          <w:szCs w:val="21"/>
        </w:rPr>
      </w:pPr>
      <w:r>
        <w:rPr>
          <w:rFonts w:ascii="宋体" w:hAnsi="宋体"/>
          <w:szCs w:val="21"/>
        </w:rPr>
        <w:t>4.</w:t>
      </w:r>
      <w:r>
        <w:rPr>
          <w:rFonts w:ascii="宋体" w:hAnsi="宋体" w:hint="eastAsia"/>
          <w:szCs w:val="21"/>
        </w:rPr>
        <w:t>安装施工方案及拟投入安装人员一览表</w:t>
      </w:r>
    </w:p>
    <w:p w:rsidR="00A83C33" w:rsidRDefault="00A83C33" w:rsidP="007578AF">
      <w:pPr>
        <w:spacing w:line="360" w:lineRule="auto"/>
        <w:ind w:firstLineChars="196" w:firstLine="412"/>
        <w:rPr>
          <w:rFonts w:ascii="宋体"/>
          <w:szCs w:val="21"/>
        </w:rPr>
      </w:pPr>
      <w:r>
        <w:rPr>
          <w:rFonts w:ascii="宋体" w:hAnsi="宋体"/>
          <w:szCs w:val="21"/>
        </w:rPr>
        <w:t>5.</w:t>
      </w:r>
      <w:r>
        <w:rPr>
          <w:rFonts w:ascii="宋体" w:hAnsi="宋体" w:hint="eastAsia"/>
          <w:szCs w:val="21"/>
        </w:rPr>
        <w:t>技术方案</w:t>
      </w:r>
    </w:p>
    <w:p w:rsidR="00A83C33" w:rsidRDefault="00A83C33" w:rsidP="007578AF">
      <w:pPr>
        <w:spacing w:line="360" w:lineRule="auto"/>
        <w:ind w:firstLineChars="196" w:firstLine="412"/>
        <w:rPr>
          <w:rFonts w:ascii="宋体"/>
          <w:szCs w:val="21"/>
        </w:rPr>
      </w:pPr>
      <w:r>
        <w:rPr>
          <w:rFonts w:ascii="宋体" w:hAnsi="宋体"/>
          <w:szCs w:val="21"/>
        </w:rPr>
        <w:t>6.</w:t>
      </w:r>
      <w:r>
        <w:rPr>
          <w:rFonts w:ascii="宋体" w:hAnsi="宋体" w:hint="eastAsia"/>
          <w:szCs w:val="21"/>
        </w:rPr>
        <w:t>投标质量承诺；</w:t>
      </w:r>
    </w:p>
    <w:p w:rsidR="00A83C33" w:rsidRDefault="00A83C33" w:rsidP="007578AF">
      <w:pPr>
        <w:spacing w:line="360" w:lineRule="auto"/>
        <w:ind w:firstLineChars="196" w:firstLine="412"/>
        <w:rPr>
          <w:rFonts w:ascii="宋体"/>
          <w:szCs w:val="21"/>
        </w:rPr>
      </w:pPr>
      <w:r>
        <w:rPr>
          <w:rFonts w:ascii="宋体" w:hAnsi="宋体"/>
          <w:szCs w:val="21"/>
        </w:rPr>
        <w:t>7.</w:t>
      </w:r>
      <w:r>
        <w:rPr>
          <w:rFonts w:ascii="宋体" w:hAnsi="宋体" w:hint="eastAsia"/>
          <w:szCs w:val="21"/>
        </w:rPr>
        <w:t>其他技术措施</w:t>
      </w:r>
    </w:p>
    <w:p w:rsidR="00A83C33" w:rsidRDefault="00A83C33" w:rsidP="007578AF">
      <w:pPr>
        <w:spacing w:line="360" w:lineRule="auto"/>
        <w:ind w:firstLineChars="196" w:firstLine="413"/>
        <w:rPr>
          <w:rFonts w:ascii="宋体"/>
          <w:szCs w:val="21"/>
        </w:rPr>
      </w:pPr>
      <w:r>
        <w:rPr>
          <w:rFonts w:ascii="宋体" w:hAnsi="宋体"/>
          <w:b/>
          <w:szCs w:val="21"/>
        </w:rPr>
        <w:t>3.2</w:t>
      </w:r>
      <w:r>
        <w:rPr>
          <w:rFonts w:ascii="宋体" w:hAnsi="宋体" w:hint="eastAsia"/>
          <w:b/>
          <w:szCs w:val="21"/>
        </w:rPr>
        <w:t>投标报价</w:t>
      </w:r>
    </w:p>
    <w:p w:rsidR="00A83C33" w:rsidRDefault="00A83C33">
      <w:pPr>
        <w:spacing w:line="360" w:lineRule="auto"/>
        <w:rPr>
          <w:rFonts w:ascii="宋体"/>
          <w:szCs w:val="21"/>
        </w:rPr>
      </w:pPr>
      <w:r>
        <w:rPr>
          <w:rFonts w:ascii="宋体" w:hAnsi="宋体"/>
          <w:szCs w:val="21"/>
        </w:rPr>
        <w:t xml:space="preserve">    </w:t>
      </w:r>
      <w:smartTag w:uri="urn:schemas-microsoft-com:office:smarttags" w:element="chsdate">
        <w:smartTagPr>
          <w:attr w:name="IsROCDate" w:val="False"/>
          <w:attr w:name="IsLunarDate" w:val="False"/>
          <w:attr w:name="Day" w:val="4"/>
          <w:attr w:name="Month" w:val="2"/>
          <w:attr w:name="Year" w:val="2001"/>
        </w:smartTagPr>
        <w:r>
          <w:rPr>
            <w:rFonts w:ascii="宋体" w:hAnsi="宋体"/>
            <w:szCs w:val="21"/>
          </w:rPr>
          <w:t>3.2.1</w:t>
        </w:r>
      </w:smartTag>
      <w:r>
        <w:rPr>
          <w:rFonts w:ascii="宋体" w:hAnsi="宋体"/>
          <w:szCs w:val="21"/>
        </w:rPr>
        <w:t xml:space="preserve"> </w:t>
      </w:r>
      <w:r>
        <w:rPr>
          <w:rFonts w:ascii="宋体" w:hAnsi="宋体" w:hint="eastAsia"/>
          <w:szCs w:val="21"/>
        </w:rPr>
        <w:t>投标人根据采购人提供的有关资料、招标文件及招标文件补充答疑，结合本项目实际情况和市场行情自主合理报价</w:t>
      </w:r>
      <w:r>
        <w:rPr>
          <w:rFonts w:ascii="宋体"/>
          <w:szCs w:val="21"/>
        </w:rPr>
        <w:t>,</w:t>
      </w:r>
      <w:r>
        <w:rPr>
          <w:rFonts w:ascii="宋体" w:hAnsi="宋体" w:hint="eastAsia"/>
          <w:szCs w:val="21"/>
        </w:rPr>
        <w:t>投标报价不得低于成本价，恶意竞争。</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评标过程中，评标委员会发现投标人的投标总价明显低于其他报价，使其投标报价可能低于其个别成本的，评标委员会应对其质询，并要求该投标人做出书面说明和提供相关的证明材料；该投标人不能合理说明或提供证明材料的，其投标将被否决。</w:t>
      </w:r>
    </w:p>
    <w:p w:rsidR="00A83C33" w:rsidRDefault="00A83C33">
      <w:pPr>
        <w:spacing w:line="360" w:lineRule="auto"/>
        <w:rPr>
          <w:rFonts w:ascii="宋体"/>
          <w:szCs w:val="21"/>
        </w:rPr>
      </w:pPr>
      <w:r>
        <w:rPr>
          <w:rFonts w:ascii="宋体" w:hAnsi="宋体"/>
          <w:szCs w:val="21"/>
        </w:rPr>
        <w:t xml:space="preserve">    </w:t>
      </w:r>
      <w:smartTag w:uri="urn:schemas-microsoft-com:office:smarttags" w:element="chsdate">
        <w:smartTagPr>
          <w:attr w:name="IsROCDate" w:val="False"/>
          <w:attr w:name="IsLunarDate" w:val="False"/>
          <w:attr w:name="Day" w:val="4"/>
          <w:attr w:name="Month" w:val="2"/>
          <w:attr w:name="Year" w:val="2001"/>
        </w:smartTagPr>
        <w:r>
          <w:rPr>
            <w:rFonts w:ascii="宋体" w:hAnsi="宋体"/>
            <w:szCs w:val="21"/>
          </w:rPr>
          <w:t>3.2.2</w:t>
        </w:r>
      </w:smartTag>
      <w:r>
        <w:rPr>
          <w:rFonts w:ascii="宋体" w:hAnsi="宋体"/>
          <w:szCs w:val="21"/>
        </w:rPr>
        <w:t xml:space="preserve"> </w:t>
      </w:r>
      <w:r>
        <w:rPr>
          <w:rFonts w:ascii="宋体" w:hAnsi="宋体" w:hint="eastAsia"/>
          <w:szCs w:val="21"/>
        </w:rPr>
        <w:t>本次投标报价采用采购范围内固定总价方式。投标报价应是采购人指定地点的</w:t>
      </w:r>
      <w:r>
        <w:rPr>
          <w:rFonts w:ascii="宋体" w:hAnsi="宋体" w:hint="eastAsia"/>
          <w:szCs w:val="21"/>
        </w:rPr>
        <w:lastRenderedPageBreak/>
        <w:t>交货价格，包括交货发生的各种税费、运费、安装费、装卸费、质量检测费以及伴随的其他服务费总报价（货物交付采购人正常使用前所发生的一切费用。）</w:t>
      </w:r>
    </w:p>
    <w:p w:rsidR="00A83C33" w:rsidRDefault="00A83C33">
      <w:pPr>
        <w:spacing w:line="360" w:lineRule="auto"/>
        <w:rPr>
          <w:rFonts w:ascii="宋体"/>
          <w:szCs w:val="21"/>
        </w:rPr>
      </w:pPr>
      <w:r>
        <w:rPr>
          <w:rFonts w:ascii="宋体" w:hAnsi="宋体"/>
          <w:szCs w:val="21"/>
        </w:rPr>
        <w:t xml:space="preserve">    </w:t>
      </w:r>
      <w:smartTag w:uri="urn:schemas-microsoft-com:office:smarttags" w:element="chsdate">
        <w:smartTagPr>
          <w:attr w:name="IsROCDate" w:val="False"/>
          <w:attr w:name="IsLunarDate" w:val="False"/>
          <w:attr w:name="Day" w:val="4"/>
          <w:attr w:name="Month" w:val="2"/>
          <w:attr w:name="Year" w:val="2001"/>
        </w:smartTagPr>
        <w:r>
          <w:rPr>
            <w:rFonts w:ascii="宋体" w:hAnsi="宋体"/>
            <w:szCs w:val="21"/>
          </w:rPr>
          <w:t>3.2.3</w:t>
        </w:r>
      </w:smartTag>
      <w:r>
        <w:rPr>
          <w:rFonts w:ascii="宋体" w:hAnsi="宋体"/>
          <w:szCs w:val="21"/>
        </w:rPr>
        <w:t xml:space="preserve"> </w:t>
      </w:r>
      <w:r>
        <w:rPr>
          <w:rFonts w:ascii="宋体" w:hAnsi="宋体" w:hint="eastAsia"/>
          <w:szCs w:val="21"/>
        </w:rPr>
        <w:t>投标报价为投标人完成采购范围内各项费用的总和。投标人不得以任何理由重复计算相关费用。</w:t>
      </w:r>
    </w:p>
    <w:p w:rsidR="00A83C33" w:rsidRDefault="00A83C33">
      <w:pPr>
        <w:spacing w:line="360" w:lineRule="auto"/>
        <w:rPr>
          <w:rFonts w:ascii="宋体"/>
          <w:szCs w:val="21"/>
        </w:rPr>
      </w:pPr>
      <w:r>
        <w:rPr>
          <w:rFonts w:ascii="宋体" w:hAnsi="宋体"/>
          <w:szCs w:val="21"/>
        </w:rPr>
        <w:t xml:space="preserve">    </w:t>
      </w:r>
      <w:smartTag w:uri="urn:schemas-microsoft-com:office:smarttags" w:element="chsdate">
        <w:smartTagPr>
          <w:attr w:name="IsROCDate" w:val="False"/>
          <w:attr w:name="IsLunarDate" w:val="False"/>
          <w:attr w:name="Day" w:val="4"/>
          <w:attr w:name="Month" w:val="2"/>
          <w:attr w:name="Year" w:val="2001"/>
        </w:smartTagPr>
        <w:r>
          <w:rPr>
            <w:rFonts w:ascii="宋体" w:hAnsi="宋体"/>
            <w:szCs w:val="21"/>
          </w:rPr>
          <w:t>3.2.4</w:t>
        </w:r>
      </w:smartTag>
      <w:r>
        <w:rPr>
          <w:rFonts w:ascii="宋体" w:hAnsi="宋体"/>
          <w:szCs w:val="21"/>
        </w:rPr>
        <w:t xml:space="preserve"> </w:t>
      </w:r>
      <w:r>
        <w:rPr>
          <w:rFonts w:ascii="宋体" w:hAnsi="宋体" w:hint="eastAsia"/>
          <w:szCs w:val="21"/>
        </w:rPr>
        <w:t>各投标人单位的投标报价中若出现采购范围内的漏项、错项、未列项时，均视为投标人已综合在报价内，一律不作调整；各投标人的预算书中若出现多计项目时，采购人将有权在货物接收时扣除。</w:t>
      </w:r>
    </w:p>
    <w:p w:rsidR="00A83C33" w:rsidRDefault="00A83C33">
      <w:pPr>
        <w:spacing w:line="360" w:lineRule="auto"/>
        <w:rPr>
          <w:rFonts w:ascii="宋体"/>
          <w:szCs w:val="21"/>
        </w:rPr>
      </w:pPr>
      <w:r>
        <w:rPr>
          <w:rFonts w:ascii="宋体" w:hAnsi="宋体"/>
          <w:szCs w:val="21"/>
        </w:rPr>
        <w:t xml:space="preserve">    </w:t>
      </w:r>
      <w:smartTag w:uri="urn:schemas-microsoft-com:office:smarttags" w:element="chsdate">
        <w:smartTagPr>
          <w:attr w:name="IsROCDate" w:val="False"/>
          <w:attr w:name="IsLunarDate" w:val="False"/>
          <w:attr w:name="Day" w:val="4"/>
          <w:attr w:name="Month" w:val="2"/>
          <w:attr w:name="Year" w:val="2001"/>
        </w:smartTagPr>
        <w:r>
          <w:rPr>
            <w:rFonts w:ascii="宋体" w:hAnsi="宋体"/>
            <w:szCs w:val="21"/>
          </w:rPr>
          <w:t>3.2.5</w:t>
        </w:r>
      </w:smartTag>
      <w:r>
        <w:rPr>
          <w:rFonts w:ascii="宋体" w:hAnsi="宋体"/>
          <w:szCs w:val="21"/>
        </w:rPr>
        <w:t xml:space="preserve"> </w:t>
      </w:r>
      <w:r>
        <w:rPr>
          <w:rFonts w:ascii="宋体" w:hAnsi="宋体" w:hint="eastAsia"/>
          <w:szCs w:val="21"/>
        </w:rPr>
        <w:t>成交价结算时除合同约定可调整内容以外，均不作调整。</w:t>
      </w:r>
    </w:p>
    <w:p w:rsidR="00A83C33" w:rsidRDefault="00A83C33">
      <w:pPr>
        <w:spacing w:line="360" w:lineRule="auto"/>
        <w:rPr>
          <w:rFonts w:ascii="宋体"/>
          <w:szCs w:val="21"/>
        </w:rPr>
      </w:pPr>
      <w:r>
        <w:rPr>
          <w:rFonts w:ascii="宋体" w:hAnsi="宋体"/>
          <w:szCs w:val="21"/>
        </w:rPr>
        <w:t xml:space="preserve">    </w:t>
      </w:r>
      <w:smartTag w:uri="urn:schemas-microsoft-com:office:smarttags" w:element="chsdate">
        <w:smartTagPr>
          <w:attr w:name="IsROCDate" w:val="False"/>
          <w:attr w:name="IsLunarDate" w:val="False"/>
          <w:attr w:name="Day" w:val="4"/>
          <w:attr w:name="Month" w:val="2"/>
          <w:attr w:name="Year" w:val="2001"/>
        </w:smartTagPr>
        <w:r>
          <w:rPr>
            <w:rFonts w:ascii="宋体" w:hAnsi="宋体"/>
            <w:szCs w:val="21"/>
          </w:rPr>
          <w:t>3.2.6</w:t>
        </w:r>
      </w:smartTag>
      <w:r>
        <w:rPr>
          <w:rFonts w:ascii="宋体" w:hAnsi="宋体" w:hint="eastAsia"/>
          <w:szCs w:val="21"/>
        </w:rPr>
        <w:t>投标人所提供的产品必须是符合国家相关质量标准的正规厂家的合格产品。</w:t>
      </w:r>
    </w:p>
    <w:p w:rsidR="00A83C33" w:rsidRDefault="00A83C33">
      <w:pPr>
        <w:spacing w:line="360" w:lineRule="auto"/>
        <w:rPr>
          <w:rFonts w:ascii="宋体"/>
          <w:szCs w:val="21"/>
        </w:rPr>
      </w:pPr>
      <w:r>
        <w:rPr>
          <w:rFonts w:ascii="宋体" w:hAnsi="宋体"/>
          <w:szCs w:val="21"/>
        </w:rPr>
        <w:t xml:space="preserve">    </w:t>
      </w:r>
      <w:smartTag w:uri="urn:schemas-microsoft-com:office:smarttags" w:element="chsdate">
        <w:smartTagPr>
          <w:attr w:name="IsROCDate" w:val="False"/>
          <w:attr w:name="IsLunarDate" w:val="False"/>
          <w:attr w:name="Day" w:val="4"/>
          <w:attr w:name="Month" w:val="2"/>
          <w:attr w:name="Year" w:val="2001"/>
        </w:smartTagPr>
        <w:r>
          <w:rPr>
            <w:rFonts w:ascii="宋体" w:hAnsi="宋体"/>
            <w:szCs w:val="21"/>
          </w:rPr>
          <w:t>3.2.7</w:t>
        </w:r>
      </w:smartTag>
      <w:r>
        <w:rPr>
          <w:rFonts w:ascii="宋体" w:hAnsi="宋体"/>
          <w:szCs w:val="21"/>
        </w:rPr>
        <w:t xml:space="preserve"> </w:t>
      </w:r>
      <w:r>
        <w:rPr>
          <w:rFonts w:ascii="宋体" w:hAnsi="宋体" w:hint="eastAsia"/>
          <w:szCs w:val="21"/>
        </w:rPr>
        <w:t>报价是评标的重要依据之一，但不是评定中标的唯一标准。采购人不以最低报价作为中标依据。</w:t>
      </w:r>
    </w:p>
    <w:p w:rsidR="00A83C33" w:rsidRDefault="00A83C33">
      <w:pPr>
        <w:spacing w:line="360" w:lineRule="auto"/>
        <w:rPr>
          <w:rFonts w:ascii="宋体"/>
          <w:szCs w:val="21"/>
        </w:rPr>
      </w:pPr>
      <w:r>
        <w:rPr>
          <w:rFonts w:ascii="宋体" w:hAnsi="宋体"/>
          <w:szCs w:val="21"/>
        </w:rPr>
        <w:t xml:space="preserve">    </w:t>
      </w:r>
      <w:smartTag w:uri="urn:schemas-microsoft-com:office:smarttags" w:element="chsdate">
        <w:smartTagPr>
          <w:attr w:name="IsROCDate" w:val="False"/>
          <w:attr w:name="IsLunarDate" w:val="False"/>
          <w:attr w:name="Day" w:val="4"/>
          <w:attr w:name="Month" w:val="2"/>
          <w:attr w:name="Year" w:val="2001"/>
        </w:smartTagPr>
        <w:r>
          <w:rPr>
            <w:rFonts w:ascii="宋体" w:hAnsi="宋体"/>
            <w:szCs w:val="21"/>
          </w:rPr>
          <w:t>3.2.8</w:t>
        </w:r>
      </w:smartTag>
      <w:r>
        <w:rPr>
          <w:rFonts w:ascii="宋体" w:hAnsi="宋体" w:hint="eastAsia"/>
          <w:szCs w:val="21"/>
        </w:rPr>
        <w:t>全部报价均应以人民币为计量币种，并以人民币进行结算。</w:t>
      </w:r>
    </w:p>
    <w:p w:rsidR="00A83C33" w:rsidRDefault="00A83C33">
      <w:pPr>
        <w:spacing w:line="360" w:lineRule="auto"/>
        <w:rPr>
          <w:rFonts w:ascii="宋体"/>
          <w:szCs w:val="21"/>
        </w:rPr>
      </w:pPr>
      <w:r>
        <w:rPr>
          <w:rFonts w:ascii="宋体" w:hAnsi="宋体"/>
          <w:szCs w:val="21"/>
        </w:rPr>
        <w:t xml:space="preserve">    </w:t>
      </w:r>
      <w:smartTag w:uri="urn:schemas-microsoft-com:office:smarttags" w:element="chsdate">
        <w:smartTagPr>
          <w:attr w:name="IsROCDate" w:val="False"/>
          <w:attr w:name="IsLunarDate" w:val="False"/>
          <w:attr w:name="Day" w:val="4"/>
          <w:attr w:name="Month" w:val="2"/>
          <w:attr w:name="Year" w:val="2001"/>
        </w:smartTagPr>
        <w:r>
          <w:rPr>
            <w:rFonts w:ascii="宋体" w:hAnsi="宋体"/>
            <w:szCs w:val="21"/>
          </w:rPr>
          <w:t>3.2.9</w:t>
        </w:r>
      </w:smartTag>
      <w:r>
        <w:rPr>
          <w:rFonts w:ascii="宋体" w:hAnsi="宋体" w:hint="eastAsia"/>
          <w:szCs w:val="21"/>
        </w:rPr>
        <w:t>采购人对投标人提供的货物有权到生产厂家进行考察和交货前验货的权利，投标人应提供便利条件。</w:t>
      </w:r>
    </w:p>
    <w:p w:rsidR="00A83C33" w:rsidRDefault="00A83C33" w:rsidP="007578AF">
      <w:pPr>
        <w:spacing w:line="360" w:lineRule="auto"/>
        <w:ind w:firstLineChars="196" w:firstLine="413"/>
        <w:rPr>
          <w:rFonts w:ascii="宋体"/>
          <w:szCs w:val="21"/>
        </w:rPr>
      </w:pPr>
      <w:r>
        <w:rPr>
          <w:rFonts w:ascii="宋体" w:hAnsi="宋体"/>
          <w:b/>
          <w:szCs w:val="21"/>
        </w:rPr>
        <w:t>3.3</w:t>
      </w:r>
      <w:r>
        <w:rPr>
          <w:rFonts w:ascii="宋体" w:hAnsi="宋体" w:hint="eastAsia"/>
          <w:b/>
          <w:szCs w:val="21"/>
        </w:rPr>
        <w:t>投标有效期</w:t>
      </w:r>
    </w:p>
    <w:p w:rsidR="00A83C33" w:rsidRDefault="00A83C33">
      <w:pPr>
        <w:spacing w:line="360" w:lineRule="auto"/>
        <w:rPr>
          <w:rFonts w:ascii="宋体"/>
          <w:szCs w:val="21"/>
        </w:rPr>
      </w:pPr>
      <w:r>
        <w:rPr>
          <w:rFonts w:ascii="宋体" w:hAnsi="宋体"/>
          <w:szCs w:val="21"/>
        </w:rPr>
        <w:t xml:space="preserve">    </w:t>
      </w:r>
      <w:smartTag w:uri="urn:schemas-microsoft-com:office:smarttags" w:element="chsdate">
        <w:smartTagPr>
          <w:attr w:name="IsROCDate" w:val="False"/>
          <w:attr w:name="IsLunarDate" w:val="False"/>
          <w:attr w:name="Day" w:val="4"/>
          <w:attr w:name="Month" w:val="2"/>
          <w:attr w:name="Year" w:val="2001"/>
        </w:smartTagPr>
        <w:r>
          <w:rPr>
            <w:rFonts w:ascii="宋体" w:hAnsi="宋体"/>
            <w:szCs w:val="21"/>
          </w:rPr>
          <w:t>3.3.1</w:t>
        </w:r>
      </w:smartTag>
      <w:r>
        <w:rPr>
          <w:rFonts w:ascii="宋体" w:hAnsi="宋体" w:hint="eastAsia"/>
          <w:szCs w:val="21"/>
        </w:rPr>
        <w:t>投标文件应在自投标截止之日起</w:t>
      </w:r>
      <w:r>
        <w:rPr>
          <w:rFonts w:ascii="宋体" w:hAnsi="宋体"/>
          <w:szCs w:val="21"/>
        </w:rPr>
        <w:t>60</w:t>
      </w:r>
      <w:r>
        <w:rPr>
          <w:rFonts w:ascii="宋体" w:hAnsi="宋体" w:hint="eastAsia"/>
          <w:szCs w:val="21"/>
        </w:rPr>
        <w:t>日历天内有效，投标人不得要求撤销或修改其投标文件。</w:t>
      </w:r>
    </w:p>
    <w:p w:rsidR="00A83C33" w:rsidRDefault="00A83C33">
      <w:pPr>
        <w:spacing w:line="360" w:lineRule="auto"/>
        <w:rPr>
          <w:rFonts w:ascii="宋体"/>
          <w:szCs w:val="21"/>
        </w:rPr>
      </w:pPr>
      <w:r>
        <w:rPr>
          <w:rFonts w:ascii="宋体" w:hAnsi="宋体"/>
          <w:szCs w:val="21"/>
        </w:rPr>
        <w:t xml:space="preserve">    </w:t>
      </w:r>
      <w:smartTag w:uri="urn:schemas-microsoft-com:office:smarttags" w:element="chsdate">
        <w:smartTagPr>
          <w:attr w:name="IsROCDate" w:val="False"/>
          <w:attr w:name="IsLunarDate" w:val="False"/>
          <w:attr w:name="Day" w:val="4"/>
          <w:attr w:name="Month" w:val="2"/>
          <w:attr w:name="Year" w:val="2001"/>
        </w:smartTagPr>
        <w:r>
          <w:rPr>
            <w:rFonts w:ascii="宋体" w:hAnsi="宋体"/>
            <w:szCs w:val="21"/>
          </w:rPr>
          <w:t>3.3.2</w:t>
        </w:r>
      </w:smartTag>
      <w:r>
        <w:rPr>
          <w:rFonts w:ascii="宋体" w:hAnsi="宋体" w:hint="eastAsia"/>
          <w:szCs w:val="21"/>
        </w:rPr>
        <w:t>如果出现特殊情况，采购人可要求投标人将投标有效期延长，投标人同意延长的，应相应延长其投标保证金的有效期，这种要求和投标人的答复均应以书面形式进行，投标人拒绝延长的，其投标失效，但投标人有权收回其投标保证金。</w:t>
      </w:r>
    </w:p>
    <w:p w:rsidR="00A83C33" w:rsidRDefault="00A83C33" w:rsidP="007578AF">
      <w:pPr>
        <w:spacing w:line="360" w:lineRule="auto"/>
        <w:ind w:firstLineChars="150" w:firstLine="315"/>
        <w:rPr>
          <w:rFonts w:ascii="宋体"/>
          <w:szCs w:val="21"/>
        </w:rPr>
      </w:pPr>
      <w:r>
        <w:rPr>
          <w:rFonts w:ascii="宋体" w:hAnsi="宋体"/>
          <w:szCs w:val="21"/>
        </w:rPr>
        <w:t xml:space="preserve"> </w:t>
      </w:r>
      <w:r>
        <w:rPr>
          <w:rFonts w:ascii="宋体" w:hAnsi="宋体"/>
          <w:b/>
          <w:szCs w:val="21"/>
        </w:rPr>
        <w:t>3.4</w:t>
      </w:r>
      <w:r>
        <w:rPr>
          <w:rFonts w:ascii="宋体" w:hAnsi="宋体" w:hint="eastAsia"/>
          <w:b/>
          <w:szCs w:val="21"/>
        </w:rPr>
        <w:t>投标保证金</w:t>
      </w:r>
    </w:p>
    <w:p w:rsidR="00A83C33" w:rsidRDefault="00A83C33">
      <w:pPr>
        <w:spacing w:line="360" w:lineRule="auto"/>
        <w:rPr>
          <w:rFonts w:ascii="宋体"/>
          <w:szCs w:val="21"/>
        </w:rPr>
      </w:pPr>
      <w:r>
        <w:rPr>
          <w:rFonts w:ascii="宋体" w:hAnsi="宋体"/>
          <w:szCs w:val="21"/>
        </w:rPr>
        <w:t xml:space="preserve">    </w:t>
      </w:r>
      <w:smartTag w:uri="urn:schemas-microsoft-com:office:smarttags" w:element="chsdate">
        <w:smartTagPr>
          <w:attr w:name="IsROCDate" w:val="False"/>
          <w:attr w:name="IsLunarDate" w:val="False"/>
          <w:attr w:name="Day" w:val="4"/>
          <w:attr w:name="Month" w:val="2"/>
          <w:attr w:name="Year" w:val="2001"/>
        </w:smartTagPr>
        <w:r>
          <w:rPr>
            <w:rFonts w:ascii="宋体" w:hAnsi="宋体"/>
            <w:szCs w:val="21"/>
          </w:rPr>
          <w:t>3.4.1</w:t>
        </w:r>
      </w:smartTag>
      <w:r>
        <w:rPr>
          <w:rFonts w:ascii="宋体" w:hAnsi="宋体" w:hint="eastAsia"/>
          <w:szCs w:val="21"/>
        </w:rPr>
        <w:t>投标人在递交投标文件的同时，应按投标人须知前附表规定的金额、形式和“投标文件格式”规定的投标保证金格式递交投标保证金，并作为其投标文件的组成部分。联合体投标的，其投标保证金由牵头人递交，并应符合投标人须知前附表的规定。</w:t>
      </w:r>
    </w:p>
    <w:p w:rsidR="00A83C33" w:rsidRDefault="00A83C33">
      <w:pPr>
        <w:spacing w:line="360" w:lineRule="auto"/>
        <w:rPr>
          <w:rFonts w:ascii="宋体"/>
          <w:szCs w:val="21"/>
        </w:rPr>
      </w:pPr>
      <w:r>
        <w:rPr>
          <w:rFonts w:ascii="宋体" w:hAnsi="宋体"/>
          <w:szCs w:val="21"/>
        </w:rPr>
        <w:t xml:space="preserve">    3.4.2</w:t>
      </w:r>
      <w:r>
        <w:rPr>
          <w:rFonts w:ascii="宋体" w:hAnsi="宋体" w:hint="eastAsia"/>
          <w:szCs w:val="21"/>
        </w:rPr>
        <w:t>投标人不按本章投标人须知前附表要求提交投标保证金的，其投标将被否决。</w:t>
      </w:r>
    </w:p>
    <w:p w:rsidR="00A83C33" w:rsidRDefault="00A83C33">
      <w:pPr>
        <w:spacing w:line="360" w:lineRule="auto"/>
        <w:rPr>
          <w:rFonts w:ascii="宋体"/>
          <w:szCs w:val="21"/>
        </w:rPr>
      </w:pPr>
      <w:r>
        <w:rPr>
          <w:rFonts w:ascii="宋体" w:hAnsi="宋体"/>
          <w:szCs w:val="21"/>
        </w:rPr>
        <w:t xml:space="preserve">    3.4.3</w:t>
      </w:r>
      <w:r>
        <w:rPr>
          <w:rFonts w:ascii="宋体" w:hAnsi="宋体" w:hint="eastAsia"/>
          <w:szCs w:val="21"/>
        </w:rPr>
        <w:t>中标公示期后，向未中标的投标人退还投标保证金；采购人与中标人签订合同后</w:t>
      </w:r>
      <w:r>
        <w:rPr>
          <w:rFonts w:ascii="宋体" w:hAnsi="宋体"/>
          <w:szCs w:val="21"/>
        </w:rPr>
        <w:t>5</w:t>
      </w:r>
      <w:r>
        <w:rPr>
          <w:rFonts w:ascii="宋体" w:hAnsi="宋体" w:hint="eastAsia"/>
          <w:szCs w:val="21"/>
        </w:rPr>
        <w:t>日内，向中标人退还投标保证金。</w:t>
      </w:r>
    </w:p>
    <w:p w:rsidR="00A83C33" w:rsidRDefault="00A83C33" w:rsidP="007578AF">
      <w:pPr>
        <w:spacing w:line="360" w:lineRule="auto"/>
        <w:ind w:firstLineChars="200" w:firstLine="420"/>
        <w:rPr>
          <w:rFonts w:ascii="宋体"/>
          <w:szCs w:val="21"/>
        </w:rPr>
      </w:pPr>
      <w:r>
        <w:rPr>
          <w:rFonts w:ascii="宋体" w:hAnsi="宋体"/>
          <w:szCs w:val="21"/>
        </w:rPr>
        <w:t>3.4.4</w:t>
      </w:r>
      <w:r>
        <w:rPr>
          <w:rFonts w:ascii="宋体" w:hAnsi="宋体" w:hint="eastAsia"/>
          <w:szCs w:val="21"/>
        </w:rPr>
        <w:t>如有下列情况，将不予退还投标保证金。</w:t>
      </w:r>
    </w:p>
    <w:p w:rsidR="00A83C33" w:rsidRDefault="00A83C33" w:rsidP="007578AF">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）投标人在投标有效期内撤回其投标文件的；</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）中标投标人在收到中标通知书后，无正当理由拒签合同的。</w:t>
      </w:r>
    </w:p>
    <w:p w:rsidR="00A83C33" w:rsidRDefault="00A83C33" w:rsidP="007578AF">
      <w:pPr>
        <w:spacing w:line="360" w:lineRule="auto"/>
        <w:ind w:firstLineChars="197" w:firstLine="415"/>
        <w:rPr>
          <w:rFonts w:ascii="宋体"/>
          <w:b/>
          <w:szCs w:val="21"/>
        </w:rPr>
      </w:pPr>
      <w:r>
        <w:rPr>
          <w:rFonts w:ascii="宋体" w:hAnsi="宋体"/>
          <w:b/>
          <w:szCs w:val="21"/>
        </w:rPr>
        <w:lastRenderedPageBreak/>
        <w:t>3.5</w:t>
      </w:r>
      <w:r>
        <w:rPr>
          <w:rFonts w:ascii="宋体" w:hAnsi="宋体" w:hint="eastAsia"/>
          <w:b/>
          <w:szCs w:val="21"/>
        </w:rPr>
        <w:t>投标文件的编制</w:t>
      </w:r>
    </w:p>
    <w:p w:rsidR="00A83C33" w:rsidRDefault="00A83C33">
      <w:pPr>
        <w:spacing w:line="360" w:lineRule="auto"/>
        <w:rPr>
          <w:rFonts w:ascii="宋体"/>
          <w:szCs w:val="21"/>
        </w:rPr>
      </w:pPr>
      <w:r>
        <w:rPr>
          <w:rFonts w:ascii="宋体" w:hAnsi="宋体"/>
          <w:szCs w:val="21"/>
        </w:rPr>
        <w:t xml:space="preserve">    3.5.1</w:t>
      </w:r>
      <w:r>
        <w:rPr>
          <w:rFonts w:ascii="宋体" w:hAnsi="宋体" w:hint="eastAsia"/>
          <w:szCs w:val="21"/>
        </w:rPr>
        <w:t>投标人未按招标文件要求提交投标文件或者未对招标文件提出的实质性要求和条件做出响应，则投标文件不被接受，其后果由投标人负责。</w:t>
      </w:r>
    </w:p>
    <w:p w:rsidR="00A83C33" w:rsidRDefault="00A83C33">
      <w:pPr>
        <w:spacing w:line="360" w:lineRule="auto"/>
        <w:rPr>
          <w:rFonts w:ascii="宋体"/>
          <w:szCs w:val="21"/>
        </w:rPr>
      </w:pPr>
      <w:r>
        <w:rPr>
          <w:rFonts w:ascii="宋体" w:hAnsi="宋体"/>
          <w:szCs w:val="21"/>
        </w:rPr>
        <w:t xml:space="preserve">    3.5.2</w:t>
      </w:r>
      <w:r>
        <w:rPr>
          <w:rFonts w:ascii="宋体" w:hAnsi="宋体" w:hint="eastAsia"/>
          <w:szCs w:val="21"/>
        </w:rPr>
        <w:t>投标文件应按第六章“投标文件格式”进行编写，如有必要，可以增加附页，作为投标文件的组成部分。其中，投标函附录在满足招标文件实质性要求的基础上，可以提出比招标文件要求更有利于采购人的承诺。</w:t>
      </w:r>
    </w:p>
    <w:p w:rsidR="00A83C33" w:rsidRDefault="00A83C33">
      <w:pPr>
        <w:spacing w:line="360" w:lineRule="auto"/>
        <w:rPr>
          <w:rFonts w:ascii="宋体"/>
          <w:szCs w:val="21"/>
        </w:rPr>
      </w:pPr>
      <w:r>
        <w:rPr>
          <w:rFonts w:ascii="宋体" w:hAnsi="宋体"/>
          <w:szCs w:val="21"/>
        </w:rPr>
        <w:t xml:space="preserve">    3.5.3</w:t>
      </w:r>
      <w:r>
        <w:rPr>
          <w:rFonts w:ascii="宋体" w:hAnsi="宋体" w:hint="eastAsia"/>
          <w:szCs w:val="21"/>
        </w:rPr>
        <w:t>投标人应将投标文件的正本密封在一个包装内、所有副本密封在一个包装内、电子文档</w:t>
      </w:r>
      <w:r>
        <w:rPr>
          <w:rFonts w:ascii="宋体" w:hAnsi="宋体"/>
          <w:szCs w:val="21"/>
        </w:rPr>
        <w:t>(U</w:t>
      </w:r>
      <w:r>
        <w:rPr>
          <w:rFonts w:ascii="宋体" w:hAnsi="宋体" w:hint="eastAsia"/>
          <w:szCs w:val="21"/>
        </w:rPr>
        <w:t>盘</w:t>
      </w:r>
      <w:r>
        <w:rPr>
          <w:rFonts w:ascii="宋体" w:hAnsi="宋体"/>
          <w:szCs w:val="21"/>
        </w:rPr>
        <w:t>)</w:t>
      </w:r>
      <w:r>
        <w:rPr>
          <w:rFonts w:ascii="宋体" w:hAnsi="宋体" w:hint="eastAsia"/>
          <w:szCs w:val="21"/>
        </w:rPr>
        <w:t>密封在一个包装内，并在封套上注明“正本、副本或电子文档”字样，在封套的封口处加盖投标人单位公章及法人印鉴，并在封套上写明：</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项目名称：</w:t>
      </w:r>
      <w:r>
        <w:rPr>
          <w:rFonts w:ascii="宋体" w:hAnsi="宋体"/>
          <w:szCs w:val="21"/>
        </w:rPr>
        <w:t xml:space="preserve"> </w:t>
      </w:r>
    </w:p>
    <w:p w:rsidR="00A83C33" w:rsidRDefault="00A83C33" w:rsidP="007578AF">
      <w:pPr>
        <w:spacing w:line="360" w:lineRule="auto"/>
        <w:ind w:firstLineChars="200" w:firstLine="420"/>
        <w:rPr>
          <w:rFonts w:ascii="宋体"/>
          <w:szCs w:val="21"/>
        </w:rPr>
      </w:pPr>
      <w:r>
        <w:rPr>
          <w:rFonts w:ascii="宋体" w:hAnsi="宋体" w:hint="eastAsia"/>
          <w:szCs w:val="21"/>
        </w:rPr>
        <w:t>采</w:t>
      </w:r>
      <w:r>
        <w:rPr>
          <w:rFonts w:ascii="宋体" w:hAnsi="宋体"/>
          <w:szCs w:val="21"/>
        </w:rPr>
        <w:t xml:space="preserve"> </w:t>
      </w:r>
      <w:r>
        <w:rPr>
          <w:rFonts w:ascii="宋体" w:hAnsi="宋体" w:hint="eastAsia"/>
          <w:szCs w:val="21"/>
        </w:rPr>
        <w:t>购</w:t>
      </w:r>
      <w:r>
        <w:rPr>
          <w:rFonts w:ascii="宋体" w:hAnsi="宋体"/>
          <w:szCs w:val="21"/>
        </w:rPr>
        <w:t xml:space="preserve"> </w:t>
      </w:r>
      <w:r>
        <w:rPr>
          <w:rFonts w:ascii="宋体" w:hAnsi="宋体" w:hint="eastAsia"/>
          <w:szCs w:val="21"/>
        </w:rPr>
        <w:t>人：</w:t>
      </w:r>
      <w:r>
        <w:rPr>
          <w:rFonts w:ascii="宋体" w:hAnsi="宋体"/>
          <w:szCs w:val="21"/>
        </w:rPr>
        <w:t xml:space="preserve"> </w:t>
      </w:r>
    </w:p>
    <w:p w:rsidR="00A83C33" w:rsidRDefault="00A83C33" w:rsidP="007578AF">
      <w:pPr>
        <w:spacing w:line="360" w:lineRule="auto"/>
        <w:ind w:firstLineChars="200" w:firstLine="420"/>
        <w:rPr>
          <w:rFonts w:ascii="宋体"/>
          <w:szCs w:val="21"/>
        </w:rPr>
      </w:pPr>
      <w:r>
        <w:rPr>
          <w:rFonts w:ascii="宋体" w:hAnsi="宋体" w:hint="eastAsia"/>
          <w:szCs w:val="21"/>
        </w:rPr>
        <w:t>投标人全称，并加盖企业公章、法定代表人或授权委托人签字或盖章</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r>
        <w:rPr>
          <w:rFonts w:ascii="宋体" w:hAnsi="宋体"/>
          <w:szCs w:val="21"/>
        </w:rPr>
        <w:t xml:space="preserve">   </w:t>
      </w:r>
      <w:r>
        <w:rPr>
          <w:rFonts w:ascii="宋体" w:hAnsi="宋体" w:hint="eastAsia"/>
          <w:szCs w:val="21"/>
        </w:rPr>
        <w:t>时</w:t>
      </w:r>
      <w:r>
        <w:rPr>
          <w:rFonts w:ascii="宋体" w:hAnsi="宋体"/>
          <w:szCs w:val="21"/>
        </w:rPr>
        <w:t xml:space="preserve">   </w:t>
      </w:r>
      <w:r>
        <w:rPr>
          <w:rFonts w:ascii="宋体" w:hAnsi="宋体" w:hint="eastAsia"/>
          <w:szCs w:val="21"/>
        </w:rPr>
        <w:t>分前（北京时间）不得启封</w:t>
      </w:r>
    </w:p>
    <w:p w:rsidR="00A83C33" w:rsidRDefault="00A83C33">
      <w:pPr>
        <w:spacing w:line="360" w:lineRule="auto"/>
        <w:rPr>
          <w:rFonts w:ascii="宋体"/>
          <w:szCs w:val="21"/>
        </w:rPr>
      </w:pPr>
      <w:r>
        <w:rPr>
          <w:rFonts w:ascii="宋体" w:hAnsi="宋体"/>
          <w:szCs w:val="21"/>
        </w:rPr>
        <w:t xml:space="preserve">    3.5.4</w:t>
      </w:r>
      <w:r>
        <w:rPr>
          <w:rFonts w:ascii="宋体" w:hAnsi="宋体" w:hint="eastAsia"/>
          <w:szCs w:val="21"/>
        </w:rPr>
        <w:t>投标文件未按上述要求密封和标记，采购人将不予接受。</w:t>
      </w:r>
    </w:p>
    <w:p w:rsidR="00A83C33" w:rsidRDefault="00A83C33">
      <w:pPr>
        <w:spacing w:line="360" w:lineRule="auto"/>
        <w:rPr>
          <w:rFonts w:ascii="宋体"/>
          <w:szCs w:val="21"/>
        </w:rPr>
      </w:pPr>
      <w:r>
        <w:rPr>
          <w:rFonts w:ascii="宋体" w:hAnsi="宋体"/>
          <w:szCs w:val="21"/>
        </w:rPr>
        <w:t xml:space="preserve">    3.5.5</w:t>
      </w:r>
      <w:r>
        <w:rPr>
          <w:rFonts w:ascii="宋体" w:hAnsi="宋体" w:hint="eastAsia"/>
          <w:szCs w:val="21"/>
        </w:rPr>
        <w:t>投标文件正本与副本均应使用不能擦去的墨水打印或书写，并须按照招标文件要求加盖投标人的企业公章、企业法定代表人或其授权委托人签字。授权委托人签字的，投标文件应附法定代表人签署的授权委托书。投标文件正本和副本的封面上应清楚的标记“正本”或“副本”字样，正本、副本如有不一致之处，以正本为准；数字表示的数额与文字表示的数额不一致时，以文字表示的数额为准。</w:t>
      </w:r>
    </w:p>
    <w:p w:rsidR="00A83C33" w:rsidRDefault="00A83C33">
      <w:pPr>
        <w:spacing w:line="360" w:lineRule="auto"/>
        <w:rPr>
          <w:rFonts w:ascii="宋体"/>
          <w:szCs w:val="21"/>
        </w:rPr>
      </w:pPr>
      <w:r>
        <w:rPr>
          <w:rFonts w:ascii="宋体" w:hAnsi="宋体"/>
          <w:szCs w:val="21"/>
        </w:rPr>
        <w:t xml:space="preserve">    3.5.6 </w:t>
      </w:r>
      <w:r>
        <w:rPr>
          <w:rFonts w:ascii="宋体" w:hAnsi="宋体" w:hint="eastAsia"/>
          <w:szCs w:val="21"/>
        </w:rPr>
        <w:t>投标文件的正本和副本应分别胶装成册，并编制目录。</w:t>
      </w:r>
    </w:p>
    <w:p w:rsidR="00A83C33" w:rsidRDefault="00A83C33">
      <w:pPr>
        <w:spacing w:line="360" w:lineRule="auto"/>
        <w:rPr>
          <w:rFonts w:ascii="宋体"/>
          <w:szCs w:val="21"/>
        </w:rPr>
      </w:pPr>
      <w:r>
        <w:rPr>
          <w:rFonts w:ascii="宋体" w:hAnsi="宋体"/>
          <w:szCs w:val="21"/>
        </w:rPr>
        <w:t xml:space="preserve">    3.5.7</w:t>
      </w:r>
      <w:r>
        <w:rPr>
          <w:rFonts w:ascii="宋体" w:hAnsi="宋体" w:hint="eastAsia"/>
          <w:szCs w:val="21"/>
        </w:rPr>
        <w:t>投标文件应避免涂改和行间插字，如有修改须在修改处加盖投标人的企业印章、企业法定代表人或其授权委托人签字。</w:t>
      </w:r>
    </w:p>
    <w:p w:rsidR="00A83C33" w:rsidRDefault="00A83C33" w:rsidP="007578AF">
      <w:pPr>
        <w:spacing w:line="360" w:lineRule="auto"/>
        <w:ind w:firstLineChars="196" w:firstLine="413"/>
        <w:rPr>
          <w:rFonts w:ascii="宋体"/>
          <w:b/>
          <w:szCs w:val="21"/>
        </w:rPr>
      </w:pPr>
      <w:r>
        <w:rPr>
          <w:rFonts w:ascii="宋体" w:hAnsi="宋体"/>
          <w:b/>
          <w:szCs w:val="21"/>
        </w:rPr>
        <w:t xml:space="preserve">3.6 </w:t>
      </w:r>
      <w:r>
        <w:rPr>
          <w:rFonts w:ascii="宋体" w:hAnsi="宋体" w:hint="eastAsia"/>
          <w:b/>
          <w:szCs w:val="21"/>
        </w:rPr>
        <w:t>备选投标方案</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不允许递交备选投标方案。</w:t>
      </w:r>
    </w:p>
    <w:p w:rsidR="00A83C33" w:rsidRDefault="00A83C33" w:rsidP="007578AF">
      <w:pPr>
        <w:spacing w:line="360" w:lineRule="auto"/>
        <w:ind w:firstLineChars="196" w:firstLine="413"/>
        <w:rPr>
          <w:rFonts w:ascii="宋体"/>
          <w:b/>
          <w:szCs w:val="21"/>
        </w:rPr>
      </w:pPr>
      <w:r>
        <w:rPr>
          <w:rFonts w:ascii="宋体" w:hAnsi="宋体"/>
          <w:b/>
          <w:szCs w:val="21"/>
        </w:rPr>
        <w:t>3.7</w:t>
      </w:r>
      <w:r>
        <w:rPr>
          <w:rFonts w:ascii="宋体" w:hAnsi="宋体" w:hint="eastAsia"/>
          <w:b/>
          <w:szCs w:val="21"/>
        </w:rPr>
        <w:t>投标文件的递交</w:t>
      </w:r>
    </w:p>
    <w:p w:rsidR="00A83C33" w:rsidRDefault="00A83C33">
      <w:pPr>
        <w:spacing w:line="360" w:lineRule="auto"/>
        <w:rPr>
          <w:rFonts w:ascii="宋体"/>
          <w:szCs w:val="21"/>
        </w:rPr>
      </w:pPr>
      <w:r>
        <w:rPr>
          <w:rFonts w:ascii="宋体" w:hAnsi="宋体"/>
          <w:szCs w:val="21"/>
        </w:rPr>
        <w:t xml:space="preserve">    3.7.1</w:t>
      </w:r>
      <w:r>
        <w:rPr>
          <w:rFonts w:ascii="宋体" w:hAnsi="宋体" w:hint="eastAsia"/>
          <w:szCs w:val="21"/>
        </w:rPr>
        <w:t>投标人应在前附表所规定的投标文件递交截止时间之前将投标文件送达开标地点。</w:t>
      </w:r>
    </w:p>
    <w:p w:rsidR="00A83C33" w:rsidRDefault="00A83C33">
      <w:pPr>
        <w:spacing w:line="360" w:lineRule="auto"/>
        <w:rPr>
          <w:rFonts w:ascii="宋体"/>
          <w:szCs w:val="21"/>
        </w:rPr>
      </w:pPr>
      <w:r>
        <w:rPr>
          <w:rFonts w:ascii="宋体" w:hAnsi="宋体"/>
          <w:szCs w:val="21"/>
        </w:rPr>
        <w:t xml:space="preserve">    3.7.2</w:t>
      </w:r>
      <w:r>
        <w:rPr>
          <w:rFonts w:ascii="宋体" w:hAnsi="宋体" w:hint="eastAsia"/>
          <w:szCs w:val="21"/>
        </w:rPr>
        <w:t>在投标文件递交截止时间以后送达的投标文件为将否决其投标，采购人将原封退给投标人。</w:t>
      </w:r>
    </w:p>
    <w:p w:rsidR="00A83C33" w:rsidRDefault="00A83C33" w:rsidP="007578AF">
      <w:pPr>
        <w:spacing w:line="360" w:lineRule="auto"/>
        <w:ind w:firstLineChars="196" w:firstLine="413"/>
        <w:rPr>
          <w:rFonts w:ascii="宋体"/>
          <w:b/>
          <w:szCs w:val="21"/>
        </w:rPr>
      </w:pPr>
      <w:r>
        <w:rPr>
          <w:rFonts w:ascii="宋体" w:hAnsi="宋体"/>
          <w:b/>
          <w:szCs w:val="21"/>
        </w:rPr>
        <w:t>3.8</w:t>
      </w:r>
      <w:r>
        <w:rPr>
          <w:rFonts w:ascii="宋体" w:hAnsi="宋体" w:hint="eastAsia"/>
          <w:b/>
          <w:szCs w:val="21"/>
        </w:rPr>
        <w:t>投标文件的修改、补充与撤回</w:t>
      </w:r>
    </w:p>
    <w:p w:rsidR="00A83C33" w:rsidRDefault="00A83C33">
      <w:pPr>
        <w:spacing w:line="360" w:lineRule="auto"/>
        <w:rPr>
          <w:rFonts w:ascii="宋体"/>
          <w:szCs w:val="21"/>
        </w:rPr>
      </w:pPr>
      <w:r>
        <w:rPr>
          <w:rFonts w:ascii="宋体" w:hAnsi="宋体"/>
          <w:szCs w:val="21"/>
        </w:rPr>
        <w:lastRenderedPageBreak/>
        <w:t xml:space="preserve">    3.8.1</w:t>
      </w:r>
      <w:r>
        <w:rPr>
          <w:rFonts w:ascii="宋体" w:hAnsi="宋体" w:hint="eastAsia"/>
          <w:szCs w:val="21"/>
        </w:rPr>
        <w:t>投标人可以在投标文件递交截止时间之前以书面形式修改、补充或撤回投标文件。在投标文件递交截止时间后不能修改、补充或撤回投标文件。</w:t>
      </w:r>
    </w:p>
    <w:p w:rsidR="00A83C33" w:rsidRDefault="00A83C33">
      <w:pPr>
        <w:spacing w:line="360" w:lineRule="auto"/>
        <w:rPr>
          <w:rFonts w:ascii="宋体"/>
          <w:szCs w:val="21"/>
        </w:rPr>
      </w:pPr>
      <w:r>
        <w:rPr>
          <w:rFonts w:ascii="宋体" w:hAnsi="宋体"/>
          <w:szCs w:val="21"/>
        </w:rPr>
        <w:t xml:space="preserve">    3.8.2</w:t>
      </w:r>
      <w:r>
        <w:rPr>
          <w:rFonts w:ascii="宋体" w:hAnsi="宋体" w:hint="eastAsia"/>
          <w:szCs w:val="21"/>
        </w:rPr>
        <w:t>投标文件的修改、补充与撤回通知，投标人均须按本款的规定密封、标志和递交（标明“修改”、“补充”或“撤回”字样）。</w:t>
      </w:r>
    </w:p>
    <w:p w:rsidR="00A83C33" w:rsidRDefault="00A83C33">
      <w:pPr>
        <w:spacing w:line="360" w:lineRule="auto"/>
        <w:rPr>
          <w:rFonts w:ascii="宋体"/>
          <w:szCs w:val="21"/>
        </w:rPr>
      </w:pPr>
      <w:r>
        <w:rPr>
          <w:rFonts w:ascii="宋体" w:hAnsi="宋体"/>
          <w:szCs w:val="21"/>
        </w:rPr>
        <w:t xml:space="preserve">    3.8.3</w:t>
      </w:r>
      <w:r>
        <w:rPr>
          <w:rFonts w:ascii="宋体" w:hAnsi="宋体" w:hint="eastAsia"/>
          <w:szCs w:val="21"/>
        </w:rPr>
        <w:t>在投标有效期内，投标人不能修改或撤回其投标文件。</w:t>
      </w:r>
    </w:p>
    <w:p w:rsidR="00A83C33" w:rsidRDefault="00A83C33" w:rsidP="007578AF">
      <w:pPr>
        <w:spacing w:line="360" w:lineRule="auto"/>
        <w:ind w:firstLineChars="196" w:firstLine="413"/>
        <w:rPr>
          <w:rFonts w:ascii="宋体"/>
          <w:b/>
          <w:szCs w:val="21"/>
        </w:rPr>
      </w:pPr>
      <w:r>
        <w:rPr>
          <w:rFonts w:ascii="宋体" w:hAnsi="宋体"/>
          <w:b/>
          <w:szCs w:val="21"/>
        </w:rPr>
        <w:t xml:space="preserve">3.9 </w:t>
      </w:r>
      <w:r>
        <w:rPr>
          <w:rFonts w:ascii="宋体" w:hAnsi="宋体" w:hint="eastAsia"/>
          <w:b/>
          <w:szCs w:val="21"/>
        </w:rPr>
        <w:t>投标文件的拒绝和无效</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属于下列情况之一的投标文件，其投标将被否决：</w:t>
      </w:r>
    </w:p>
    <w:p w:rsidR="00A83C33" w:rsidRDefault="00A83C33">
      <w:pPr>
        <w:spacing w:line="360" w:lineRule="auto"/>
        <w:rPr>
          <w:rFonts w:ascii="宋体"/>
          <w:szCs w:val="21"/>
        </w:rPr>
      </w:pPr>
      <w:bookmarkStart w:id="26" w:name="_Toc379917824"/>
      <w:bookmarkStart w:id="27" w:name="_Toc390262069"/>
      <w:bookmarkStart w:id="28" w:name="_Toc374983544"/>
      <w:bookmarkStart w:id="29" w:name="_Toc379917673"/>
      <w:bookmarkStart w:id="30" w:name="_Toc520717617"/>
      <w:bookmarkStart w:id="31" w:name="_Toc238352243"/>
      <w:bookmarkStart w:id="32" w:name="_Toc16828"/>
      <w:bookmarkStart w:id="33" w:name="_Toc4444"/>
      <w:bookmarkStart w:id="34" w:name="_Toc528119499"/>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）投标人的法定代表人或其授权委托人未按规定时间参加开标会议；</w:t>
      </w:r>
      <w:bookmarkEnd w:id="26"/>
      <w:bookmarkEnd w:id="27"/>
      <w:bookmarkEnd w:id="28"/>
      <w:bookmarkEnd w:id="29"/>
    </w:p>
    <w:p w:rsidR="00A83C33" w:rsidRDefault="00A83C33">
      <w:pPr>
        <w:spacing w:line="360" w:lineRule="auto"/>
        <w:rPr>
          <w:rFonts w:ascii="宋体"/>
          <w:szCs w:val="21"/>
        </w:rPr>
      </w:pPr>
      <w:bookmarkStart w:id="35" w:name="_Toc379917825"/>
      <w:bookmarkStart w:id="36" w:name="_Toc390262070"/>
      <w:bookmarkStart w:id="37" w:name="_Toc374983545"/>
      <w:bookmarkStart w:id="38" w:name="_Toc379917674"/>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）投标文件未按照招标文件要求密封或逾期送达；</w:t>
      </w:r>
      <w:bookmarkEnd w:id="35"/>
      <w:bookmarkEnd w:id="36"/>
      <w:bookmarkEnd w:id="37"/>
      <w:bookmarkEnd w:id="38"/>
    </w:p>
    <w:p w:rsidR="00A83C33" w:rsidRDefault="00A83C33">
      <w:pPr>
        <w:spacing w:line="360" w:lineRule="auto"/>
        <w:rPr>
          <w:rFonts w:ascii="宋体"/>
          <w:szCs w:val="21"/>
        </w:rPr>
      </w:pPr>
      <w:bookmarkStart w:id="39" w:name="_Toc374983546"/>
      <w:bookmarkStart w:id="40" w:name="_Toc379917675"/>
      <w:bookmarkStart w:id="41" w:name="_Toc379917826"/>
      <w:bookmarkStart w:id="42" w:name="_Toc390262071"/>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）投标人未按照招标文件要求提交投标保证金；</w:t>
      </w:r>
      <w:bookmarkEnd w:id="39"/>
      <w:bookmarkEnd w:id="40"/>
      <w:bookmarkEnd w:id="41"/>
      <w:bookmarkEnd w:id="42"/>
    </w:p>
    <w:p w:rsidR="00A83C33" w:rsidRDefault="00A83C33">
      <w:pPr>
        <w:spacing w:line="360" w:lineRule="auto"/>
        <w:rPr>
          <w:rFonts w:ascii="宋体"/>
          <w:szCs w:val="21"/>
        </w:rPr>
      </w:pPr>
      <w:bookmarkStart w:id="43" w:name="_Toc374983548"/>
      <w:bookmarkStart w:id="44" w:name="_Toc390262072"/>
      <w:bookmarkStart w:id="45" w:name="_Toc379917828"/>
      <w:bookmarkStart w:id="46" w:name="_Toc379917677"/>
      <w:r>
        <w:rPr>
          <w:rFonts w:ascii="宋体" w:hAnsi="宋体"/>
          <w:szCs w:val="21"/>
        </w:rPr>
        <w:t xml:space="preserve">   </w:t>
      </w:r>
      <w:r>
        <w:rPr>
          <w:rFonts w:ascii="宋体" w:hAnsi="宋体" w:hint="eastAsia"/>
          <w:szCs w:val="21"/>
        </w:rPr>
        <w:t>（</w:t>
      </w:r>
      <w:r>
        <w:rPr>
          <w:rFonts w:ascii="宋体" w:hAnsi="宋体"/>
          <w:szCs w:val="21"/>
        </w:rPr>
        <w:t>4</w:t>
      </w:r>
      <w:r>
        <w:rPr>
          <w:rFonts w:ascii="宋体" w:hAnsi="宋体" w:hint="eastAsia"/>
          <w:szCs w:val="21"/>
        </w:rPr>
        <w:t>）投标人在一份投标文件中，对同一项目内容有两个或两个以上报价；</w:t>
      </w:r>
      <w:bookmarkEnd w:id="43"/>
      <w:bookmarkEnd w:id="44"/>
      <w:bookmarkEnd w:id="45"/>
      <w:bookmarkEnd w:id="46"/>
    </w:p>
    <w:p w:rsidR="00A83C33" w:rsidRDefault="00A83C33">
      <w:pPr>
        <w:spacing w:line="360" w:lineRule="auto"/>
        <w:rPr>
          <w:rFonts w:ascii="宋体"/>
          <w:szCs w:val="21"/>
        </w:rPr>
      </w:pPr>
      <w:bookmarkStart w:id="47" w:name="_Toc379917829"/>
      <w:bookmarkStart w:id="48" w:name="_Toc379917678"/>
      <w:bookmarkStart w:id="49" w:name="_Toc390262073"/>
      <w:bookmarkStart w:id="50" w:name="_Toc374983549"/>
      <w:r>
        <w:rPr>
          <w:rFonts w:ascii="宋体" w:hAnsi="宋体"/>
          <w:szCs w:val="21"/>
        </w:rPr>
        <w:t xml:space="preserve">   </w:t>
      </w:r>
      <w:r>
        <w:rPr>
          <w:rFonts w:ascii="宋体" w:hAnsi="宋体" w:hint="eastAsia"/>
          <w:szCs w:val="21"/>
        </w:rPr>
        <w:t>（</w:t>
      </w:r>
      <w:r>
        <w:rPr>
          <w:rFonts w:ascii="宋体" w:hAnsi="宋体"/>
          <w:szCs w:val="21"/>
        </w:rPr>
        <w:t>5</w:t>
      </w:r>
      <w:r>
        <w:rPr>
          <w:rFonts w:ascii="宋体" w:hAnsi="宋体" w:hint="eastAsia"/>
          <w:szCs w:val="21"/>
        </w:rPr>
        <w:t>）投标人对同一招标项目递交两份或两份以上不同的投标文件；</w:t>
      </w:r>
      <w:bookmarkEnd w:id="47"/>
      <w:bookmarkEnd w:id="48"/>
      <w:bookmarkEnd w:id="49"/>
      <w:bookmarkEnd w:id="50"/>
    </w:p>
    <w:p w:rsidR="00A83C33" w:rsidRDefault="00A83C33">
      <w:pPr>
        <w:spacing w:line="360" w:lineRule="auto"/>
        <w:rPr>
          <w:rFonts w:ascii="宋体"/>
          <w:szCs w:val="21"/>
        </w:rPr>
      </w:pPr>
      <w:bookmarkStart w:id="51" w:name="_Toc379917830"/>
      <w:bookmarkStart w:id="52" w:name="_Toc374983550"/>
      <w:bookmarkStart w:id="53" w:name="_Toc390262074"/>
      <w:bookmarkStart w:id="54" w:name="_Toc379917679"/>
      <w:r>
        <w:rPr>
          <w:rFonts w:ascii="宋体" w:hAnsi="宋体"/>
          <w:szCs w:val="21"/>
        </w:rPr>
        <w:t xml:space="preserve">   </w:t>
      </w:r>
      <w:r>
        <w:rPr>
          <w:rFonts w:ascii="宋体" w:hAnsi="宋体" w:hint="eastAsia"/>
          <w:szCs w:val="21"/>
        </w:rPr>
        <w:t>（</w:t>
      </w:r>
      <w:r>
        <w:rPr>
          <w:rFonts w:ascii="宋体" w:hAnsi="宋体"/>
          <w:szCs w:val="21"/>
        </w:rPr>
        <w:t>6</w:t>
      </w:r>
      <w:r>
        <w:rPr>
          <w:rFonts w:ascii="宋体" w:hAnsi="宋体" w:hint="eastAsia"/>
          <w:szCs w:val="21"/>
        </w:rPr>
        <w:t>）投标文件中含有虚假资料；</w:t>
      </w:r>
      <w:bookmarkEnd w:id="51"/>
      <w:bookmarkEnd w:id="52"/>
      <w:bookmarkEnd w:id="53"/>
      <w:bookmarkEnd w:id="54"/>
    </w:p>
    <w:p w:rsidR="00A83C33" w:rsidRDefault="00A83C33">
      <w:pPr>
        <w:spacing w:line="360" w:lineRule="auto"/>
        <w:rPr>
          <w:rFonts w:ascii="宋体"/>
          <w:szCs w:val="21"/>
        </w:rPr>
      </w:pPr>
      <w:bookmarkStart w:id="55" w:name="_Toc374983551"/>
      <w:bookmarkStart w:id="56" w:name="_Toc379917680"/>
      <w:bookmarkStart w:id="57" w:name="_Toc379917831"/>
      <w:bookmarkStart w:id="58" w:name="_Toc390262075"/>
      <w:r>
        <w:rPr>
          <w:rFonts w:ascii="宋体" w:hAnsi="宋体"/>
          <w:szCs w:val="21"/>
        </w:rPr>
        <w:t xml:space="preserve">   </w:t>
      </w:r>
      <w:r>
        <w:rPr>
          <w:rFonts w:ascii="宋体" w:hAnsi="宋体" w:hint="eastAsia"/>
          <w:szCs w:val="21"/>
        </w:rPr>
        <w:t>（</w:t>
      </w:r>
      <w:r>
        <w:rPr>
          <w:rFonts w:ascii="宋体" w:hAnsi="宋体"/>
          <w:szCs w:val="21"/>
        </w:rPr>
        <w:t>7</w:t>
      </w:r>
      <w:r>
        <w:rPr>
          <w:rFonts w:ascii="宋体" w:hAnsi="宋体" w:hint="eastAsia"/>
          <w:szCs w:val="21"/>
        </w:rPr>
        <w:t>）投标文件中有采购人不能接受的条件；</w:t>
      </w:r>
      <w:bookmarkEnd w:id="55"/>
      <w:bookmarkEnd w:id="56"/>
      <w:bookmarkEnd w:id="57"/>
      <w:bookmarkEnd w:id="58"/>
    </w:p>
    <w:p w:rsidR="00A83C33" w:rsidRDefault="00A83C33">
      <w:pPr>
        <w:spacing w:line="360" w:lineRule="auto"/>
        <w:rPr>
          <w:rFonts w:ascii="宋体"/>
          <w:szCs w:val="21"/>
        </w:rPr>
      </w:pPr>
      <w:bookmarkStart w:id="59" w:name="_Toc374983552"/>
      <w:bookmarkStart w:id="60" w:name="_Toc390262076"/>
      <w:bookmarkStart w:id="61" w:name="_Toc379917832"/>
      <w:bookmarkStart w:id="62" w:name="_Toc379917681"/>
      <w:r>
        <w:rPr>
          <w:rFonts w:ascii="宋体" w:hAnsi="宋体"/>
          <w:szCs w:val="21"/>
        </w:rPr>
        <w:t xml:space="preserve">   </w:t>
      </w:r>
      <w:r>
        <w:rPr>
          <w:rFonts w:ascii="宋体" w:hAnsi="宋体" w:hint="eastAsia"/>
          <w:szCs w:val="21"/>
        </w:rPr>
        <w:t>（</w:t>
      </w:r>
      <w:r>
        <w:rPr>
          <w:rFonts w:ascii="宋体" w:hAnsi="宋体"/>
          <w:szCs w:val="21"/>
        </w:rPr>
        <w:t>8</w:t>
      </w:r>
      <w:r>
        <w:rPr>
          <w:rFonts w:ascii="宋体" w:hAnsi="宋体" w:hint="eastAsia"/>
          <w:szCs w:val="21"/>
        </w:rPr>
        <w:t>）投标报价高于采购人最高投标限价的。</w:t>
      </w:r>
      <w:bookmarkEnd w:id="59"/>
      <w:bookmarkEnd w:id="60"/>
      <w:bookmarkEnd w:id="61"/>
      <w:bookmarkEnd w:id="62"/>
    </w:p>
    <w:p w:rsidR="00A83C33" w:rsidRDefault="00A83C33">
      <w:pPr>
        <w:tabs>
          <w:tab w:val="center" w:pos="4819"/>
        </w:tabs>
        <w:spacing w:line="360" w:lineRule="auto"/>
        <w:jc w:val="left"/>
        <w:outlineLvl w:val="0"/>
        <w:rPr>
          <w:rFonts w:ascii="宋体"/>
          <w:b/>
          <w:szCs w:val="21"/>
        </w:rPr>
      </w:pPr>
      <w:r>
        <w:rPr>
          <w:rFonts w:ascii="宋体" w:hAnsi="宋体" w:cs="宋体"/>
          <w:b/>
          <w:color w:val="000000"/>
          <w:kern w:val="0"/>
          <w:szCs w:val="21"/>
        </w:rPr>
        <w:t xml:space="preserve"> </w:t>
      </w:r>
      <w:bookmarkStart w:id="63" w:name="_Toc395024450"/>
      <w:bookmarkStart w:id="64" w:name="_Toc405841165"/>
      <w:r>
        <w:rPr>
          <w:rFonts w:ascii="宋体" w:hAnsi="宋体" w:cs="宋体"/>
          <w:b/>
          <w:color w:val="000000"/>
          <w:kern w:val="0"/>
          <w:szCs w:val="21"/>
        </w:rPr>
        <w:t>4</w:t>
      </w:r>
      <w:bookmarkEnd w:id="30"/>
      <w:bookmarkEnd w:id="31"/>
      <w:r>
        <w:rPr>
          <w:rFonts w:ascii="宋体" w:hAnsi="宋体" w:cs="宋体"/>
          <w:b/>
          <w:color w:val="000000"/>
          <w:kern w:val="0"/>
          <w:szCs w:val="21"/>
        </w:rPr>
        <w:t>.</w:t>
      </w:r>
      <w:r>
        <w:rPr>
          <w:rFonts w:ascii="宋体" w:hAnsi="宋体" w:cs="宋体" w:hint="eastAsia"/>
          <w:b/>
          <w:color w:val="000000"/>
          <w:kern w:val="0"/>
          <w:szCs w:val="21"/>
        </w:rPr>
        <w:t>开标</w:t>
      </w:r>
      <w:bookmarkEnd w:id="32"/>
      <w:bookmarkEnd w:id="33"/>
      <w:bookmarkEnd w:id="63"/>
      <w:bookmarkEnd w:id="64"/>
    </w:p>
    <w:p w:rsidR="00A83C33" w:rsidRDefault="00A83C33">
      <w:pPr>
        <w:spacing w:line="360" w:lineRule="auto"/>
        <w:rPr>
          <w:rFonts w:ascii="宋体"/>
          <w:szCs w:val="21"/>
        </w:rPr>
      </w:pPr>
      <w:bookmarkStart w:id="65" w:name="_Toc238352248"/>
      <w:bookmarkEnd w:id="34"/>
      <w:r>
        <w:rPr>
          <w:rFonts w:ascii="宋体" w:hAnsi="宋体"/>
          <w:szCs w:val="21"/>
        </w:rPr>
        <w:t xml:space="preserve">    </w:t>
      </w:r>
      <w:r>
        <w:rPr>
          <w:rFonts w:ascii="宋体" w:hAnsi="宋体" w:cs="宋体"/>
          <w:b/>
          <w:color w:val="000000"/>
          <w:kern w:val="0"/>
          <w:szCs w:val="21"/>
        </w:rPr>
        <w:t xml:space="preserve">4.1 </w:t>
      </w:r>
      <w:r>
        <w:rPr>
          <w:rFonts w:ascii="宋体" w:hAnsi="宋体" w:cs="宋体" w:hint="eastAsia"/>
          <w:b/>
          <w:color w:val="000000"/>
          <w:kern w:val="0"/>
          <w:szCs w:val="21"/>
        </w:rPr>
        <w:t>开标时间和地点</w:t>
      </w:r>
    </w:p>
    <w:p w:rsidR="00A83C33" w:rsidRDefault="00A83C33" w:rsidP="007578AF">
      <w:pPr>
        <w:spacing w:line="360" w:lineRule="auto"/>
        <w:ind w:firstLineChars="200" w:firstLine="420"/>
        <w:rPr>
          <w:rFonts w:ascii="宋体"/>
          <w:szCs w:val="21"/>
        </w:rPr>
      </w:pPr>
      <w:r>
        <w:rPr>
          <w:rFonts w:ascii="宋体" w:hAnsi="宋体" w:hint="eastAsia"/>
          <w:szCs w:val="21"/>
        </w:rPr>
        <w:t>采购人在投标人须知前附表中规定的开标时间、地点公开开标，并邀请所有投标人的法定代表人或其授权委托人准时参加。</w:t>
      </w:r>
    </w:p>
    <w:p w:rsidR="00A83C33" w:rsidRDefault="00A83C33">
      <w:pPr>
        <w:spacing w:line="360" w:lineRule="auto"/>
        <w:rPr>
          <w:rFonts w:ascii="宋体"/>
          <w:b/>
          <w:szCs w:val="21"/>
        </w:rPr>
      </w:pPr>
      <w:r>
        <w:rPr>
          <w:rFonts w:ascii="宋体" w:hAnsi="宋体"/>
          <w:b/>
          <w:szCs w:val="21"/>
        </w:rPr>
        <w:t xml:space="preserve">    4.2 </w:t>
      </w:r>
      <w:r>
        <w:rPr>
          <w:rFonts w:ascii="宋体" w:hAnsi="宋体" w:hint="eastAsia"/>
          <w:b/>
          <w:szCs w:val="21"/>
        </w:rPr>
        <w:t>开标程序</w:t>
      </w:r>
    </w:p>
    <w:p w:rsidR="00A83C33" w:rsidRDefault="00A83C33" w:rsidP="007578AF">
      <w:pPr>
        <w:spacing w:line="360" w:lineRule="auto"/>
        <w:ind w:firstLineChars="200" w:firstLine="420"/>
        <w:rPr>
          <w:rFonts w:ascii="宋体"/>
          <w:szCs w:val="21"/>
        </w:rPr>
      </w:pPr>
      <w:r>
        <w:rPr>
          <w:rFonts w:ascii="宋体" w:hAnsi="宋体" w:hint="eastAsia"/>
          <w:szCs w:val="21"/>
        </w:rPr>
        <w:t>主持人按下列程序进行开标：</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）宣布开标纪律；</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）公布在投标截止时间前递交投标文件的投标人名称，并点名确认投标人是否派人到场；</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）宣布开标人、唱标人、记录人、监标人等有关人员姓名；</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4</w:t>
      </w:r>
      <w:r>
        <w:rPr>
          <w:rFonts w:ascii="宋体" w:hAnsi="宋体" w:hint="eastAsia"/>
          <w:szCs w:val="21"/>
        </w:rPr>
        <w:t>）检查投标文件的密封情况；</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5</w:t>
      </w:r>
      <w:r>
        <w:rPr>
          <w:rFonts w:ascii="宋体" w:hAnsi="宋体" w:hint="eastAsia"/>
          <w:szCs w:val="21"/>
        </w:rPr>
        <w:t>）确定并宣布投标文件的开标顺序；</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6</w:t>
      </w:r>
      <w:r>
        <w:rPr>
          <w:rFonts w:ascii="宋体" w:hAnsi="宋体" w:hint="eastAsia"/>
          <w:szCs w:val="21"/>
        </w:rPr>
        <w:t>）按照宣布的开标顺序当众开标，公布投标人名称、投标报价、投标质量、交货日期及其他内容，并记录在案；</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7</w:t>
      </w:r>
      <w:r>
        <w:rPr>
          <w:rFonts w:ascii="宋体" w:hAnsi="宋体" w:hint="eastAsia"/>
          <w:szCs w:val="21"/>
        </w:rPr>
        <w:t>）投标人代表、监标人等有关人员在开标记录上签字确认；</w:t>
      </w:r>
    </w:p>
    <w:p w:rsidR="00A83C33" w:rsidRDefault="00A83C33">
      <w:pPr>
        <w:spacing w:line="360" w:lineRule="auto"/>
        <w:ind w:firstLine="405"/>
        <w:rPr>
          <w:rFonts w:ascii="宋体"/>
          <w:szCs w:val="21"/>
        </w:rPr>
      </w:pPr>
      <w:r>
        <w:rPr>
          <w:rFonts w:ascii="宋体" w:hAnsi="宋体" w:hint="eastAsia"/>
          <w:szCs w:val="21"/>
        </w:rPr>
        <w:lastRenderedPageBreak/>
        <w:t>（</w:t>
      </w:r>
      <w:r>
        <w:rPr>
          <w:rFonts w:ascii="宋体" w:hAnsi="宋体"/>
          <w:szCs w:val="21"/>
        </w:rPr>
        <w:t>8</w:t>
      </w:r>
      <w:r>
        <w:rPr>
          <w:rFonts w:ascii="宋体" w:hAnsi="宋体" w:hint="eastAsia"/>
          <w:szCs w:val="21"/>
        </w:rPr>
        <w:t>）开标结束。</w:t>
      </w:r>
      <w:bookmarkStart w:id="66" w:name="_Toc3044"/>
      <w:bookmarkStart w:id="67" w:name="_Toc5669"/>
      <w:bookmarkStart w:id="68" w:name="_Toc257210912"/>
      <w:bookmarkStart w:id="69" w:name="_Toc239235319"/>
      <w:bookmarkStart w:id="70" w:name="_Toc238613292"/>
    </w:p>
    <w:p w:rsidR="00A83C33" w:rsidRDefault="00A83C33">
      <w:pPr>
        <w:tabs>
          <w:tab w:val="center" w:pos="4819"/>
        </w:tabs>
        <w:spacing w:line="360" w:lineRule="auto"/>
        <w:jc w:val="left"/>
        <w:outlineLvl w:val="0"/>
        <w:rPr>
          <w:rFonts w:ascii="宋体"/>
          <w:b/>
          <w:szCs w:val="21"/>
        </w:rPr>
      </w:pPr>
      <w:r>
        <w:rPr>
          <w:rStyle w:val="af3"/>
          <w:rFonts w:ascii="宋体" w:hAnsi="宋体"/>
          <w:b/>
        </w:rPr>
        <w:t xml:space="preserve"> </w:t>
      </w:r>
      <w:bookmarkStart w:id="71" w:name="_Toc395024451"/>
      <w:bookmarkStart w:id="72" w:name="_Toc405841166"/>
      <w:r>
        <w:rPr>
          <w:rStyle w:val="af3"/>
          <w:rFonts w:ascii="宋体" w:hAnsi="宋体"/>
          <w:b/>
        </w:rPr>
        <w:t>5.</w:t>
      </w:r>
      <w:r>
        <w:rPr>
          <w:rStyle w:val="af3"/>
          <w:rFonts w:ascii="宋体" w:hAnsi="宋体" w:hint="eastAsia"/>
          <w:b/>
        </w:rPr>
        <w:t>评标</w:t>
      </w:r>
      <w:bookmarkEnd w:id="66"/>
      <w:bookmarkEnd w:id="67"/>
      <w:bookmarkEnd w:id="68"/>
      <w:bookmarkEnd w:id="69"/>
      <w:bookmarkEnd w:id="70"/>
      <w:bookmarkEnd w:id="71"/>
      <w:bookmarkEnd w:id="72"/>
    </w:p>
    <w:p w:rsidR="00A83C33" w:rsidRDefault="00A83C33">
      <w:pPr>
        <w:spacing w:line="360" w:lineRule="auto"/>
        <w:rPr>
          <w:rFonts w:ascii="宋体"/>
          <w:szCs w:val="21"/>
        </w:rPr>
      </w:pPr>
      <w:r>
        <w:rPr>
          <w:rFonts w:ascii="宋体" w:hAnsi="宋体"/>
          <w:b/>
          <w:szCs w:val="21"/>
        </w:rPr>
        <w:t xml:space="preserve">    5.1 </w:t>
      </w:r>
      <w:r>
        <w:rPr>
          <w:rFonts w:ascii="宋体" w:hAnsi="宋体" w:hint="eastAsia"/>
          <w:b/>
          <w:szCs w:val="21"/>
        </w:rPr>
        <w:t>评标委员会</w:t>
      </w:r>
    </w:p>
    <w:p w:rsidR="00A83C33" w:rsidRDefault="00A83C33">
      <w:pPr>
        <w:spacing w:line="360" w:lineRule="auto"/>
        <w:rPr>
          <w:rFonts w:ascii="宋体"/>
          <w:szCs w:val="21"/>
        </w:rPr>
      </w:pPr>
      <w:r>
        <w:rPr>
          <w:rFonts w:ascii="宋体" w:hAnsi="宋体"/>
          <w:szCs w:val="21"/>
        </w:rPr>
        <w:t xml:space="preserve">    5.1.1 </w:t>
      </w:r>
      <w:r>
        <w:rPr>
          <w:rFonts w:ascii="宋体" w:hAnsi="宋体" w:hint="eastAsia"/>
          <w:szCs w:val="21"/>
        </w:rPr>
        <w:t>评标由采购人依法组建的评标委员会负责。评标委员会由采购人代表以及有关技术、经济等方面的专家组成。评标委员会成员人数以及技术、经济等方面专家的确定方式见投标人须知前附表。</w:t>
      </w:r>
    </w:p>
    <w:p w:rsidR="00A83C33" w:rsidRDefault="00A83C33">
      <w:pPr>
        <w:spacing w:line="360" w:lineRule="auto"/>
        <w:rPr>
          <w:rFonts w:ascii="宋体"/>
          <w:szCs w:val="21"/>
        </w:rPr>
      </w:pPr>
      <w:r>
        <w:rPr>
          <w:rFonts w:ascii="宋体" w:hAnsi="宋体"/>
          <w:szCs w:val="21"/>
        </w:rPr>
        <w:t xml:space="preserve">    5.1.2 </w:t>
      </w:r>
      <w:r>
        <w:rPr>
          <w:rFonts w:ascii="宋体" w:hAnsi="宋体" w:hint="eastAsia"/>
          <w:szCs w:val="21"/>
        </w:rPr>
        <w:t>评标委员会成员有下列情形之一的，应当回避：</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）采购人或投标人的主要负责人的近亲属；</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）项目主管部门或者行政监督部门的人员；</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）与投标人有经济利益关系，可能影响对投标公正评审的；</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4</w:t>
      </w:r>
      <w:r>
        <w:rPr>
          <w:rFonts w:ascii="宋体" w:hAnsi="宋体" w:hint="eastAsia"/>
          <w:szCs w:val="21"/>
        </w:rPr>
        <w:t>）曾因在招标、评标以及其他与招标投标有关活动中从事违法行为而受过行政处罚或刑事处罚的。</w:t>
      </w:r>
    </w:p>
    <w:p w:rsidR="00A83C33" w:rsidRDefault="00A83C33">
      <w:pPr>
        <w:spacing w:line="360" w:lineRule="auto"/>
        <w:rPr>
          <w:rFonts w:ascii="宋体"/>
          <w:b/>
          <w:szCs w:val="21"/>
        </w:rPr>
      </w:pPr>
      <w:r>
        <w:rPr>
          <w:rFonts w:ascii="宋体" w:hAnsi="宋体"/>
          <w:szCs w:val="21"/>
        </w:rPr>
        <w:t xml:space="preserve">    </w:t>
      </w:r>
      <w:r>
        <w:rPr>
          <w:rFonts w:ascii="宋体" w:hAnsi="宋体"/>
          <w:b/>
          <w:szCs w:val="21"/>
        </w:rPr>
        <w:t xml:space="preserve">5.2 </w:t>
      </w:r>
      <w:r>
        <w:rPr>
          <w:rFonts w:ascii="宋体" w:hAnsi="宋体" w:hint="eastAsia"/>
          <w:b/>
          <w:szCs w:val="21"/>
        </w:rPr>
        <w:t>评标原则</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评标活动遵循公平、公正、科学和择优的原则。</w:t>
      </w:r>
    </w:p>
    <w:p w:rsidR="00A83C33" w:rsidRDefault="00A83C33">
      <w:pPr>
        <w:spacing w:line="360" w:lineRule="auto"/>
        <w:rPr>
          <w:rFonts w:ascii="宋体"/>
          <w:b/>
          <w:szCs w:val="21"/>
        </w:rPr>
      </w:pPr>
      <w:r>
        <w:rPr>
          <w:rFonts w:ascii="宋体" w:hAnsi="宋体"/>
          <w:b/>
          <w:szCs w:val="21"/>
        </w:rPr>
        <w:t xml:space="preserve">    5.3 </w:t>
      </w:r>
      <w:r>
        <w:rPr>
          <w:rFonts w:ascii="宋体" w:hAnsi="宋体" w:hint="eastAsia"/>
          <w:b/>
          <w:szCs w:val="21"/>
        </w:rPr>
        <w:t>评标</w:t>
      </w:r>
    </w:p>
    <w:p w:rsidR="00A83C33" w:rsidRDefault="00A83C33" w:rsidP="007578AF">
      <w:pPr>
        <w:spacing w:line="360" w:lineRule="auto"/>
        <w:ind w:firstLineChars="196" w:firstLine="413"/>
        <w:rPr>
          <w:rFonts w:ascii="宋体"/>
          <w:b/>
          <w:szCs w:val="21"/>
        </w:rPr>
      </w:pPr>
      <w:bookmarkStart w:id="73" w:name="_Toc385943594"/>
      <w:bookmarkStart w:id="74" w:name="_Toc239235320"/>
      <w:bookmarkStart w:id="75" w:name="_Toc26206"/>
      <w:bookmarkStart w:id="76" w:name="_Toc238613293"/>
      <w:bookmarkStart w:id="77" w:name="_Toc257210913"/>
      <w:bookmarkStart w:id="78" w:name="_Toc17622"/>
      <w:r>
        <w:rPr>
          <w:rFonts w:ascii="宋体" w:hAnsi="宋体"/>
          <w:b/>
          <w:szCs w:val="21"/>
        </w:rPr>
        <w:t>5.3.1</w:t>
      </w:r>
      <w:r>
        <w:rPr>
          <w:rFonts w:ascii="宋体" w:hAnsi="宋体" w:hint="eastAsia"/>
          <w:b/>
          <w:szCs w:val="21"/>
        </w:rPr>
        <w:t>评标会议</w:t>
      </w:r>
      <w:bookmarkEnd w:id="73"/>
    </w:p>
    <w:p w:rsidR="00A83C33" w:rsidRDefault="00A83C33" w:rsidP="007578AF">
      <w:pPr>
        <w:spacing w:line="360" w:lineRule="auto"/>
        <w:ind w:firstLineChars="200" w:firstLine="420"/>
        <w:rPr>
          <w:rFonts w:ascii="宋体"/>
          <w:szCs w:val="21"/>
        </w:rPr>
      </w:pPr>
      <w:r>
        <w:rPr>
          <w:rFonts w:ascii="宋体" w:hAnsi="宋体" w:hint="eastAsia"/>
          <w:szCs w:val="21"/>
        </w:rPr>
        <w:t>评标会议的地点：详见投标须知前附表</w:t>
      </w:r>
    </w:p>
    <w:p w:rsidR="00A83C33" w:rsidRDefault="00A83C33" w:rsidP="007578AF">
      <w:pPr>
        <w:spacing w:line="360" w:lineRule="auto"/>
        <w:ind w:firstLineChars="200" w:firstLine="420"/>
        <w:rPr>
          <w:rFonts w:ascii="宋体"/>
          <w:szCs w:val="21"/>
        </w:rPr>
      </w:pPr>
      <w:r>
        <w:rPr>
          <w:rFonts w:ascii="宋体" w:hAnsi="宋体" w:hint="eastAsia"/>
          <w:szCs w:val="21"/>
        </w:rPr>
        <w:t>评标会议采用保密方式进行。</w:t>
      </w:r>
      <w:r>
        <w:rPr>
          <w:rFonts w:ascii="宋体" w:hAnsi="宋体"/>
          <w:szCs w:val="21"/>
        </w:rPr>
        <w:t xml:space="preserve"> </w:t>
      </w:r>
    </w:p>
    <w:p w:rsidR="00A83C33" w:rsidRDefault="00A83C33" w:rsidP="007578AF">
      <w:pPr>
        <w:spacing w:line="360" w:lineRule="auto"/>
        <w:ind w:firstLineChars="196" w:firstLine="413"/>
        <w:rPr>
          <w:rFonts w:ascii="宋体"/>
          <w:b/>
          <w:szCs w:val="21"/>
        </w:rPr>
      </w:pPr>
      <w:bookmarkStart w:id="79" w:name="_Toc385943595"/>
      <w:r>
        <w:rPr>
          <w:rFonts w:ascii="宋体" w:hAnsi="宋体"/>
          <w:b/>
          <w:szCs w:val="21"/>
        </w:rPr>
        <w:t>5.3.2</w:t>
      </w:r>
      <w:r>
        <w:rPr>
          <w:rFonts w:ascii="宋体" w:hAnsi="宋体" w:hint="eastAsia"/>
          <w:b/>
          <w:szCs w:val="21"/>
        </w:rPr>
        <w:t>评标内容的保密</w:t>
      </w:r>
      <w:bookmarkEnd w:id="79"/>
    </w:p>
    <w:p w:rsidR="00A83C33" w:rsidRDefault="00A83C33" w:rsidP="007578AF">
      <w:pPr>
        <w:spacing w:line="360" w:lineRule="auto"/>
        <w:ind w:firstLineChars="200" w:firstLine="420"/>
        <w:rPr>
          <w:rFonts w:ascii="宋体"/>
          <w:szCs w:val="21"/>
        </w:rPr>
      </w:pPr>
      <w:r>
        <w:rPr>
          <w:rFonts w:ascii="宋体" w:hAnsi="宋体" w:hint="eastAsia"/>
          <w:szCs w:val="21"/>
        </w:rPr>
        <w:t>开标后，直到宣布授予中标人合同为止，凡涉及投标文件的评审和比较、中标候选人的推荐情况以及与评标有关的其它情况均应严格保密。</w:t>
      </w:r>
    </w:p>
    <w:p w:rsidR="00A83C33" w:rsidRDefault="00A83C33" w:rsidP="007578AF">
      <w:pPr>
        <w:spacing w:line="360" w:lineRule="auto"/>
        <w:ind w:firstLineChars="200" w:firstLine="420"/>
        <w:rPr>
          <w:rFonts w:ascii="宋体"/>
          <w:szCs w:val="21"/>
        </w:rPr>
      </w:pPr>
      <w:r>
        <w:rPr>
          <w:rFonts w:ascii="宋体" w:hAnsi="宋体" w:hint="eastAsia"/>
          <w:szCs w:val="21"/>
        </w:rPr>
        <w:t>在投标文件的评审和比较、中标候选人推荐以及授予合同的过程中，投标人对采购人和评标委员会施加影响的任何行为，都将导致取消其投标资格。</w:t>
      </w:r>
    </w:p>
    <w:p w:rsidR="00A83C33" w:rsidRDefault="00A83C33" w:rsidP="007578AF">
      <w:pPr>
        <w:spacing w:line="360" w:lineRule="auto"/>
        <w:ind w:firstLineChars="196" w:firstLine="413"/>
        <w:rPr>
          <w:rFonts w:ascii="宋体"/>
          <w:b/>
          <w:szCs w:val="21"/>
        </w:rPr>
      </w:pPr>
      <w:bookmarkStart w:id="80" w:name="_Toc385943596"/>
      <w:r>
        <w:rPr>
          <w:rFonts w:ascii="宋体" w:hAnsi="宋体"/>
          <w:b/>
          <w:szCs w:val="21"/>
        </w:rPr>
        <w:t>5.3.3</w:t>
      </w:r>
      <w:r>
        <w:rPr>
          <w:rFonts w:ascii="宋体" w:hAnsi="宋体" w:hint="eastAsia"/>
          <w:b/>
          <w:szCs w:val="21"/>
        </w:rPr>
        <w:t>投标文件的审查</w:t>
      </w:r>
      <w:bookmarkEnd w:id="80"/>
    </w:p>
    <w:p w:rsidR="00A83C33" w:rsidRDefault="00A83C33" w:rsidP="007578AF">
      <w:pPr>
        <w:spacing w:line="360" w:lineRule="auto"/>
        <w:ind w:firstLineChars="200" w:firstLine="420"/>
        <w:rPr>
          <w:rFonts w:ascii="宋体"/>
          <w:szCs w:val="21"/>
        </w:rPr>
      </w:pPr>
      <w:r>
        <w:rPr>
          <w:rFonts w:ascii="宋体" w:hAnsi="宋体" w:hint="eastAsia"/>
          <w:szCs w:val="21"/>
        </w:rPr>
        <w:t>评标委员会将确定每一份投标文件是否对招标文件的要求作出了实质性的响应，而没有重大偏离。实质性响应的投标是指投标符合招标文件的所有条款、条件和规定且没有重大偏离和保留。重大偏离和保留是指影响到招标文件规定的范围、质量和性能，或限制了采购人、招标代理机构的权利和投标人的义务的规定，而纠正这些偏离将影响到其它提交实质性响应投标的投标人的公平竞争地位。</w:t>
      </w:r>
    </w:p>
    <w:p w:rsidR="00A83C33" w:rsidRDefault="00A83C33" w:rsidP="007578AF">
      <w:pPr>
        <w:spacing w:line="360" w:lineRule="auto"/>
        <w:ind w:firstLineChars="200" w:firstLine="420"/>
        <w:rPr>
          <w:rFonts w:ascii="宋体"/>
          <w:szCs w:val="21"/>
        </w:rPr>
      </w:pPr>
      <w:r>
        <w:rPr>
          <w:rFonts w:ascii="宋体" w:hAnsi="宋体" w:hint="eastAsia"/>
          <w:szCs w:val="21"/>
        </w:rPr>
        <w:t>评标委员会将拒绝被确定为非实质性的投标，投标人不能通过修正或撤消不符之处而</w:t>
      </w:r>
      <w:r>
        <w:rPr>
          <w:rFonts w:ascii="宋体" w:hAnsi="宋体" w:hint="eastAsia"/>
          <w:szCs w:val="21"/>
        </w:rPr>
        <w:lastRenderedPageBreak/>
        <w:t>使其投标成为实质性响应的投标。</w:t>
      </w:r>
    </w:p>
    <w:p w:rsidR="00A83C33" w:rsidRDefault="00A83C33" w:rsidP="007578AF">
      <w:pPr>
        <w:spacing w:line="360" w:lineRule="auto"/>
        <w:ind w:firstLineChars="200" w:firstLine="420"/>
        <w:rPr>
          <w:rFonts w:ascii="宋体"/>
          <w:szCs w:val="21"/>
        </w:rPr>
      </w:pPr>
      <w:r>
        <w:rPr>
          <w:rFonts w:ascii="宋体" w:hAnsi="宋体" w:hint="eastAsia"/>
          <w:szCs w:val="21"/>
        </w:rPr>
        <w:t>评标委员会对投标人的投标报价进行审查，若发现投标人的投标报价明显低于其他投标报价，使得其投标报价可能低于其成本，评标委员会要求该投标人做出书面说明并提供相关证明材料，若投标人不能提供有效的证明材料和说明，评标委员会将拒绝其投标文件。</w:t>
      </w:r>
    </w:p>
    <w:p w:rsidR="00A83C33" w:rsidRDefault="00A83C33" w:rsidP="007578AF">
      <w:pPr>
        <w:spacing w:line="360" w:lineRule="auto"/>
        <w:ind w:firstLineChars="200" w:firstLine="422"/>
        <w:rPr>
          <w:rFonts w:ascii="宋体"/>
          <w:b/>
          <w:szCs w:val="21"/>
        </w:rPr>
      </w:pPr>
      <w:r>
        <w:rPr>
          <w:rFonts w:ascii="宋体" w:hAnsi="宋体" w:hint="eastAsia"/>
          <w:b/>
          <w:szCs w:val="21"/>
        </w:rPr>
        <w:t>投标文件出现以下情况之一者，属于未对招标文件作出实质性响应，其投标被否决，不得进入下一步评审：</w:t>
      </w:r>
    </w:p>
    <w:p w:rsidR="00A83C33" w:rsidRDefault="00A83C33" w:rsidP="007578AF">
      <w:pPr>
        <w:spacing w:line="360" w:lineRule="auto"/>
        <w:ind w:firstLineChars="200" w:firstLine="422"/>
        <w:rPr>
          <w:rFonts w:ascii="宋体"/>
          <w:b/>
          <w:szCs w:val="21"/>
        </w:rPr>
      </w:pPr>
      <w:r>
        <w:rPr>
          <w:rFonts w:ascii="宋体" w:hAnsi="宋体" w:hint="eastAsia"/>
          <w:b/>
          <w:szCs w:val="21"/>
        </w:rPr>
        <w:t>（</w:t>
      </w:r>
      <w:r>
        <w:rPr>
          <w:rFonts w:ascii="宋体" w:hAnsi="宋体"/>
          <w:b/>
          <w:szCs w:val="21"/>
        </w:rPr>
        <w:t>1</w:t>
      </w:r>
      <w:r>
        <w:rPr>
          <w:rFonts w:ascii="宋体" w:hAnsi="宋体" w:hint="eastAsia"/>
          <w:b/>
          <w:szCs w:val="21"/>
        </w:rPr>
        <w:t>）投标文件无副本或副本数量不足的；</w:t>
      </w:r>
    </w:p>
    <w:p w:rsidR="00A83C33" w:rsidRDefault="00A83C33" w:rsidP="007578AF">
      <w:pPr>
        <w:spacing w:line="360" w:lineRule="auto"/>
        <w:ind w:firstLineChars="200" w:firstLine="422"/>
        <w:rPr>
          <w:rFonts w:ascii="宋体"/>
          <w:b/>
          <w:szCs w:val="21"/>
        </w:rPr>
      </w:pPr>
      <w:r>
        <w:rPr>
          <w:rFonts w:ascii="宋体" w:hAnsi="宋体" w:hint="eastAsia"/>
          <w:b/>
          <w:szCs w:val="21"/>
        </w:rPr>
        <w:t>（</w:t>
      </w:r>
      <w:r>
        <w:rPr>
          <w:rFonts w:ascii="宋体" w:hAnsi="宋体"/>
          <w:b/>
          <w:szCs w:val="21"/>
        </w:rPr>
        <w:t>2</w:t>
      </w:r>
      <w:r>
        <w:rPr>
          <w:rFonts w:ascii="宋体" w:hAnsi="宋体" w:hint="eastAsia"/>
          <w:b/>
          <w:szCs w:val="21"/>
        </w:rPr>
        <w:t>）未按招标文件规定盖章或签字的；</w:t>
      </w:r>
    </w:p>
    <w:p w:rsidR="00A83C33" w:rsidRDefault="00A83C33" w:rsidP="007578AF">
      <w:pPr>
        <w:spacing w:line="360" w:lineRule="auto"/>
        <w:ind w:firstLineChars="200" w:firstLine="422"/>
        <w:rPr>
          <w:rFonts w:ascii="宋体"/>
          <w:b/>
          <w:szCs w:val="21"/>
        </w:rPr>
      </w:pPr>
      <w:r>
        <w:rPr>
          <w:rFonts w:ascii="宋体" w:hAnsi="宋体" w:hint="eastAsia"/>
          <w:b/>
          <w:szCs w:val="21"/>
        </w:rPr>
        <w:t>（</w:t>
      </w:r>
      <w:r>
        <w:rPr>
          <w:rFonts w:ascii="宋体" w:hAnsi="宋体"/>
          <w:b/>
          <w:szCs w:val="21"/>
        </w:rPr>
        <w:t>3</w:t>
      </w:r>
      <w:r>
        <w:rPr>
          <w:rFonts w:ascii="宋体" w:hAnsi="宋体" w:hint="eastAsia"/>
          <w:b/>
          <w:szCs w:val="21"/>
        </w:rPr>
        <w:t>）未按招标文件中提供格式填写，关键内容未填写或填写字迹模糊、辨认不清的；</w:t>
      </w:r>
    </w:p>
    <w:p w:rsidR="00A83C33" w:rsidRDefault="00A83C33" w:rsidP="007578AF">
      <w:pPr>
        <w:spacing w:line="360" w:lineRule="auto"/>
        <w:ind w:firstLineChars="200" w:firstLine="422"/>
        <w:rPr>
          <w:rFonts w:ascii="宋体"/>
          <w:b/>
          <w:szCs w:val="21"/>
        </w:rPr>
      </w:pPr>
      <w:r>
        <w:rPr>
          <w:rFonts w:ascii="宋体" w:hAnsi="宋体" w:hint="eastAsia"/>
          <w:b/>
          <w:szCs w:val="21"/>
        </w:rPr>
        <w:t>（</w:t>
      </w:r>
      <w:r>
        <w:rPr>
          <w:rFonts w:ascii="宋体" w:hAnsi="宋体"/>
          <w:b/>
          <w:szCs w:val="21"/>
        </w:rPr>
        <w:t>4</w:t>
      </w:r>
      <w:r>
        <w:rPr>
          <w:rFonts w:ascii="宋体" w:hAnsi="宋体" w:hint="eastAsia"/>
          <w:b/>
          <w:szCs w:val="21"/>
        </w:rPr>
        <w:t>）投标人报价超出最高投标限价的；</w:t>
      </w:r>
    </w:p>
    <w:p w:rsidR="00A83C33" w:rsidRDefault="00A83C33" w:rsidP="007578AF">
      <w:pPr>
        <w:spacing w:line="360" w:lineRule="auto"/>
        <w:ind w:firstLineChars="200" w:firstLine="422"/>
        <w:rPr>
          <w:rFonts w:ascii="宋体"/>
          <w:b/>
          <w:szCs w:val="21"/>
        </w:rPr>
      </w:pPr>
      <w:r>
        <w:rPr>
          <w:rFonts w:ascii="宋体" w:hAnsi="宋体" w:hint="eastAsia"/>
          <w:b/>
          <w:szCs w:val="21"/>
        </w:rPr>
        <w:t>（</w:t>
      </w:r>
      <w:r>
        <w:rPr>
          <w:rFonts w:ascii="宋体" w:hAnsi="宋体"/>
          <w:b/>
          <w:szCs w:val="21"/>
        </w:rPr>
        <w:t>5</w:t>
      </w:r>
      <w:r>
        <w:rPr>
          <w:rFonts w:ascii="宋体" w:hAnsi="宋体" w:hint="eastAsia"/>
          <w:b/>
          <w:szCs w:val="21"/>
        </w:rPr>
        <w:t>）拒绝评标委员会问题澄清或修正投标报价的；</w:t>
      </w:r>
    </w:p>
    <w:p w:rsidR="00A83C33" w:rsidRDefault="00A83C33" w:rsidP="007578AF">
      <w:pPr>
        <w:spacing w:line="360" w:lineRule="auto"/>
        <w:ind w:firstLineChars="200" w:firstLine="422"/>
        <w:rPr>
          <w:rFonts w:ascii="宋体"/>
          <w:b/>
          <w:szCs w:val="21"/>
        </w:rPr>
      </w:pPr>
      <w:r>
        <w:rPr>
          <w:rFonts w:ascii="宋体" w:hAnsi="宋体" w:hint="eastAsia"/>
          <w:b/>
          <w:szCs w:val="21"/>
        </w:rPr>
        <w:t>（</w:t>
      </w:r>
      <w:r>
        <w:rPr>
          <w:rFonts w:ascii="宋体" w:hAnsi="宋体"/>
          <w:b/>
          <w:szCs w:val="21"/>
        </w:rPr>
        <w:t>6</w:t>
      </w:r>
      <w:r>
        <w:rPr>
          <w:rFonts w:ascii="宋体" w:hAnsi="宋体" w:hint="eastAsia"/>
          <w:b/>
          <w:szCs w:val="21"/>
        </w:rPr>
        <w:t>）投标文件载明的招标项目完成期限超过了招标文件规定的期限或达不到质量要求的；</w:t>
      </w:r>
    </w:p>
    <w:p w:rsidR="00A83C33" w:rsidRDefault="00A83C33" w:rsidP="007578AF">
      <w:pPr>
        <w:spacing w:line="360" w:lineRule="auto"/>
        <w:ind w:firstLineChars="200" w:firstLine="422"/>
        <w:rPr>
          <w:rFonts w:ascii="宋体"/>
          <w:b/>
          <w:szCs w:val="21"/>
        </w:rPr>
      </w:pPr>
      <w:bookmarkStart w:id="81" w:name="_Toc385943597"/>
      <w:r>
        <w:rPr>
          <w:rFonts w:ascii="宋体" w:hAnsi="宋体" w:hint="eastAsia"/>
          <w:b/>
          <w:szCs w:val="21"/>
        </w:rPr>
        <w:t>（</w:t>
      </w:r>
      <w:r>
        <w:rPr>
          <w:rFonts w:ascii="宋体" w:hAnsi="宋体"/>
          <w:b/>
          <w:szCs w:val="21"/>
        </w:rPr>
        <w:t>7</w:t>
      </w:r>
      <w:r>
        <w:rPr>
          <w:rFonts w:ascii="宋体" w:hAnsi="宋体" w:hint="eastAsia"/>
          <w:b/>
          <w:szCs w:val="21"/>
        </w:rPr>
        <w:t>）投标产品的技术规格、技术标准明显不符合招标项目的要求的；</w:t>
      </w:r>
    </w:p>
    <w:p w:rsidR="00A83C33" w:rsidRDefault="00A83C33" w:rsidP="007578AF">
      <w:pPr>
        <w:spacing w:line="360" w:lineRule="auto"/>
        <w:ind w:firstLineChars="200" w:firstLine="422"/>
        <w:rPr>
          <w:rFonts w:ascii="宋体"/>
          <w:b/>
          <w:szCs w:val="21"/>
        </w:rPr>
      </w:pPr>
      <w:r>
        <w:rPr>
          <w:rFonts w:ascii="宋体" w:hAnsi="宋体" w:hint="eastAsia"/>
          <w:b/>
          <w:szCs w:val="21"/>
        </w:rPr>
        <w:t>（</w:t>
      </w:r>
      <w:r>
        <w:rPr>
          <w:rFonts w:ascii="宋体" w:hAnsi="宋体"/>
          <w:b/>
          <w:szCs w:val="21"/>
        </w:rPr>
        <w:t>8</w:t>
      </w:r>
      <w:r>
        <w:rPr>
          <w:rFonts w:ascii="宋体" w:hAnsi="宋体" w:hint="eastAsia"/>
          <w:b/>
          <w:szCs w:val="21"/>
        </w:rPr>
        <w:t>）投标产品的参数不满足招标文件中任意一条带★号的参数要求的；</w:t>
      </w:r>
    </w:p>
    <w:p w:rsidR="00A83C33" w:rsidRDefault="00A83C33" w:rsidP="007578AF">
      <w:pPr>
        <w:spacing w:line="360" w:lineRule="auto"/>
        <w:ind w:firstLineChars="200" w:firstLine="422"/>
        <w:rPr>
          <w:rFonts w:ascii="宋体"/>
          <w:b/>
          <w:szCs w:val="21"/>
        </w:rPr>
      </w:pPr>
      <w:r>
        <w:rPr>
          <w:rFonts w:ascii="宋体" w:hAnsi="宋体" w:hint="eastAsia"/>
          <w:b/>
          <w:szCs w:val="21"/>
        </w:rPr>
        <w:t>（</w:t>
      </w:r>
      <w:r>
        <w:rPr>
          <w:rFonts w:ascii="宋体" w:hAnsi="宋体"/>
          <w:b/>
          <w:szCs w:val="21"/>
        </w:rPr>
        <w:t>9</w:t>
      </w:r>
      <w:r>
        <w:rPr>
          <w:rFonts w:ascii="宋体" w:hAnsi="宋体" w:hint="eastAsia"/>
          <w:b/>
          <w:szCs w:val="21"/>
        </w:rPr>
        <w:t>）要求提供原件而未提供或不符合招标文件规定的；</w:t>
      </w:r>
    </w:p>
    <w:p w:rsidR="00A83C33" w:rsidRDefault="00A83C33" w:rsidP="007578AF">
      <w:pPr>
        <w:spacing w:line="360" w:lineRule="auto"/>
        <w:ind w:firstLineChars="200" w:firstLine="422"/>
        <w:rPr>
          <w:rFonts w:ascii="宋体"/>
          <w:b/>
          <w:szCs w:val="21"/>
        </w:rPr>
      </w:pPr>
      <w:r>
        <w:rPr>
          <w:rFonts w:ascii="宋体" w:hAnsi="宋体" w:hint="eastAsia"/>
          <w:b/>
          <w:szCs w:val="21"/>
        </w:rPr>
        <w:t>（</w:t>
      </w:r>
      <w:r>
        <w:rPr>
          <w:rFonts w:ascii="宋体" w:hAnsi="宋体"/>
          <w:b/>
          <w:szCs w:val="21"/>
        </w:rPr>
        <w:t>10</w:t>
      </w:r>
      <w:r>
        <w:rPr>
          <w:rFonts w:ascii="宋体" w:hAnsi="宋体" w:hint="eastAsia"/>
          <w:b/>
          <w:szCs w:val="21"/>
        </w:rPr>
        <w:t>）未按招标文件要求提交投标保证金的；</w:t>
      </w:r>
    </w:p>
    <w:p w:rsidR="00A83C33" w:rsidRDefault="00A83C33" w:rsidP="007578AF">
      <w:pPr>
        <w:spacing w:line="360" w:lineRule="auto"/>
        <w:ind w:firstLineChars="200" w:firstLine="422"/>
        <w:rPr>
          <w:rFonts w:ascii="宋体"/>
          <w:b/>
          <w:szCs w:val="21"/>
        </w:rPr>
      </w:pPr>
      <w:r>
        <w:rPr>
          <w:rFonts w:ascii="宋体" w:hAnsi="宋体" w:hint="eastAsia"/>
          <w:b/>
          <w:szCs w:val="21"/>
        </w:rPr>
        <w:t>（</w:t>
      </w:r>
      <w:r>
        <w:rPr>
          <w:rFonts w:ascii="宋体" w:hAnsi="宋体"/>
          <w:b/>
          <w:szCs w:val="21"/>
        </w:rPr>
        <w:t>11</w:t>
      </w:r>
      <w:r>
        <w:rPr>
          <w:rFonts w:ascii="宋体" w:hAnsi="宋体" w:hint="eastAsia"/>
          <w:b/>
          <w:szCs w:val="21"/>
        </w:rPr>
        <w:t>）对招标文件要求提供的资质文件及授权书等文件弄虚作假的。</w:t>
      </w:r>
    </w:p>
    <w:p w:rsidR="00A83C33" w:rsidRDefault="00A83C33" w:rsidP="007578AF">
      <w:pPr>
        <w:spacing w:line="360" w:lineRule="auto"/>
        <w:ind w:firstLineChars="200" w:firstLine="422"/>
        <w:rPr>
          <w:rFonts w:ascii="宋体"/>
          <w:b/>
          <w:szCs w:val="21"/>
        </w:rPr>
      </w:pPr>
      <w:r>
        <w:rPr>
          <w:rFonts w:ascii="宋体" w:hAnsi="宋体" w:hint="eastAsia"/>
          <w:b/>
          <w:szCs w:val="21"/>
        </w:rPr>
        <w:t>（</w:t>
      </w:r>
      <w:r>
        <w:rPr>
          <w:rFonts w:ascii="宋体" w:hAnsi="宋体"/>
          <w:b/>
          <w:szCs w:val="21"/>
        </w:rPr>
        <w:t>12</w:t>
      </w:r>
      <w:r>
        <w:rPr>
          <w:rFonts w:ascii="宋体" w:hAnsi="宋体" w:hint="eastAsia"/>
          <w:b/>
          <w:szCs w:val="21"/>
        </w:rPr>
        <w:t>）不符合招标文件中规定的其他实质性要求的；</w:t>
      </w:r>
    </w:p>
    <w:p w:rsidR="00A83C33" w:rsidRDefault="00A83C33" w:rsidP="007578AF">
      <w:pPr>
        <w:spacing w:line="360" w:lineRule="auto"/>
        <w:ind w:firstLineChars="196" w:firstLine="413"/>
        <w:rPr>
          <w:rFonts w:ascii="宋体"/>
          <w:b/>
          <w:szCs w:val="21"/>
        </w:rPr>
      </w:pPr>
      <w:r>
        <w:rPr>
          <w:rFonts w:ascii="宋体" w:hAnsi="宋体"/>
          <w:b/>
          <w:szCs w:val="21"/>
        </w:rPr>
        <w:t>5.3.4</w:t>
      </w:r>
      <w:r>
        <w:rPr>
          <w:rFonts w:ascii="宋体" w:hAnsi="宋体" w:hint="eastAsia"/>
          <w:b/>
          <w:szCs w:val="21"/>
        </w:rPr>
        <w:t>投标文件的澄清</w:t>
      </w:r>
      <w:bookmarkEnd w:id="81"/>
    </w:p>
    <w:p w:rsidR="00A83C33" w:rsidRDefault="00A83C33" w:rsidP="007578AF">
      <w:pPr>
        <w:spacing w:line="360" w:lineRule="auto"/>
        <w:ind w:firstLineChars="200" w:firstLine="420"/>
        <w:rPr>
          <w:rFonts w:ascii="宋体"/>
          <w:szCs w:val="21"/>
        </w:rPr>
      </w:pPr>
      <w:r>
        <w:rPr>
          <w:rFonts w:ascii="宋体" w:hAnsi="宋体" w:hint="eastAsia"/>
          <w:szCs w:val="21"/>
        </w:rPr>
        <w:t>为了有助于投标文件的审查、评价和比较，评标委员会可以用书面形式要求投标人对其投标文件中含义不明确的内容作必要的澄清或者说明。有关澄清说明与答复，投标人应以书面形式进行，但是澄清或者说明不得超过投标文件的范围和改变投标文件的实质性内容。</w:t>
      </w:r>
    </w:p>
    <w:p w:rsidR="00A83C33" w:rsidRDefault="00A83C33" w:rsidP="007578AF">
      <w:pPr>
        <w:spacing w:line="360" w:lineRule="auto"/>
        <w:ind w:firstLineChars="196" w:firstLine="413"/>
        <w:rPr>
          <w:rFonts w:ascii="宋体"/>
          <w:b/>
          <w:szCs w:val="21"/>
        </w:rPr>
      </w:pPr>
      <w:bookmarkStart w:id="82" w:name="_Toc385943598"/>
      <w:r>
        <w:rPr>
          <w:rFonts w:ascii="宋体" w:hAnsi="宋体"/>
          <w:b/>
          <w:szCs w:val="21"/>
        </w:rPr>
        <w:t>5.3.5</w:t>
      </w:r>
      <w:r>
        <w:rPr>
          <w:rFonts w:ascii="宋体" w:hAnsi="宋体" w:hint="eastAsia"/>
          <w:b/>
          <w:szCs w:val="21"/>
        </w:rPr>
        <w:t>错误的修正</w:t>
      </w:r>
      <w:bookmarkEnd w:id="82"/>
    </w:p>
    <w:p w:rsidR="00A83C33" w:rsidRDefault="00A83C33" w:rsidP="007578AF">
      <w:pPr>
        <w:spacing w:line="360" w:lineRule="auto"/>
        <w:ind w:firstLineChars="200" w:firstLine="420"/>
        <w:rPr>
          <w:rFonts w:ascii="宋体"/>
          <w:szCs w:val="21"/>
        </w:rPr>
      </w:pPr>
      <w:r>
        <w:rPr>
          <w:rFonts w:ascii="宋体" w:hAnsi="宋体" w:hint="eastAsia"/>
          <w:szCs w:val="21"/>
        </w:rPr>
        <w:t>评标委员会将对确定为实质上响应招标文件要求的投标文件进行校核，看其是否有计算上或累计上或表达上的错误，修正错误的原则如下：</w:t>
      </w:r>
    </w:p>
    <w:p w:rsidR="00A83C33" w:rsidRDefault="00A83C33" w:rsidP="007578AF">
      <w:pPr>
        <w:spacing w:line="360" w:lineRule="auto"/>
        <w:ind w:firstLineChars="200" w:firstLine="420"/>
        <w:rPr>
          <w:rFonts w:ascii="宋体"/>
          <w:szCs w:val="21"/>
        </w:rPr>
      </w:pPr>
      <w:r>
        <w:rPr>
          <w:rFonts w:ascii="宋体" w:hAnsi="宋体" w:hint="eastAsia"/>
          <w:szCs w:val="21"/>
        </w:rPr>
        <w:t>如果小写金额与大写金额不一致，以大写金额为准；</w:t>
      </w:r>
    </w:p>
    <w:p w:rsidR="00A83C33" w:rsidRDefault="00A83C33" w:rsidP="007578AF">
      <w:pPr>
        <w:spacing w:line="360" w:lineRule="auto"/>
        <w:ind w:firstLineChars="200" w:firstLine="420"/>
        <w:rPr>
          <w:rFonts w:ascii="宋体"/>
          <w:szCs w:val="21"/>
        </w:rPr>
      </w:pPr>
      <w:r>
        <w:rPr>
          <w:rFonts w:ascii="宋体" w:hAnsi="宋体" w:hint="eastAsia"/>
          <w:szCs w:val="21"/>
        </w:rPr>
        <w:t>总价金额与按单价汇总金额不一致时，以单价金额计算结果为准；单价金额小数点有明显错误的，应以总价为准，修改单价。</w:t>
      </w:r>
    </w:p>
    <w:p w:rsidR="00A83C33" w:rsidRDefault="00A83C33" w:rsidP="002717F4">
      <w:pPr>
        <w:spacing w:line="380" w:lineRule="exact"/>
        <w:ind w:firstLineChars="196" w:firstLine="413"/>
        <w:rPr>
          <w:rFonts w:ascii="宋体"/>
          <w:b/>
          <w:szCs w:val="21"/>
        </w:rPr>
      </w:pPr>
      <w:bookmarkStart w:id="83" w:name="_Toc385943599"/>
      <w:r>
        <w:rPr>
          <w:rFonts w:ascii="宋体" w:hAnsi="宋体"/>
          <w:b/>
          <w:szCs w:val="21"/>
        </w:rPr>
        <w:lastRenderedPageBreak/>
        <w:t>5.3.6</w:t>
      </w:r>
      <w:r>
        <w:rPr>
          <w:rFonts w:ascii="宋体" w:hAnsi="宋体" w:hint="eastAsia"/>
          <w:b/>
          <w:szCs w:val="21"/>
        </w:rPr>
        <w:t>投标文件的评价与比较</w:t>
      </w:r>
      <w:bookmarkEnd w:id="83"/>
    </w:p>
    <w:p w:rsidR="00A83C33" w:rsidRDefault="00A83C33" w:rsidP="002717F4">
      <w:pPr>
        <w:spacing w:line="380" w:lineRule="exact"/>
        <w:ind w:firstLineChars="200" w:firstLine="420"/>
        <w:rPr>
          <w:rFonts w:ascii="宋体"/>
          <w:szCs w:val="21"/>
        </w:rPr>
      </w:pPr>
      <w:r>
        <w:rPr>
          <w:rFonts w:ascii="宋体" w:hAnsi="宋体" w:hint="eastAsia"/>
          <w:szCs w:val="21"/>
        </w:rPr>
        <w:t>评标委员会按下列评标办法进行计分评标：</w:t>
      </w:r>
    </w:p>
    <w:p w:rsidR="00A83C33" w:rsidRDefault="00A83C33" w:rsidP="002717F4">
      <w:pPr>
        <w:spacing w:line="380" w:lineRule="exact"/>
        <w:ind w:firstLineChars="200" w:firstLine="420"/>
        <w:rPr>
          <w:rFonts w:ascii="宋体"/>
          <w:szCs w:val="21"/>
        </w:rPr>
      </w:pPr>
      <w:r>
        <w:rPr>
          <w:rFonts w:ascii="宋体" w:hAnsi="宋体"/>
          <w:szCs w:val="21"/>
        </w:rPr>
        <w:t xml:space="preserve">5.3.6.1 </w:t>
      </w:r>
      <w:r>
        <w:rPr>
          <w:rFonts w:ascii="宋体" w:hAnsi="宋体" w:hint="eastAsia"/>
          <w:szCs w:val="21"/>
        </w:rPr>
        <w:t>评标原则</w:t>
      </w:r>
    </w:p>
    <w:p w:rsidR="00A83C33" w:rsidRDefault="00A83C33" w:rsidP="002717F4">
      <w:pPr>
        <w:spacing w:line="380" w:lineRule="exact"/>
        <w:ind w:firstLineChars="200" w:firstLine="420"/>
        <w:rPr>
          <w:rFonts w:ascii="宋体"/>
          <w:szCs w:val="21"/>
        </w:rPr>
      </w:pPr>
      <w:r>
        <w:rPr>
          <w:rFonts w:ascii="宋体" w:hAnsi="宋体" w:hint="eastAsia"/>
          <w:szCs w:val="21"/>
        </w:rPr>
        <w:t>按照</w:t>
      </w:r>
      <w:r>
        <w:rPr>
          <w:rFonts w:ascii="宋体" w:hint="eastAsia"/>
          <w:szCs w:val="21"/>
        </w:rPr>
        <w:t>“</w:t>
      </w:r>
      <w:r>
        <w:rPr>
          <w:rFonts w:ascii="宋体" w:hAnsi="宋体" w:hint="eastAsia"/>
          <w:szCs w:val="21"/>
        </w:rPr>
        <w:t>公正、公平</w:t>
      </w:r>
      <w:r>
        <w:rPr>
          <w:rFonts w:ascii="宋体" w:hint="eastAsia"/>
          <w:szCs w:val="21"/>
        </w:rPr>
        <w:t>”</w:t>
      </w:r>
      <w:r>
        <w:rPr>
          <w:rFonts w:ascii="宋体" w:hAnsi="宋体" w:hint="eastAsia"/>
          <w:szCs w:val="21"/>
        </w:rPr>
        <w:t>的原则对待所有投标人。坚持招标文件的所有相关规定，公平评标。</w:t>
      </w:r>
    </w:p>
    <w:p w:rsidR="00A83C33" w:rsidRDefault="00A83C33" w:rsidP="002717F4">
      <w:pPr>
        <w:spacing w:line="380" w:lineRule="exact"/>
        <w:ind w:firstLineChars="200" w:firstLine="420"/>
        <w:rPr>
          <w:rFonts w:ascii="宋体"/>
          <w:b/>
          <w:szCs w:val="21"/>
        </w:rPr>
      </w:pPr>
      <w:r>
        <w:rPr>
          <w:rFonts w:ascii="宋体" w:hAnsi="宋体"/>
          <w:szCs w:val="21"/>
        </w:rPr>
        <w:t>5.3.6.2</w:t>
      </w:r>
      <w:r>
        <w:rPr>
          <w:rFonts w:ascii="宋体" w:hAnsi="宋体" w:hint="eastAsia"/>
          <w:b/>
          <w:szCs w:val="21"/>
        </w:rPr>
        <w:t>评标办法</w:t>
      </w:r>
    </w:p>
    <w:p w:rsidR="00A83C33" w:rsidRDefault="00A83C33" w:rsidP="002717F4">
      <w:pPr>
        <w:spacing w:line="380" w:lineRule="exact"/>
        <w:ind w:firstLineChars="200" w:firstLine="420"/>
        <w:rPr>
          <w:rFonts w:ascii="宋体"/>
          <w:szCs w:val="21"/>
        </w:rPr>
      </w:pPr>
      <w:r>
        <w:rPr>
          <w:rFonts w:ascii="宋体" w:hAnsi="宋体" w:hint="eastAsia"/>
          <w:szCs w:val="21"/>
        </w:rPr>
        <w:t>（一）投标报价（</w:t>
      </w:r>
      <w:r>
        <w:rPr>
          <w:rFonts w:ascii="宋体" w:hAnsi="宋体"/>
          <w:szCs w:val="21"/>
        </w:rPr>
        <w:t>40</w:t>
      </w:r>
      <w:r>
        <w:rPr>
          <w:rFonts w:ascii="宋体" w:hAnsi="宋体" w:hint="eastAsia"/>
          <w:szCs w:val="21"/>
        </w:rPr>
        <w:t>分）</w:t>
      </w:r>
    </w:p>
    <w:p w:rsidR="002717F4" w:rsidRPr="002717F4" w:rsidRDefault="002717F4" w:rsidP="002717F4">
      <w:pPr>
        <w:spacing w:line="380" w:lineRule="exact"/>
        <w:ind w:firstLineChars="200" w:firstLine="420"/>
        <w:rPr>
          <w:rFonts w:ascii="宋体" w:hAnsi="宋体"/>
          <w:szCs w:val="21"/>
        </w:rPr>
      </w:pPr>
      <w:r w:rsidRPr="002717F4">
        <w:rPr>
          <w:rFonts w:ascii="宋体" w:hAnsi="宋体" w:hint="eastAsia"/>
          <w:szCs w:val="21"/>
        </w:rPr>
        <w:t>投标报价在拦标价*（95-100%）之间的报价为有效报价，参与评标基准值的计算，投标报价低于拦标价的95%的不参与评标基准值的计算，但参与报价得分的计算。投标报价高于拦标价的，视为废标。</w:t>
      </w:r>
    </w:p>
    <w:p w:rsidR="002717F4" w:rsidRPr="002717F4" w:rsidRDefault="002717F4" w:rsidP="002717F4">
      <w:pPr>
        <w:spacing w:line="380" w:lineRule="exact"/>
        <w:ind w:firstLineChars="200" w:firstLine="420"/>
        <w:rPr>
          <w:rFonts w:ascii="宋体" w:hAnsi="宋体"/>
          <w:szCs w:val="21"/>
        </w:rPr>
      </w:pPr>
      <w:r w:rsidRPr="002717F4">
        <w:rPr>
          <w:rFonts w:ascii="宋体" w:hAnsi="宋体" w:hint="eastAsia"/>
          <w:szCs w:val="21"/>
        </w:rPr>
        <w:t>评标基准值=有效投标报价的平均值（有效投标报价低于或等于5家的，取各有效报价的平均值，有效投标报价多于5家的，则去掉一个最高值和一个最低值之后取平均值，有效投标报价数量为0的，则按照拦标价的95%为评标基准值。</w:t>
      </w:r>
    </w:p>
    <w:p w:rsidR="00A83C33" w:rsidRDefault="002717F4" w:rsidP="002717F4">
      <w:pPr>
        <w:spacing w:line="380" w:lineRule="exact"/>
        <w:ind w:firstLineChars="200" w:firstLine="420"/>
        <w:rPr>
          <w:rFonts w:ascii="宋体"/>
          <w:szCs w:val="21"/>
        </w:rPr>
      </w:pPr>
      <w:r w:rsidRPr="002717F4">
        <w:rPr>
          <w:rFonts w:ascii="宋体" w:hAnsi="宋体" w:hint="eastAsia"/>
          <w:szCs w:val="21"/>
        </w:rPr>
        <w:t>投标报价等于评标基准值的得基本分30分，投标报价低于评标基准值的，每低1%，加2分，最多加10分，投标报价低于评标基准值超过5%的，每低1%扣2分，扣完为止；投标报价高于评标基准值的，则每高1%扣2分，扣完为止。</w:t>
      </w:r>
    </w:p>
    <w:p w:rsidR="00A83C33" w:rsidRDefault="00A83C33" w:rsidP="002717F4">
      <w:pPr>
        <w:spacing w:line="380" w:lineRule="exact"/>
        <w:ind w:firstLineChars="200" w:firstLine="420"/>
        <w:rPr>
          <w:rFonts w:ascii="宋体"/>
          <w:szCs w:val="21"/>
        </w:rPr>
      </w:pPr>
      <w:r>
        <w:rPr>
          <w:rFonts w:ascii="宋体" w:hAnsi="宋体" w:hint="eastAsia"/>
          <w:szCs w:val="21"/>
        </w:rPr>
        <w:t>（二）</w:t>
      </w:r>
      <w:r>
        <w:rPr>
          <w:rFonts w:ascii="宋体" w:hAnsi="宋体"/>
          <w:szCs w:val="21"/>
        </w:rPr>
        <w:t xml:space="preserve"> </w:t>
      </w:r>
      <w:r>
        <w:rPr>
          <w:rFonts w:ascii="宋体" w:hAnsi="宋体" w:hint="eastAsia"/>
          <w:szCs w:val="21"/>
        </w:rPr>
        <w:t>企业业绩（</w:t>
      </w:r>
      <w:r>
        <w:rPr>
          <w:rFonts w:ascii="宋体" w:hAnsi="宋体"/>
          <w:szCs w:val="21"/>
        </w:rPr>
        <w:t>3</w:t>
      </w:r>
      <w:r>
        <w:rPr>
          <w:rFonts w:ascii="宋体" w:hAnsi="宋体" w:hint="eastAsia"/>
          <w:szCs w:val="21"/>
        </w:rPr>
        <w:t>分）</w:t>
      </w:r>
    </w:p>
    <w:p w:rsidR="00A83C33" w:rsidRDefault="00A83C33" w:rsidP="002717F4">
      <w:pPr>
        <w:spacing w:line="380" w:lineRule="exact"/>
        <w:ind w:firstLineChars="200" w:firstLine="420"/>
        <w:rPr>
          <w:rFonts w:ascii="宋体"/>
          <w:szCs w:val="21"/>
        </w:rPr>
      </w:pPr>
      <w:r>
        <w:rPr>
          <w:rFonts w:ascii="宋体" w:hAnsi="宋体"/>
          <w:szCs w:val="21"/>
        </w:rPr>
        <w:t>1</w:t>
      </w:r>
      <w:r>
        <w:rPr>
          <w:rFonts w:ascii="宋体" w:hAnsi="宋体" w:hint="eastAsia"/>
          <w:szCs w:val="21"/>
        </w:rPr>
        <w:t>、投标人</w:t>
      </w:r>
      <w:r>
        <w:rPr>
          <w:rFonts w:ascii="宋体" w:hAnsi="宋体"/>
          <w:szCs w:val="21"/>
        </w:rPr>
        <w:t>2011</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w:t>
      </w:r>
      <w:r>
        <w:rPr>
          <w:rFonts w:ascii="宋体" w:hAnsi="宋体" w:hint="eastAsia"/>
          <w:szCs w:val="21"/>
        </w:rPr>
        <w:t>日以来承担过类似智能化项目合同金额在</w:t>
      </w:r>
      <w:r>
        <w:rPr>
          <w:rFonts w:ascii="宋体" w:hAnsi="宋体"/>
          <w:szCs w:val="21"/>
        </w:rPr>
        <w:t>100</w:t>
      </w:r>
      <w:r>
        <w:rPr>
          <w:rFonts w:ascii="宋体" w:hAnsi="宋体" w:hint="eastAsia"/>
          <w:szCs w:val="21"/>
        </w:rPr>
        <w:t>万元以上的业绩，以合同原件为准，每一项得</w:t>
      </w:r>
      <w:r>
        <w:rPr>
          <w:rFonts w:ascii="宋体" w:hAnsi="宋体"/>
          <w:szCs w:val="21"/>
        </w:rPr>
        <w:t>1</w:t>
      </w:r>
      <w:r>
        <w:rPr>
          <w:rFonts w:ascii="宋体" w:hAnsi="宋体" w:hint="eastAsia"/>
          <w:szCs w:val="21"/>
        </w:rPr>
        <w:t>分，最多得</w:t>
      </w:r>
      <w:r>
        <w:rPr>
          <w:rFonts w:ascii="宋体" w:hAnsi="宋体"/>
          <w:szCs w:val="21"/>
        </w:rPr>
        <w:t>3</w:t>
      </w:r>
      <w:r>
        <w:rPr>
          <w:rFonts w:ascii="宋体" w:hAnsi="宋体" w:hint="eastAsia"/>
          <w:szCs w:val="21"/>
        </w:rPr>
        <w:t>分（开标时以原件为准，同时在投标文件中必须附复印件并加盖公章，否则不得分）。</w:t>
      </w:r>
    </w:p>
    <w:p w:rsidR="00A83C33" w:rsidRDefault="00A83C33" w:rsidP="002717F4">
      <w:pPr>
        <w:spacing w:line="380" w:lineRule="exact"/>
        <w:ind w:firstLineChars="200" w:firstLine="420"/>
        <w:rPr>
          <w:rFonts w:ascii="宋体"/>
          <w:szCs w:val="21"/>
        </w:rPr>
      </w:pPr>
      <w:r>
        <w:rPr>
          <w:rFonts w:ascii="宋体" w:hAnsi="宋体" w:hint="eastAsia"/>
          <w:szCs w:val="21"/>
        </w:rPr>
        <w:t>（三）</w:t>
      </w:r>
      <w:r>
        <w:rPr>
          <w:rFonts w:ascii="宋体" w:hAnsi="宋体"/>
          <w:szCs w:val="21"/>
        </w:rPr>
        <w:t xml:space="preserve"> </w:t>
      </w:r>
      <w:r>
        <w:rPr>
          <w:rFonts w:ascii="宋体" w:hAnsi="宋体" w:hint="eastAsia"/>
          <w:szCs w:val="21"/>
        </w:rPr>
        <w:t>安装施工技术方案：</w:t>
      </w:r>
      <w:r>
        <w:rPr>
          <w:rFonts w:ascii="宋体" w:hAnsi="宋体"/>
          <w:szCs w:val="21"/>
        </w:rPr>
        <w:t>17</w:t>
      </w:r>
      <w:r>
        <w:rPr>
          <w:rFonts w:ascii="宋体" w:hAnsi="宋体" w:hint="eastAsia"/>
          <w:szCs w:val="21"/>
        </w:rPr>
        <w:t>分</w:t>
      </w:r>
    </w:p>
    <w:p w:rsidR="00A83C33" w:rsidRDefault="00A83C33" w:rsidP="002717F4">
      <w:pPr>
        <w:spacing w:line="380" w:lineRule="exact"/>
        <w:ind w:firstLineChars="200" w:firstLine="420"/>
        <w:rPr>
          <w:rFonts w:ascii="宋体"/>
          <w:szCs w:val="21"/>
        </w:rPr>
      </w:pPr>
      <w:r>
        <w:rPr>
          <w:rFonts w:ascii="宋体" w:hAnsi="宋体"/>
          <w:szCs w:val="21"/>
        </w:rPr>
        <w:t>1</w:t>
      </w:r>
      <w:r>
        <w:rPr>
          <w:rFonts w:ascii="宋体" w:hAnsi="宋体" w:hint="eastAsia"/>
          <w:szCs w:val="21"/>
        </w:rPr>
        <w:t>、质量及工期保证与控制措施</w:t>
      </w:r>
      <w:r>
        <w:rPr>
          <w:rFonts w:ascii="宋体" w:hAnsi="宋体"/>
          <w:szCs w:val="21"/>
        </w:rPr>
        <w:t xml:space="preserve">            0-3</w:t>
      </w:r>
      <w:r>
        <w:rPr>
          <w:rFonts w:ascii="宋体" w:hAnsi="宋体" w:hint="eastAsia"/>
          <w:szCs w:val="21"/>
        </w:rPr>
        <w:t>分</w:t>
      </w:r>
    </w:p>
    <w:p w:rsidR="00A83C33" w:rsidRDefault="00A83C33" w:rsidP="002717F4">
      <w:pPr>
        <w:spacing w:line="380" w:lineRule="exact"/>
        <w:ind w:firstLineChars="200" w:firstLine="420"/>
        <w:rPr>
          <w:rFonts w:ascii="宋体"/>
          <w:szCs w:val="21"/>
        </w:rPr>
      </w:pPr>
      <w:r>
        <w:rPr>
          <w:rFonts w:ascii="宋体" w:hAnsi="宋体"/>
          <w:szCs w:val="21"/>
        </w:rPr>
        <w:t>2</w:t>
      </w:r>
      <w:r>
        <w:rPr>
          <w:rFonts w:ascii="宋体" w:hAnsi="宋体" w:hint="eastAsia"/>
          <w:szCs w:val="21"/>
        </w:rPr>
        <w:t>、安装、调试技术方案</w:t>
      </w:r>
      <w:r>
        <w:rPr>
          <w:rFonts w:ascii="宋体" w:hAnsi="宋体"/>
          <w:szCs w:val="21"/>
        </w:rPr>
        <w:t xml:space="preserve">                   0-3</w:t>
      </w:r>
      <w:r>
        <w:rPr>
          <w:rFonts w:ascii="宋体" w:hAnsi="宋体" w:hint="eastAsia"/>
          <w:szCs w:val="21"/>
        </w:rPr>
        <w:t>分</w:t>
      </w:r>
    </w:p>
    <w:p w:rsidR="00A83C33" w:rsidRDefault="00A83C33" w:rsidP="002717F4">
      <w:pPr>
        <w:spacing w:line="380" w:lineRule="exact"/>
        <w:ind w:firstLineChars="200" w:firstLine="420"/>
        <w:rPr>
          <w:rFonts w:ascii="宋体"/>
          <w:szCs w:val="21"/>
        </w:rPr>
      </w:pPr>
      <w:r>
        <w:rPr>
          <w:rFonts w:ascii="宋体" w:hAnsi="宋体"/>
          <w:szCs w:val="21"/>
        </w:rPr>
        <w:t>3</w:t>
      </w:r>
      <w:r>
        <w:rPr>
          <w:rFonts w:ascii="宋体" w:hAnsi="宋体" w:hint="eastAsia"/>
          <w:szCs w:val="21"/>
        </w:rPr>
        <w:t>、施工进度计划</w:t>
      </w:r>
      <w:r>
        <w:rPr>
          <w:rFonts w:ascii="宋体" w:hAnsi="宋体"/>
          <w:szCs w:val="21"/>
        </w:rPr>
        <w:t xml:space="preserve">                         0-2</w:t>
      </w:r>
      <w:r>
        <w:rPr>
          <w:rFonts w:ascii="宋体" w:hAnsi="宋体" w:hint="eastAsia"/>
          <w:szCs w:val="21"/>
        </w:rPr>
        <w:t>分</w:t>
      </w:r>
    </w:p>
    <w:p w:rsidR="00A83C33" w:rsidRDefault="00A83C33" w:rsidP="002717F4">
      <w:pPr>
        <w:spacing w:line="380" w:lineRule="exact"/>
        <w:ind w:firstLineChars="200" w:firstLine="420"/>
        <w:rPr>
          <w:rFonts w:ascii="宋体"/>
          <w:szCs w:val="21"/>
        </w:rPr>
      </w:pPr>
      <w:r>
        <w:rPr>
          <w:rFonts w:ascii="宋体" w:hAnsi="宋体"/>
          <w:szCs w:val="21"/>
        </w:rPr>
        <w:t>4</w:t>
      </w:r>
      <w:r>
        <w:rPr>
          <w:rFonts w:ascii="宋体" w:hAnsi="宋体" w:hint="eastAsia"/>
          <w:szCs w:val="21"/>
        </w:rPr>
        <w:t>、安装、检测的设备情况</w:t>
      </w:r>
      <w:r>
        <w:rPr>
          <w:rFonts w:ascii="宋体" w:hAnsi="宋体"/>
          <w:szCs w:val="21"/>
        </w:rPr>
        <w:t xml:space="preserve">                 0-2</w:t>
      </w:r>
      <w:r>
        <w:rPr>
          <w:rFonts w:ascii="宋体" w:hAnsi="宋体" w:hint="eastAsia"/>
          <w:szCs w:val="21"/>
        </w:rPr>
        <w:t>分</w:t>
      </w:r>
    </w:p>
    <w:p w:rsidR="00A83C33" w:rsidRDefault="00A83C33" w:rsidP="002717F4">
      <w:pPr>
        <w:spacing w:line="380" w:lineRule="exact"/>
        <w:ind w:firstLineChars="200" w:firstLine="420"/>
        <w:rPr>
          <w:rFonts w:ascii="宋体"/>
          <w:szCs w:val="21"/>
        </w:rPr>
      </w:pPr>
      <w:r>
        <w:rPr>
          <w:rFonts w:ascii="宋体" w:hAnsi="宋体"/>
          <w:szCs w:val="21"/>
        </w:rPr>
        <w:t>5</w:t>
      </w:r>
      <w:r>
        <w:rPr>
          <w:rFonts w:ascii="宋体" w:hAnsi="宋体" w:hint="eastAsia"/>
          <w:szCs w:val="21"/>
        </w:rPr>
        <w:t>、安装人员配备计划</w:t>
      </w:r>
      <w:r>
        <w:rPr>
          <w:rFonts w:ascii="宋体" w:hAnsi="宋体"/>
          <w:szCs w:val="21"/>
        </w:rPr>
        <w:t xml:space="preserve">                     0-2</w:t>
      </w:r>
      <w:r>
        <w:rPr>
          <w:rFonts w:ascii="宋体" w:hAnsi="宋体" w:hint="eastAsia"/>
          <w:szCs w:val="21"/>
        </w:rPr>
        <w:t>分</w:t>
      </w:r>
    </w:p>
    <w:p w:rsidR="00A83C33" w:rsidRDefault="00A83C33" w:rsidP="002717F4">
      <w:pPr>
        <w:spacing w:line="380" w:lineRule="exact"/>
        <w:ind w:firstLineChars="200" w:firstLine="420"/>
        <w:rPr>
          <w:rFonts w:ascii="宋体"/>
          <w:szCs w:val="21"/>
        </w:rPr>
      </w:pPr>
      <w:r>
        <w:rPr>
          <w:rFonts w:ascii="宋体" w:hAnsi="宋体"/>
          <w:szCs w:val="21"/>
        </w:rPr>
        <w:t>6</w:t>
      </w:r>
      <w:r>
        <w:rPr>
          <w:rFonts w:ascii="宋体" w:hAnsi="宋体" w:hint="eastAsia"/>
          <w:szCs w:val="21"/>
        </w:rPr>
        <w:t>、确保安全、文明施工的技术组织措施</w:t>
      </w:r>
      <w:r>
        <w:rPr>
          <w:rFonts w:ascii="宋体" w:hAnsi="宋体"/>
          <w:szCs w:val="21"/>
        </w:rPr>
        <w:t xml:space="preserve">     0-5</w:t>
      </w:r>
      <w:r>
        <w:rPr>
          <w:rFonts w:ascii="宋体" w:hAnsi="宋体" w:hint="eastAsia"/>
          <w:szCs w:val="21"/>
        </w:rPr>
        <w:t>分</w:t>
      </w:r>
    </w:p>
    <w:p w:rsidR="00A83C33" w:rsidRDefault="00A83C33" w:rsidP="002717F4">
      <w:pPr>
        <w:spacing w:line="380" w:lineRule="exact"/>
        <w:ind w:firstLineChars="200" w:firstLine="420"/>
        <w:rPr>
          <w:rFonts w:ascii="宋体"/>
          <w:szCs w:val="21"/>
        </w:rPr>
      </w:pPr>
      <w:r>
        <w:rPr>
          <w:rFonts w:ascii="宋体" w:hAnsi="宋体" w:hint="eastAsia"/>
          <w:szCs w:val="21"/>
        </w:rPr>
        <w:t>（四）人员培训及售后服务计划：</w:t>
      </w:r>
      <w:r>
        <w:rPr>
          <w:rFonts w:ascii="宋体" w:hAnsi="宋体"/>
          <w:szCs w:val="21"/>
        </w:rPr>
        <w:t>7</w:t>
      </w:r>
      <w:r>
        <w:rPr>
          <w:rFonts w:ascii="宋体" w:hAnsi="宋体" w:hint="eastAsia"/>
          <w:szCs w:val="21"/>
        </w:rPr>
        <w:t>分</w:t>
      </w:r>
    </w:p>
    <w:p w:rsidR="00A83C33" w:rsidRDefault="00A83C33" w:rsidP="002717F4">
      <w:pPr>
        <w:spacing w:line="380" w:lineRule="exact"/>
        <w:ind w:firstLineChars="200" w:firstLine="420"/>
        <w:rPr>
          <w:rFonts w:ascii="宋体"/>
          <w:szCs w:val="21"/>
        </w:rPr>
      </w:pPr>
      <w:r>
        <w:rPr>
          <w:rFonts w:ascii="宋体" w:hAnsi="宋体"/>
          <w:szCs w:val="21"/>
        </w:rPr>
        <w:t>1</w:t>
      </w:r>
      <w:r>
        <w:rPr>
          <w:rFonts w:ascii="宋体" w:hAnsi="宋体" w:hint="eastAsia"/>
          <w:szCs w:val="21"/>
        </w:rPr>
        <w:t>、培训内容是否详尽，考虑全面（</w:t>
      </w:r>
      <w:r>
        <w:rPr>
          <w:rFonts w:ascii="宋体" w:hAnsi="宋体"/>
          <w:szCs w:val="21"/>
        </w:rPr>
        <w:t>0-2</w:t>
      </w:r>
      <w:r>
        <w:rPr>
          <w:rFonts w:ascii="宋体" w:hAnsi="宋体" w:hint="eastAsia"/>
          <w:szCs w:val="21"/>
        </w:rPr>
        <w:t>分）</w:t>
      </w:r>
    </w:p>
    <w:p w:rsidR="00A83C33" w:rsidRDefault="00A83C33" w:rsidP="002717F4">
      <w:pPr>
        <w:spacing w:line="380" w:lineRule="exact"/>
        <w:ind w:firstLineChars="200" w:firstLine="420"/>
        <w:rPr>
          <w:rFonts w:ascii="宋体"/>
          <w:szCs w:val="21"/>
        </w:rPr>
      </w:pPr>
      <w:r>
        <w:rPr>
          <w:rFonts w:ascii="宋体" w:hAnsi="宋体"/>
          <w:szCs w:val="21"/>
        </w:rPr>
        <w:t>2</w:t>
      </w:r>
      <w:r>
        <w:rPr>
          <w:rFonts w:ascii="宋体" w:hAnsi="宋体" w:hint="eastAsia"/>
          <w:szCs w:val="21"/>
        </w:rPr>
        <w:t>、培训时间和地点安排是否合理，培训力量和培训后的成果保证（</w:t>
      </w:r>
      <w:r>
        <w:rPr>
          <w:rFonts w:ascii="宋体" w:hAnsi="宋体"/>
          <w:szCs w:val="21"/>
        </w:rPr>
        <w:t>0-2</w:t>
      </w:r>
      <w:r>
        <w:rPr>
          <w:rFonts w:ascii="宋体" w:hAnsi="宋体" w:hint="eastAsia"/>
          <w:szCs w:val="21"/>
        </w:rPr>
        <w:t>分）</w:t>
      </w:r>
    </w:p>
    <w:p w:rsidR="00A83C33" w:rsidRDefault="00A83C33" w:rsidP="002717F4">
      <w:pPr>
        <w:spacing w:line="380" w:lineRule="exact"/>
        <w:ind w:firstLineChars="200" w:firstLine="420"/>
        <w:rPr>
          <w:rFonts w:ascii="宋体"/>
          <w:szCs w:val="21"/>
        </w:rPr>
      </w:pPr>
      <w:r>
        <w:rPr>
          <w:rFonts w:ascii="宋体" w:hAnsi="宋体"/>
          <w:szCs w:val="21"/>
        </w:rPr>
        <w:t>3</w:t>
      </w:r>
      <w:r>
        <w:rPr>
          <w:rFonts w:ascii="宋体" w:hAnsi="宋体" w:hint="eastAsia"/>
          <w:szCs w:val="21"/>
        </w:rPr>
        <w:t>、质保期内服务计划与承诺，质保期外服务计划与承诺（</w:t>
      </w:r>
      <w:r>
        <w:rPr>
          <w:rFonts w:ascii="宋体" w:hAnsi="宋体"/>
          <w:szCs w:val="21"/>
        </w:rPr>
        <w:t>0-2</w:t>
      </w:r>
      <w:r>
        <w:rPr>
          <w:rFonts w:ascii="宋体" w:hAnsi="宋体" w:hint="eastAsia"/>
          <w:szCs w:val="21"/>
        </w:rPr>
        <w:t>分）</w:t>
      </w:r>
    </w:p>
    <w:p w:rsidR="00A83C33" w:rsidRDefault="00A83C33" w:rsidP="002717F4">
      <w:pPr>
        <w:spacing w:line="380" w:lineRule="exact"/>
        <w:ind w:firstLineChars="200" w:firstLine="420"/>
        <w:rPr>
          <w:rFonts w:ascii="宋体"/>
          <w:szCs w:val="21"/>
        </w:rPr>
      </w:pPr>
      <w:r>
        <w:rPr>
          <w:rFonts w:ascii="宋体" w:hAnsi="宋体"/>
          <w:szCs w:val="21"/>
        </w:rPr>
        <w:t>4</w:t>
      </w:r>
      <w:r>
        <w:rPr>
          <w:rFonts w:ascii="宋体" w:hAnsi="宋体" w:hint="eastAsia"/>
          <w:szCs w:val="21"/>
        </w:rPr>
        <w:t>、维护的响应时间和解决方案是否及时有效（</w:t>
      </w:r>
      <w:r>
        <w:rPr>
          <w:rFonts w:ascii="宋体" w:hAnsi="宋体"/>
          <w:szCs w:val="21"/>
        </w:rPr>
        <w:t>0-1</w:t>
      </w:r>
      <w:r>
        <w:rPr>
          <w:rFonts w:ascii="宋体" w:hAnsi="宋体" w:hint="eastAsia"/>
          <w:szCs w:val="21"/>
        </w:rPr>
        <w:t>分）</w:t>
      </w:r>
    </w:p>
    <w:p w:rsidR="00A83C33" w:rsidRDefault="00A83C33" w:rsidP="002717F4">
      <w:pPr>
        <w:spacing w:line="380" w:lineRule="exact"/>
        <w:ind w:firstLineChars="200" w:firstLine="420"/>
        <w:rPr>
          <w:rFonts w:ascii="宋体"/>
          <w:szCs w:val="21"/>
        </w:rPr>
      </w:pPr>
      <w:r>
        <w:rPr>
          <w:rFonts w:ascii="宋体" w:hAnsi="宋体" w:hint="eastAsia"/>
          <w:szCs w:val="21"/>
        </w:rPr>
        <w:t>（六）</w:t>
      </w:r>
      <w:r>
        <w:rPr>
          <w:rFonts w:ascii="宋体" w:hAnsi="宋体"/>
          <w:szCs w:val="21"/>
        </w:rPr>
        <w:t xml:space="preserve"> </w:t>
      </w:r>
      <w:r>
        <w:rPr>
          <w:rFonts w:ascii="宋体" w:hAnsi="宋体" w:hint="eastAsia"/>
          <w:szCs w:val="21"/>
        </w:rPr>
        <w:t>技术部分（</w:t>
      </w:r>
      <w:r>
        <w:rPr>
          <w:rFonts w:ascii="宋体" w:hAnsi="宋体"/>
          <w:szCs w:val="21"/>
        </w:rPr>
        <w:t>33</w:t>
      </w:r>
      <w:r>
        <w:rPr>
          <w:rFonts w:ascii="宋体" w:hAnsi="宋体" w:hint="eastAsia"/>
          <w:szCs w:val="21"/>
        </w:rPr>
        <w:t>分）</w:t>
      </w:r>
    </w:p>
    <w:p w:rsidR="00A83C33" w:rsidRDefault="00A83C33" w:rsidP="002717F4">
      <w:pPr>
        <w:spacing w:line="38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）性能指标、技术参数（满分</w:t>
      </w:r>
      <w:r>
        <w:rPr>
          <w:rFonts w:ascii="宋体" w:hAnsi="宋体"/>
          <w:szCs w:val="21"/>
        </w:rPr>
        <w:t>30</w:t>
      </w:r>
      <w:r>
        <w:rPr>
          <w:rFonts w:ascii="宋体" w:hAnsi="宋体" w:hint="eastAsia"/>
          <w:szCs w:val="21"/>
        </w:rPr>
        <w:t>分）</w:t>
      </w:r>
    </w:p>
    <w:p w:rsidR="00A83C33" w:rsidRDefault="00A83C33" w:rsidP="002717F4">
      <w:pPr>
        <w:spacing w:line="380" w:lineRule="exact"/>
        <w:ind w:firstLineChars="225" w:firstLine="473"/>
        <w:rPr>
          <w:rFonts w:ascii="宋体"/>
          <w:szCs w:val="21"/>
        </w:rPr>
      </w:pPr>
      <w:r>
        <w:rPr>
          <w:rFonts w:ascii="宋体" w:hAnsi="宋体" w:hint="eastAsia"/>
          <w:szCs w:val="21"/>
        </w:rPr>
        <w:t>①质量：设备的规格、型号、品牌、制造商证件齐全，且质量完全满足招标文件要求（</w:t>
      </w:r>
      <w:r>
        <w:rPr>
          <w:rFonts w:ascii="宋体" w:hAnsi="宋体"/>
          <w:szCs w:val="21"/>
        </w:rPr>
        <w:t>5-9</w:t>
      </w:r>
      <w:r>
        <w:rPr>
          <w:rFonts w:ascii="宋体" w:hAnsi="宋体" w:hint="eastAsia"/>
          <w:szCs w:val="21"/>
        </w:rPr>
        <w:t>分）；</w:t>
      </w:r>
    </w:p>
    <w:p w:rsidR="00A83C33" w:rsidRDefault="00A83C33" w:rsidP="007578AF">
      <w:pPr>
        <w:spacing w:line="360" w:lineRule="auto"/>
        <w:ind w:firstLineChars="200" w:firstLine="420"/>
        <w:rPr>
          <w:rFonts w:ascii="宋体"/>
          <w:szCs w:val="21"/>
        </w:rPr>
      </w:pPr>
      <w:r>
        <w:rPr>
          <w:rFonts w:ascii="宋体" w:hAnsi="宋体" w:hint="eastAsia"/>
          <w:szCs w:val="21"/>
        </w:rPr>
        <w:lastRenderedPageBreak/>
        <w:t>②性能参数（</w:t>
      </w:r>
      <w:r>
        <w:rPr>
          <w:rFonts w:ascii="宋体" w:hAnsi="宋体"/>
          <w:szCs w:val="21"/>
        </w:rPr>
        <w:t>0-15</w:t>
      </w:r>
      <w:r>
        <w:rPr>
          <w:rFonts w:ascii="宋体" w:hAnsi="宋体" w:hint="eastAsia"/>
          <w:szCs w:val="21"/>
        </w:rPr>
        <w:t>分）：投标设备符合招标文件的技术要求，得基本分</w:t>
      </w:r>
      <w:r>
        <w:rPr>
          <w:rFonts w:ascii="宋体" w:hAnsi="宋体"/>
          <w:szCs w:val="21"/>
        </w:rPr>
        <w:t>7</w:t>
      </w:r>
      <w:r>
        <w:rPr>
          <w:rFonts w:ascii="宋体" w:hAnsi="宋体" w:hint="eastAsia"/>
          <w:szCs w:val="21"/>
        </w:rPr>
        <w:t>分；性能参数有细微偏差的，评委在基本分的基础上每有一项细微负偏差的扣</w:t>
      </w:r>
      <w:r>
        <w:rPr>
          <w:rFonts w:ascii="宋体" w:hAnsi="宋体"/>
          <w:szCs w:val="21"/>
        </w:rPr>
        <w:t>2</w:t>
      </w:r>
      <w:r>
        <w:rPr>
          <w:rFonts w:ascii="宋体" w:hAnsi="宋体" w:hint="eastAsia"/>
          <w:szCs w:val="21"/>
        </w:rPr>
        <w:t>分，扣完为止；投标设备性能高于招标文件技术要求者，评委在基本分基础上每有一项优于招标文件的加</w:t>
      </w:r>
      <w:r>
        <w:rPr>
          <w:rFonts w:ascii="宋体" w:hAnsi="宋体"/>
          <w:szCs w:val="21"/>
        </w:rPr>
        <w:t>2</w:t>
      </w:r>
      <w:r>
        <w:rPr>
          <w:rFonts w:ascii="宋体" w:hAnsi="宋体" w:hint="eastAsia"/>
          <w:szCs w:val="21"/>
        </w:rPr>
        <w:t>分，最多加</w:t>
      </w:r>
      <w:r>
        <w:rPr>
          <w:rFonts w:ascii="宋体" w:hAnsi="宋体"/>
          <w:szCs w:val="21"/>
        </w:rPr>
        <w:t>8</w:t>
      </w:r>
      <w:r>
        <w:rPr>
          <w:rFonts w:ascii="宋体" w:hAnsi="宋体" w:hint="eastAsia"/>
          <w:szCs w:val="21"/>
        </w:rPr>
        <w:t>分；</w:t>
      </w:r>
      <w:r>
        <w:rPr>
          <w:rFonts w:ascii="宋体" w:hAnsi="宋体"/>
          <w:szCs w:val="21"/>
        </w:rPr>
        <w:t xml:space="preserve"> </w:t>
      </w:r>
    </w:p>
    <w:p w:rsidR="00A83C33" w:rsidRDefault="00A83C33" w:rsidP="007578AF">
      <w:pPr>
        <w:spacing w:line="360" w:lineRule="auto"/>
        <w:ind w:firstLineChars="200" w:firstLine="422"/>
        <w:rPr>
          <w:rFonts w:ascii="宋体"/>
          <w:szCs w:val="21"/>
        </w:rPr>
      </w:pPr>
      <w:r>
        <w:rPr>
          <w:rFonts w:ascii="宋体" w:hAnsi="宋体" w:hint="eastAsia"/>
          <w:b/>
          <w:szCs w:val="21"/>
        </w:rPr>
        <w:t>投标产品的性能说明应真实、详尽、合理，并附产品彩页和技术证明文件，未附产品彩页或技术证明文件的导致评委无法认定技术参数真实性的，此项得</w:t>
      </w:r>
      <w:r>
        <w:rPr>
          <w:rFonts w:ascii="宋体"/>
          <w:b/>
          <w:szCs w:val="21"/>
        </w:rPr>
        <w:t>0</w:t>
      </w:r>
      <w:r>
        <w:rPr>
          <w:rFonts w:ascii="宋体" w:hAnsi="宋体" w:hint="eastAsia"/>
          <w:b/>
          <w:szCs w:val="21"/>
        </w:rPr>
        <w:t>分</w:t>
      </w:r>
      <w:r>
        <w:rPr>
          <w:rFonts w:ascii="宋体" w:hAnsi="宋体" w:hint="eastAsia"/>
          <w:szCs w:val="21"/>
        </w:rPr>
        <w:t>；</w:t>
      </w:r>
    </w:p>
    <w:p w:rsidR="00A83C33" w:rsidRDefault="00A83C33" w:rsidP="007578AF">
      <w:pPr>
        <w:spacing w:line="360" w:lineRule="auto"/>
        <w:ind w:firstLineChars="200" w:firstLine="420"/>
        <w:rPr>
          <w:rFonts w:ascii="宋体"/>
          <w:szCs w:val="21"/>
        </w:rPr>
      </w:pPr>
      <w:r>
        <w:rPr>
          <w:rFonts w:ascii="宋体" w:hAnsi="宋体" w:hint="eastAsia"/>
          <w:szCs w:val="21"/>
        </w:rPr>
        <w:t>③技术先进性：投标人有充分的理由和证据证明其投标货物在相关领域所处的领先地位（</w:t>
      </w:r>
      <w:r>
        <w:rPr>
          <w:rFonts w:ascii="宋体" w:hAnsi="宋体"/>
          <w:szCs w:val="21"/>
        </w:rPr>
        <w:t>2-6</w:t>
      </w:r>
      <w:r>
        <w:rPr>
          <w:rFonts w:ascii="宋体" w:hAnsi="宋体" w:hint="eastAsia"/>
          <w:szCs w:val="21"/>
        </w:rPr>
        <w:t>分）。</w:t>
      </w:r>
    </w:p>
    <w:p w:rsidR="00A83C33" w:rsidRDefault="00A83C33" w:rsidP="007578AF">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）设备的耐用性与安全性，以及使用、保养及维护便利性。（</w:t>
      </w:r>
      <w:r>
        <w:rPr>
          <w:rFonts w:ascii="宋体"/>
          <w:szCs w:val="21"/>
        </w:rPr>
        <w:t>0</w:t>
      </w:r>
      <w:r>
        <w:rPr>
          <w:rFonts w:ascii="宋体" w:hAnsi="宋体"/>
          <w:szCs w:val="21"/>
        </w:rPr>
        <w:t>—3</w:t>
      </w:r>
      <w:r>
        <w:rPr>
          <w:rFonts w:ascii="宋体" w:hAnsi="宋体" w:hint="eastAsia"/>
          <w:szCs w:val="21"/>
        </w:rPr>
        <w:t>分）</w:t>
      </w:r>
    </w:p>
    <w:p w:rsidR="00A83C33" w:rsidRDefault="00A83C33" w:rsidP="007578AF">
      <w:pPr>
        <w:spacing w:line="360" w:lineRule="auto"/>
        <w:ind w:firstLineChars="200" w:firstLine="420"/>
        <w:rPr>
          <w:rFonts w:ascii="宋体"/>
          <w:szCs w:val="21"/>
        </w:rPr>
      </w:pPr>
      <w:r>
        <w:rPr>
          <w:rFonts w:ascii="宋体" w:hAnsi="宋体"/>
          <w:szCs w:val="21"/>
        </w:rPr>
        <w:t>5.3.6.3</w:t>
      </w:r>
      <w:r>
        <w:rPr>
          <w:rFonts w:ascii="宋体" w:hAnsi="宋体" w:hint="eastAsia"/>
          <w:szCs w:val="21"/>
        </w:rPr>
        <w:t>各个投标人最终得分为所有评委各项打分的总和的算术平均值，计分过程中按四舍五入的法则，取至小数点后</w:t>
      </w:r>
      <w:r>
        <w:rPr>
          <w:rFonts w:ascii="宋体" w:hAnsi="宋体"/>
          <w:szCs w:val="21"/>
        </w:rPr>
        <w:t>3</w:t>
      </w:r>
      <w:r>
        <w:rPr>
          <w:rFonts w:ascii="宋体" w:hAnsi="宋体" w:hint="eastAsia"/>
          <w:szCs w:val="21"/>
        </w:rPr>
        <w:t>位，最终结果取至小数点后</w:t>
      </w:r>
      <w:r>
        <w:rPr>
          <w:rFonts w:ascii="宋体" w:hAnsi="宋体"/>
          <w:szCs w:val="21"/>
        </w:rPr>
        <w:t>2</w:t>
      </w:r>
      <w:r>
        <w:rPr>
          <w:rFonts w:ascii="宋体" w:hAnsi="宋体" w:hint="eastAsia"/>
          <w:szCs w:val="21"/>
        </w:rPr>
        <w:t>位，按得分由高到低推荐三名中标候选人。</w:t>
      </w:r>
    </w:p>
    <w:p w:rsidR="00A83C33" w:rsidRDefault="00A83C33" w:rsidP="007578AF">
      <w:pPr>
        <w:spacing w:line="360" w:lineRule="auto"/>
        <w:ind w:firstLineChars="200" w:firstLine="420"/>
        <w:rPr>
          <w:rFonts w:ascii="宋体"/>
          <w:szCs w:val="21"/>
        </w:rPr>
      </w:pPr>
      <w:r>
        <w:rPr>
          <w:rFonts w:ascii="宋体" w:hAnsi="宋体"/>
          <w:szCs w:val="21"/>
        </w:rPr>
        <w:t>5.3.6.4</w:t>
      </w:r>
      <w:r>
        <w:rPr>
          <w:rFonts w:ascii="宋体" w:hAnsi="宋体" w:hint="eastAsia"/>
          <w:szCs w:val="21"/>
        </w:rPr>
        <w:t>如果中标人不能履行本合同，采购人可重新组织招标。</w:t>
      </w:r>
    </w:p>
    <w:p w:rsidR="00A83C33" w:rsidRDefault="00A83C33">
      <w:pPr>
        <w:tabs>
          <w:tab w:val="center" w:pos="4819"/>
        </w:tabs>
        <w:spacing w:line="360" w:lineRule="auto"/>
        <w:jc w:val="left"/>
        <w:outlineLvl w:val="0"/>
        <w:rPr>
          <w:rFonts w:ascii="宋体"/>
          <w:szCs w:val="21"/>
        </w:rPr>
      </w:pPr>
      <w:bookmarkStart w:id="84" w:name="_Toc395024452"/>
      <w:bookmarkStart w:id="85" w:name="_Toc405841167"/>
      <w:r>
        <w:rPr>
          <w:rStyle w:val="af3"/>
          <w:rFonts w:ascii="宋体" w:hAnsi="宋体"/>
          <w:b/>
        </w:rPr>
        <w:t>6.</w:t>
      </w:r>
      <w:r>
        <w:rPr>
          <w:rStyle w:val="af3"/>
          <w:rFonts w:ascii="宋体" w:hAnsi="宋体" w:hint="eastAsia"/>
          <w:b/>
        </w:rPr>
        <w:t>合同授予</w:t>
      </w:r>
      <w:bookmarkEnd w:id="74"/>
      <w:bookmarkEnd w:id="75"/>
      <w:bookmarkEnd w:id="76"/>
      <w:bookmarkEnd w:id="77"/>
      <w:bookmarkEnd w:id="78"/>
      <w:bookmarkEnd w:id="84"/>
      <w:bookmarkEnd w:id="85"/>
    </w:p>
    <w:p w:rsidR="00A83C33" w:rsidRDefault="00A83C33">
      <w:pPr>
        <w:spacing w:line="360" w:lineRule="auto"/>
        <w:rPr>
          <w:rFonts w:ascii="宋体"/>
          <w:b/>
          <w:szCs w:val="21"/>
        </w:rPr>
      </w:pPr>
      <w:r>
        <w:rPr>
          <w:rFonts w:ascii="宋体" w:hAnsi="宋体"/>
          <w:b/>
          <w:szCs w:val="21"/>
        </w:rPr>
        <w:t xml:space="preserve">    6.1 </w:t>
      </w:r>
      <w:r>
        <w:rPr>
          <w:rFonts w:ascii="宋体" w:hAnsi="宋体" w:hint="eastAsia"/>
          <w:b/>
          <w:szCs w:val="21"/>
        </w:rPr>
        <w:t>定标方式</w:t>
      </w:r>
    </w:p>
    <w:p w:rsidR="00A83C33" w:rsidRDefault="00A83C33">
      <w:pPr>
        <w:spacing w:line="360" w:lineRule="auto"/>
        <w:rPr>
          <w:rFonts w:ascii="宋体"/>
          <w:szCs w:val="21"/>
        </w:rPr>
      </w:pPr>
      <w:r>
        <w:rPr>
          <w:rFonts w:ascii="宋体" w:hAnsi="宋体"/>
          <w:szCs w:val="21"/>
        </w:rPr>
        <w:t xml:space="preserve">    6.1.1 </w:t>
      </w:r>
      <w:r>
        <w:rPr>
          <w:rFonts w:ascii="宋体" w:hAnsi="宋体" w:hint="eastAsia"/>
          <w:szCs w:val="21"/>
        </w:rPr>
        <w:t>采购人依据评标委员会推荐的中标候选人的顺序确定</w:t>
      </w:r>
      <w:r>
        <w:rPr>
          <w:rFonts w:ascii="宋体" w:hAnsi="宋体"/>
          <w:szCs w:val="21"/>
        </w:rPr>
        <w:t>1-3</w:t>
      </w:r>
      <w:r>
        <w:rPr>
          <w:rFonts w:ascii="宋体" w:hAnsi="宋体" w:hint="eastAsia"/>
          <w:szCs w:val="21"/>
        </w:rPr>
        <w:t>名中标候选人。</w:t>
      </w:r>
    </w:p>
    <w:p w:rsidR="00A83C33" w:rsidRDefault="00A83C33" w:rsidP="007578AF">
      <w:pPr>
        <w:spacing w:line="360" w:lineRule="auto"/>
        <w:ind w:firstLineChars="200" w:firstLine="420"/>
        <w:rPr>
          <w:rFonts w:ascii="宋体"/>
          <w:szCs w:val="21"/>
        </w:rPr>
      </w:pPr>
      <w:r>
        <w:rPr>
          <w:rFonts w:ascii="宋体" w:hAnsi="宋体" w:hint="eastAsia"/>
          <w:szCs w:val="21"/>
        </w:rPr>
        <w:t>国有资金占控股或者主导地位的依法必须进行招标的项目，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也可以重新招标。</w:t>
      </w:r>
    </w:p>
    <w:p w:rsidR="00A83C33" w:rsidRDefault="00A83C33">
      <w:pPr>
        <w:spacing w:line="360" w:lineRule="auto"/>
        <w:rPr>
          <w:rFonts w:ascii="宋体"/>
          <w:b/>
          <w:szCs w:val="21"/>
        </w:rPr>
      </w:pPr>
      <w:r>
        <w:rPr>
          <w:rFonts w:ascii="宋体" w:hAnsi="宋体"/>
          <w:szCs w:val="21"/>
        </w:rPr>
        <w:t xml:space="preserve">   </w:t>
      </w:r>
      <w:r>
        <w:rPr>
          <w:rFonts w:ascii="宋体" w:hAnsi="宋体"/>
          <w:b/>
          <w:szCs w:val="21"/>
        </w:rPr>
        <w:t xml:space="preserve"> 6.2 </w:t>
      </w:r>
      <w:r>
        <w:rPr>
          <w:rFonts w:ascii="宋体" w:hAnsi="宋体" w:hint="eastAsia"/>
          <w:b/>
          <w:szCs w:val="21"/>
        </w:rPr>
        <w:t>中标通知</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在投标人须知前附表中规定的投标有效期内，采购人以书面形式向中标投标人发出中标通知书。</w:t>
      </w:r>
    </w:p>
    <w:p w:rsidR="00A83C33" w:rsidRDefault="00A83C33">
      <w:pPr>
        <w:spacing w:line="360" w:lineRule="auto"/>
        <w:rPr>
          <w:rFonts w:ascii="宋体"/>
          <w:b/>
          <w:szCs w:val="21"/>
        </w:rPr>
      </w:pPr>
      <w:r>
        <w:rPr>
          <w:rFonts w:ascii="宋体" w:hAnsi="宋体"/>
          <w:szCs w:val="21"/>
        </w:rPr>
        <w:t xml:space="preserve"> </w:t>
      </w:r>
      <w:r>
        <w:rPr>
          <w:rFonts w:ascii="宋体" w:hAnsi="宋体"/>
          <w:b/>
          <w:szCs w:val="21"/>
        </w:rPr>
        <w:t xml:space="preserve">   6.3 </w:t>
      </w:r>
      <w:r>
        <w:rPr>
          <w:rFonts w:ascii="宋体" w:hAnsi="宋体" w:hint="eastAsia"/>
          <w:b/>
          <w:szCs w:val="21"/>
        </w:rPr>
        <w:t>签订合同</w:t>
      </w:r>
    </w:p>
    <w:p w:rsidR="00A83C33" w:rsidRDefault="00A83C33">
      <w:pPr>
        <w:spacing w:line="360" w:lineRule="auto"/>
        <w:rPr>
          <w:rFonts w:ascii="宋体"/>
          <w:szCs w:val="21"/>
        </w:rPr>
      </w:pPr>
      <w:r>
        <w:rPr>
          <w:rFonts w:ascii="宋体" w:hAnsi="宋体"/>
          <w:szCs w:val="21"/>
        </w:rPr>
        <w:t xml:space="preserve">    6.3.1 </w:t>
      </w:r>
      <w:r>
        <w:rPr>
          <w:rFonts w:ascii="宋体" w:hAnsi="宋体" w:hint="eastAsia"/>
          <w:szCs w:val="21"/>
        </w:rPr>
        <w:t>采购人和中标投标人应当在中标通知书指定的时间内，根据招标文件和中标投标人的投标文件订立书面合同。中标投标人无正当理由拒签合同的，采购人取消其中标资格，其投标保证金不予退还；给采购人造成的损失超过投标保证金数额的，中标投标人还应当对超过部分予以赔偿。</w:t>
      </w:r>
    </w:p>
    <w:p w:rsidR="00A83C33" w:rsidRDefault="00A83C33">
      <w:pPr>
        <w:spacing w:line="360" w:lineRule="auto"/>
        <w:ind w:firstLine="420"/>
        <w:rPr>
          <w:rFonts w:ascii="宋体"/>
          <w:szCs w:val="21"/>
        </w:rPr>
      </w:pPr>
      <w:r>
        <w:rPr>
          <w:rFonts w:ascii="宋体" w:hAnsi="宋体"/>
          <w:szCs w:val="21"/>
        </w:rPr>
        <w:t xml:space="preserve">6.3.2 </w:t>
      </w:r>
      <w:r>
        <w:rPr>
          <w:rFonts w:ascii="宋体" w:hAnsi="宋体" w:hint="eastAsia"/>
          <w:szCs w:val="21"/>
        </w:rPr>
        <w:t>发出中标通知书后，采购人无正当理由拒签合同的，采购人向中标投标人退还投标保证金；给中标投标人造成损失的，还应当赔偿损失。</w:t>
      </w:r>
      <w:bookmarkStart w:id="86" w:name="_Toc239235321"/>
      <w:bookmarkStart w:id="87" w:name="_Toc238613294"/>
      <w:bookmarkStart w:id="88" w:name="_Toc257210914"/>
      <w:bookmarkStart w:id="89" w:name="_Toc25876"/>
      <w:bookmarkStart w:id="90" w:name="_Toc18509"/>
    </w:p>
    <w:p w:rsidR="00A83C33" w:rsidRDefault="00A83C33" w:rsidP="00455E8C">
      <w:pPr>
        <w:tabs>
          <w:tab w:val="center" w:pos="4819"/>
        </w:tabs>
        <w:spacing w:afterLines="50" w:line="360" w:lineRule="auto"/>
        <w:jc w:val="left"/>
        <w:outlineLvl w:val="0"/>
        <w:rPr>
          <w:rFonts w:ascii="宋体"/>
          <w:szCs w:val="21"/>
        </w:rPr>
      </w:pPr>
      <w:bookmarkStart w:id="91" w:name="_Toc395024453"/>
      <w:bookmarkStart w:id="92" w:name="_Toc405841168"/>
      <w:r>
        <w:rPr>
          <w:rStyle w:val="af3"/>
          <w:rFonts w:ascii="宋体" w:hAnsi="宋体"/>
          <w:b/>
        </w:rPr>
        <w:lastRenderedPageBreak/>
        <w:t>7.</w:t>
      </w:r>
      <w:r>
        <w:rPr>
          <w:rStyle w:val="af3"/>
          <w:rFonts w:ascii="宋体" w:hAnsi="宋体" w:hint="eastAsia"/>
          <w:b/>
        </w:rPr>
        <w:t>重新招标</w:t>
      </w:r>
      <w:bookmarkEnd w:id="86"/>
      <w:bookmarkEnd w:id="87"/>
      <w:bookmarkEnd w:id="88"/>
      <w:bookmarkEnd w:id="89"/>
      <w:bookmarkEnd w:id="90"/>
      <w:bookmarkEnd w:id="91"/>
      <w:bookmarkEnd w:id="92"/>
    </w:p>
    <w:p w:rsidR="00A83C33" w:rsidRDefault="00A83C33" w:rsidP="007578AF">
      <w:pPr>
        <w:spacing w:line="360" w:lineRule="auto"/>
        <w:ind w:firstLineChars="196" w:firstLine="413"/>
        <w:rPr>
          <w:rFonts w:ascii="宋体"/>
          <w:b/>
          <w:szCs w:val="21"/>
        </w:rPr>
      </w:pPr>
      <w:r>
        <w:rPr>
          <w:rFonts w:ascii="宋体" w:hAnsi="宋体"/>
          <w:b/>
          <w:szCs w:val="21"/>
        </w:rPr>
        <w:t xml:space="preserve">7.1 </w:t>
      </w:r>
      <w:r>
        <w:rPr>
          <w:rFonts w:ascii="宋体" w:hAnsi="宋体" w:hint="eastAsia"/>
          <w:b/>
          <w:szCs w:val="21"/>
        </w:rPr>
        <w:t>重新招标</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有下列情形之一的，采购人将重新招标：</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）投标截止时间止，投标人少于</w:t>
      </w:r>
      <w:r>
        <w:rPr>
          <w:rFonts w:ascii="宋体" w:hAnsi="宋体"/>
          <w:szCs w:val="21"/>
        </w:rPr>
        <w:t>3</w:t>
      </w:r>
      <w:r>
        <w:rPr>
          <w:rFonts w:ascii="宋体" w:hAnsi="宋体" w:hint="eastAsia"/>
          <w:szCs w:val="21"/>
        </w:rPr>
        <w:t>家的；</w:t>
      </w:r>
    </w:p>
    <w:p w:rsidR="00A83C33" w:rsidRDefault="00A83C33">
      <w:pPr>
        <w:spacing w:line="360" w:lineRule="auto"/>
        <w:ind w:firstLine="405"/>
        <w:rPr>
          <w:rFonts w:ascii="宋体"/>
          <w:szCs w:val="21"/>
        </w:rPr>
      </w:pPr>
      <w:r>
        <w:rPr>
          <w:rFonts w:ascii="宋体" w:hAnsi="宋体" w:hint="eastAsia"/>
          <w:szCs w:val="21"/>
        </w:rPr>
        <w:t>（</w:t>
      </w:r>
      <w:r>
        <w:rPr>
          <w:rFonts w:ascii="宋体" w:hAnsi="宋体"/>
          <w:szCs w:val="21"/>
        </w:rPr>
        <w:t>2</w:t>
      </w:r>
      <w:r>
        <w:rPr>
          <w:rFonts w:ascii="宋体" w:hAnsi="宋体" w:hint="eastAsia"/>
          <w:szCs w:val="21"/>
        </w:rPr>
        <w:t>）经评标委员会评审后否决所有投标的。</w:t>
      </w:r>
      <w:bookmarkStart w:id="93" w:name="_Toc239235322"/>
      <w:bookmarkStart w:id="94" w:name="_Toc238613295"/>
      <w:bookmarkStart w:id="95" w:name="_Toc257210915"/>
      <w:bookmarkStart w:id="96" w:name="_Toc5390"/>
      <w:bookmarkStart w:id="97" w:name="_Toc14817"/>
    </w:p>
    <w:p w:rsidR="00A83C33" w:rsidRDefault="00A83C33">
      <w:pPr>
        <w:tabs>
          <w:tab w:val="center" w:pos="4819"/>
        </w:tabs>
        <w:spacing w:line="360" w:lineRule="auto"/>
        <w:jc w:val="left"/>
        <w:outlineLvl w:val="0"/>
        <w:rPr>
          <w:rFonts w:ascii="宋体"/>
          <w:szCs w:val="21"/>
        </w:rPr>
      </w:pPr>
      <w:bookmarkStart w:id="98" w:name="_Toc395024454"/>
      <w:bookmarkStart w:id="99" w:name="_Toc405841169"/>
      <w:r>
        <w:rPr>
          <w:rStyle w:val="af3"/>
          <w:rFonts w:ascii="宋体" w:hAnsi="宋体"/>
          <w:b/>
        </w:rPr>
        <w:t>8.</w:t>
      </w:r>
      <w:r>
        <w:rPr>
          <w:rStyle w:val="af3"/>
          <w:rFonts w:ascii="宋体" w:hAnsi="宋体" w:hint="eastAsia"/>
          <w:b/>
        </w:rPr>
        <w:t>纪律和监督</w:t>
      </w:r>
      <w:bookmarkEnd w:id="93"/>
      <w:bookmarkEnd w:id="94"/>
      <w:bookmarkEnd w:id="95"/>
      <w:bookmarkEnd w:id="96"/>
      <w:bookmarkEnd w:id="97"/>
      <w:bookmarkEnd w:id="98"/>
      <w:bookmarkEnd w:id="99"/>
    </w:p>
    <w:p w:rsidR="00A83C33" w:rsidRDefault="00A83C33" w:rsidP="007578AF">
      <w:pPr>
        <w:spacing w:line="360" w:lineRule="auto"/>
        <w:ind w:firstLineChars="196" w:firstLine="413"/>
        <w:rPr>
          <w:rFonts w:ascii="宋体"/>
          <w:b/>
          <w:szCs w:val="21"/>
        </w:rPr>
      </w:pPr>
      <w:r>
        <w:rPr>
          <w:rFonts w:ascii="宋体" w:hAnsi="宋体"/>
          <w:b/>
          <w:szCs w:val="21"/>
        </w:rPr>
        <w:t xml:space="preserve">8.1 </w:t>
      </w:r>
      <w:r>
        <w:rPr>
          <w:rFonts w:ascii="宋体" w:hAnsi="宋体" w:hint="eastAsia"/>
          <w:b/>
          <w:szCs w:val="21"/>
        </w:rPr>
        <w:t>对采购人的纪律要求</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采购人不得泄漏招标投标活动中应当保密的情况和资料，不得与投标人串通损害国家利益、社会公共利益或者他人合法权益。</w:t>
      </w:r>
    </w:p>
    <w:p w:rsidR="00A83C33" w:rsidRDefault="00A83C33" w:rsidP="007578AF">
      <w:pPr>
        <w:spacing w:line="360" w:lineRule="auto"/>
        <w:ind w:firstLineChars="200" w:firstLine="422"/>
        <w:rPr>
          <w:rFonts w:ascii="宋体"/>
          <w:b/>
          <w:szCs w:val="21"/>
        </w:rPr>
      </w:pPr>
      <w:r>
        <w:rPr>
          <w:rFonts w:ascii="宋体" w:hAnsi="宋体"/>
          <w:b/>
          <w:szCs w:val="21"/>
        </w:rPr>
        <w:t xml:space="preserve">8.2 </w:t>
      </w:r>
      <w:r>
        <w:rPr>
          <w:rFonts w:ascii="宋体" w:hAnsi="宋体" w:hint="eastAsia"/>
          <w:b/>
          <w:szCs w:val="21"/>
        </w:rPr>
        <w:t>对投标人的纪律要求</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A83C33" w:rsidRDefault="00A83C33">
      <w:pPr>
        <w:spacing w:line="360" w:lineRule="auto"/>
        <w:rPr>
          <w:rFonts w:ascii="宋体"/>
          <w:b/>
          <w:szCs w:val="21"/>
        </w:rPr>
      </w:pPr>
      <w:r>
        <w:rPr>
          <w:rFonts w:ascii="宋体" w:hAnsi="宋体"/>
          <w:szCs w:val="21"/>
        </w:rPr>
        <w:t xml:space="preserve">    </w:t>
      </w:r>
      <w:r>
        <w:rPr>
          <w:rFonts w:ascii="宋体" w:hAnsi="宋体"/>
          <w:b/>
          <w:szCs w:val="21"/>
        </w:rPr>
        <w:t xml:space="preserve">8.3 </w:t>
      </w:r>
      <w:r>
        <w:rPr>
          <w:rFonts w:ascii="宋体" w:hAnsi="宋体" w:hint="eastAsia"/>
          <w:b/>
          <w:szCs w:val="21"/>
        </w:rPr>
        <w:t>对评标委员会成员的纪律要求</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w:t>
      </w:r>
      <w:r>
        <w:rPr>
          <w:rFonts w:ascii="宋体" w:hAnsi="宋体"/>
          <w:szCs w:val="21"/>
        </w:rPr>
        <w:t xml:space="preserve"> </w:t>
      </w:r>
      <w:r>
        <w:rPr>
          <w:rFonts w:ascii="宋体" w:hAnsi="宋体" w:hint="eastAsia"/>
          <w:szCs w:val="21"/>
        </w:rPr>
        <w:t>“评标办法”没有规定的评审因素和标准进行评标。</w:t>
      </w:r>
    </w:p>
    <w:p w:rsidR="00A83C33" w:rsidRDefault="00A83C33">
      <w:pPr>
        <w:spacing w:line="360" w:lineRule="auto"/>
        <w:rPr>
          <w:rFonts w:ascii="宋体"/>
          <w:b/>
          <w:szCs w:val="21"/>
        </w:rPr>
      </w:pPr>
      <w:r>
        <w:rPr>
          <w:rFonts w:ascii="宋体" w:hAnsi="宋体"/>
          <w:szCs w:val="21"/>
        </w:rPr>
        <w:t xml:space="preserve">   </w:t>
      </w:r>
      <w:r>
        <w:rPr>
          <w:rFonts w:ascii="宋体" w:hAnsi="宋体"/>
          <w:b/>
          <w:szCs w:val="21"/>
        </w:rPr>
        <w:t xml:space="preserve"> 8.4 </w:t>
      </w:r>
      <w:r>
        <w:rPr>
          <w:rFonts w:ascii="宋体" w:hAnsi="宋体" w:hint="eastAsia"/>
          <w:b/>
          <w:szCs w:val="21"/>
        </w:rPr>
        <w:t>对与评标活动有关的工作人员的纪律要求</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83C33" w:rsidRDefault="00A83C33">
      <w:pPr>
        <w:spacing w:line="360" w:lineRule="auto"/>
        <w:rPr>
          <w:rFonts w:ascii="宋体"/>
          <w:b/>
          <w:szCs w:val="21"/>
        </w:rPr>
      </w:pPr>
      <w:r>
        <w:rPr>
          <w:rFonts w:ascii="宋体" w:hAnsi="宋体"/>
          <w:szCs w:val="21"/>
        </w:rPr>
        <w:t xml:space="preserve">   </w:t>
      </w:r>
      <w:r>
        <w:rPr>
          <w:rFonts w:ascii="宋体" w:hAnsi="宋体"/>
          <w:b/>
          <w:szCs w:val="21"/>
        </w:rPr>
        <w:t xml:space="preserve"> 8.5 </w:t>
      </w:r>
      <w:r>
        <w:rPr>
          <w:rFonts w:ascii="宋体" w:hAnsi="宋体" w:hint="eastAsia"/>
          <w:b/>
          <w:szCs w:val="21"/>
        </w:rPr>
        <w:t>投诉</w:t>
      </w:r>
    </w:p>
    <w:p w:rsidR="00A83C33" w:rsidRDefault="00A83C33">
      <w:pPr>
        <w:spacing w:line="360" w:lineRule="auto"/>
        <w:ind w:firstLine="420"/>
        <w:rPr>
          <w:rFonts w:ascii="宋体"/>
          <w:szCs w:val="21"/>
        </w:rPr>
      </w:pPr>
      <w:r>
        <w:rPr>
          <w:rFonts w:ascii="宋体" w:hAnsi="宋体" w:hint="eastAsia"/>
          <w:szCs w:val="21"/>
        </w:rPr>
        <w:t>投标人认为本次招标活动违反法律、法规和规章规定的，有权向有关行政监督部门投诉。</w:t>
      </w:r>
    </w:p>
    <w:p w:rsidR="00A83C33" w:rsidRDefault="00A83C33">
      <w:pPr>
        <w:spacing w:line="360" w:lineRule="auto"/>
        <w:ind w:firstLine="420"/>
        <w:rPr>
          <w:rFonts w:ascii="宋体"/>
          <w:b/>
          <w:szCs w:val="21"/>
        </w:rPr>
      </w:pPr>
      <w:r>
        <w:rPr>
          <w:rFonts w:ascii="宋体" w:hAnsi="宋体"/>
          <w:b/>
          <w:szCs w:val="21"/>
        </w:rPr>
        <w:t xml:space="preserve">8.6 </w:t>
      </w:r>
      <w:r>
        <w:rPr>
          <w:rFonts w:ascii="宋体" w:hAnsi="宋体" w:hint="eastAsia"/>
          <w:b/>
          <w:szCs w:val="21"/>
        </w:rPr>
        <w:t>异议</w:t>
      </w:r>
    </w:p>
    <w:p w:rsidR="00A83C33" w:rsidRDefault="00A83C33" w:rsidP="007578AF">
      <w:pPr>
        <w:spacing w:line="360" w:lineRule="auto"/>
        <w:ind w:firstLineChars="200" w:firstLine="420"/>
        <w:rPr>
          <w:rFonts w:ascii="宋体"/>
        </w:rPr>
      </w:pPr>
      <w:r>
        <w:rPr>
          <w:rFonts w:ascii="宋体" w:hAnsi="宋体" w:hint="eastAsia"/>
        </w:rPr>
        <w:t>潜在投标人或者其他利害关系人对招标文件有异议的，应当在投标截止时间</w:t>
      </w:r>
      <w:r>
        <w:rPr>
          <w:rFonts w:ascii="宋体" w:hAnsi="宋体"/>
        </w:rPr>
        <w:t>10</w:t>
      </w:r>
      <w:r>
        <w:rPr>
          <w:rFonts w:ascii="宋体" w:hAnsi="宋体" w:hint="eastAsia"/>
        </w:rPr>
        <w:t>日前提出。采购人应当自收到异议之日起</w:t>
      </w:r>
      <w:r>
        <w:rPr>
          <w:rFonts w:ascii="宋体" w:hAnsi="宋体"/>
        </w:rPr>
        <w:t>3</w:t>
      </w:r>
      <w:r>
        <w:rPr>
          <w:rFonts w:ascii="宋体" w:hAnsi="宋体" w:hint="eastAsia"/>
        </w:rPr>
        <w:t>日内作出答复；作出答复前，应当暂停招标投标活动。</w:t>
      </w:r>
      <w:bookmarkStart w:id="100" w:name="_Toc257210918"/>
      <w:bookmarkStart w:id="101" w:name="_Toc7683"/>
      <w:bookmarkStart w:id="102" w:name="_Toc28308"/>
    </w:p>
    <w:p w:rsidR="00A83C33" w:rsidRDefault="00A83C33">
      <w:pPr>
        <w:tabs>
          <w:tab w:val="center" w:pos="4819"/>
        </w:tabs>
        <w:spacing w:line="360" w:lineRule="auto"/>
        <w:jc w:val="left"/>
        <w:outlineLvl w:val="0"/>
        <w:rPr>
          <w:rFonts w:ascii="宋体"/>
        </w:rPr>
      </w:pPr>
      <w:bookmarkStart w:id="103" w:name="_Toc395024455"/>
      <w:bookmarkStart w:id="104" w:name="_Toc405841170"/>
      <w:r>
        <w:rPr>
          <w:rStyle w:val="af3"/>
          <w:rFonts w:ascii="宋体" w:hAnsi="宋体"/>
          <w:b/>
        </w:rPr>
        <w:t>9.</w:t>
      </w:r>
      <w:r>
        <w:rPr>
          <w:rStyle w:val="af3"/>
          <w:rFonts w:ascii="宋体" w:hAnsi="宋体" w:hint="eastAsia"/>
          <w:b/>
        </w:rPr>
        <w:t>需要补充的其他内容</w:t>
      </w:r>
      <w:bookmarkEnd w:id="100"/>
      <w:bookmarkEnd w:id="101"/>
      <w:bookmarkEnd w:id="102"/>
      <w:bookmarkEnd w:id="103"/>
      <w:bookmarkEnd w:id="104"/>
    </w:p>
    <w:p w:rsidR="00A83C33" w:rsidRDefault="00A83C33" w:rsidP="007578AF">
      <w:pPr>
        <w:spacing w:line="360" w:lineRule="auto"/>
        <w:ind w:firstLineChars="200" w:firstLine="420"/>
        <w:rPr>
          <w:rFonts w:ascii="宋体"/>
        </w:rPr>
      </w:pPr>
      <w:r>
        <w:rPr>
          <w:rFonts w:ascii="宋体" w:hAnsi="宋体"/>
        </w:rPr>
        <w:lastRenderedPageBreak/>
        <w:t xml:space="preserve">9.1 </w:t>
      </w:r>
      <w:r>
        <w:rPr>
          <w:rFonts w:ascii="宋体" w:hAnsi="宋体" w:hint="eastAsia"/>
        </w:rPr>
        <w:t>未尽事宜，按国家有关规定执行。</w:t>
      </w:r>
    </w:p>
    <w:p w:rsidR="00A83C33" w:rsidRDefault="00A83C33" w:rsidP="007578AF">
      <w:pPr>
        <w:spacing w:line="360" w:lineRule="auto"/>
        <w:ind w:firstLineChars="200" w:firstLine="420"/>
        <w:rPr>
          <w:rFonts w:ascii="宋体"/>
          <w:b/>
          <w:sz w:val="32"/>
          <w:szCs w:val="36"/>
        </w:rPr>
      </w:pPr>
      <w:r>
        <w:rPr>
          <w:rFonts w:ascii="宋体" w:hAnsi="宋体"/>
        </w:rPr>
        <w:t xml:space="preserve">9.2 </w:t>
      </w:r>
      <w:r>
        <w:rPr>
          <w:rFonts w:ascii="宋体" w:hAnsi="宋体" w:hint="eastAsia"/>
        </w:rPr>
        <w:t>投标人中标后，中标的投标人应按国家发改委（</w:t>
      </w:r>
      <w:r>
        <w:rPr>
          <w:rFonts w:ascii="宋体" w:hAnsi="宋体"/>
        </w:rPr>
        <w:t>2011</w:t>
      </w:r>
      <w:r>
        <w:rPr>
          <w:rFonts w:ascii="宋体" w:hAnsi="宋体" w:hint="eastAsia"/>
        </w:rPr>
        <w:t>）</w:t>
      </w:r>
      <w:r>
        <w:rPr>
          <w:rFonts w:ascii="宋体" w:hAnsi="宋体"/>
        </w:rPr>
        <w:t>534</w:t>
      </w:r>
      <w:r>
        <w:rPr>
          <w:rFonts w:ascii="宋体" w:hAnsi="宋体" w:hint="eastAsia"/>
        </w:rPr>
        <w:t>号文的标准计取、发改办价格</w:t>
      </w:r>
      <w:r>
        <w:rPr>
          <w:rFonts w:ascii="宋体" w:hAnsi="宋体"/>
        </w:rPr>
        <w:t>[2003]857</w:t>
      </w:r>
      <w:r>
        <w:rPr>
          <w:rFonts w:ascii="宋体" w:hAnsi="宋体" w:hint="eastAsia"/>
        </w:rPr>
        <w:t>号文的规定（货物招标）向采购代理机构一次性支付本次采购代理机构服务费。</w:t>
      </w:r>
      <w:bookmarkEnd w:id="65"/>
      <w:r>
        <w:rPr>
          <w:rFonts w:ascii="宋体"/>
          <w:szCs w:val="21"/>
        </w:rPr>
        <w:br w:type="page"/>
      </w:r>
      <w:r>
        <w:rPr>
          <w:rFonts w:ascii="宋体" w:hAnsi="宋体"/>
          <w:szCs w:val="21"/>
        </w:rPr>
        <w:lastRenderedPageBreak/>
        <w:t xml:space="preserve">          </w:t>
      </w:r>
      <w:bookmarkStart w:id="105" w:name="_Toc238352249"/>
    </w:p>
    <w:p w:rsidR="00A83C33" w:rsidRDefault="00A83C33">
      <w:pPr>
        <w:tabs>
          <w:tab w:val="center" w:pos="4819"/>
        </w:tabs>
        <w:spacing w:line="360" w:lineRule="auto"/>
        <w:jc w:val="center"/>
        <w:outlineLvl w:val="0"/>
        <w:rPr>
          <w:rFonts w:ascii="宋体"/>
          <w:b/>
          <w:sz w:val="32"/>
          <w:szCs w:val="36"/>
        </w:rPr>
      </w:pPr>
      <w:bookmarkStart w:id="106" w:name="_Toc405841171"/>
      <w:r>
        <w:rPr>
          <w:rFonts w:ascii="宋体" w:hAnsi="宋体" w:hint="eastAsia"/>
          <w:b/>
          <w:sz w:val="32"/>
          <w:szCs w:val="36"/>
        </w:rPr>
        <w:t>第三章</w:t>
      </w:r>
      <w:r>
        <w:rPr>
          <w:rFonts w:ascii="宋体" w:hAnsi="宋体"/>
          <w:b/>
          <w:sz w:val="32"/>
          <w:szCs w:val="36"/>
        </w:rPr>
        <w:t xml:space="preserve">  </w:t>
      </w:r>
      <w:r>
        <w:rPr>
          <w:rFonts w:ascii="宋体" w:hAnsi="宋体" w:hint="eastAsia"/>
          <w:b/>
          <w:sz w:val="32"/>
          <w:szCs w:val="36"/>
        </w:rPr>
        <w:t>合同条款</w:t>
      </w:r>
      <w:bookmarkEnd w:id="105"/>
      <w:r>
        <w:rPr>
          <w:rFonts w:ascii="宋体" w:hAnsi="宋体" w:hint="eastAsia"/>
          <w:b/>
          <w:sz w:val="32"/>
          <w:szCs w:val="36"/>
        </w:rPr>
        <w:t>及格式</w:t>
      </w:r>
      <w:bookmarkEnd w:id="106"/>
    </w:p>
    <w:p w:rsidR="00A83C33" w:rsidRDefault="00A83C33" w:rsidP="007578AF">
      <w:pPr>
        <w:spacing w:line="360" w:lineRule="auto"/>
        <w:ind w:firstLineChars="1493" w:firstLine="3597"/>
        <w:rPr>
          <w:rFonts w:ascii="宋体"/>
          <w:b/>
          <w:sz w:val="24"/>
        </w:rPr>
      </w:pPr>
      <w:r>
        <w:rPr>
          <w:rFonts w:ascii="宋体" w:hAnsi="宋体" w:hint="eastAsia"/>
          <w:b/>
          <w:sz w:val="24"/>
        </w:rPr>
        <w:t>政府采购合同（样本）</w:t>
      </w:r>
    </w:p>
    <w:p w:rsidR="00A83C33" w:rsidRDefault="00A83C33" w:rsidP="007578AF">
      <w:pPr>
        <w:spacing w:line="360" w:lineRule="auto"/>
        <w:ind w:leftChars="-85" w:left="-178" w:firstLineChars="227" w:firstLine="479"/>
        <w:rPr>
          <w:rFonts w:ascii="宋体"/>
          <w:szCs w:val="21"/>
        </w:rPr>
      </w:pPr>
      <w:r>
        <w:rPr>
          <w:rFonts w:ascii="宋体" w:hAnsi="宋体" w:hint="eastAsia"/>
          <w:b/>
          <w:bCs/>
          <w:szCs w:val="21"/>
        </w:rPr>
        <w:t>甲方（采购人）：</w:t>
      </w:r>
      <w:r>
        <w:rPr>
          <w:rFonts w:ascii="宋体" w:hAnsi="宋体"/>
          <w:szCs w:val="21"/>
          <w:u w:val="single"/>
        </w:rPr>
        <w:t xml:space="preserve">                       </w:t>
      </w:r>
    </w:p>
    <w:p w:rsidR="00A83C33" w:rsidRDefault="00A83C33" w:rsidP="007578AF">
      <w:pPr>
        <w:spacing w:line="360" w:lineRule="auto"/>
        <w:ind w:leftChars="-85" w:left="-178" w:firstLineChars="227" w:firstLine="479"/>
        <w:rPr>
          <w:rFonts w:ascii="宋体"/>
          <w:szCs w:val="21"/>
        </w:rPr>
      </w:pPr>
      <w:r>
        <w:rPr>
          <w:rFonts w:ascii="宋体" w:hAnsi="宋体" w:hint="eastAsia"/>
          <w:b/>
          <w:bCs/>
          <w:szCs w:val="21"/>
        </w:rPr>
        <w:t>乙方（投标人）：</w:t>
      </w:r>
      <w:r>
        <w:rPr>
          <w:rFonts w:ascii="宋体" w:hAnsi="宋体"/>
          <w:szCs w:val="21"/>
          <w:u w:val="single"/>
        </w:rPr>
        <w:t xml:space="preserve">                       </w:t>
      </w:r>
    </w:p>
    <w:p w:rsidR="00A83C33" w:rsidRDefault="00A83C33" w:rsidP="007578AF">
      <w:pPr>
        <w:spacing w:line="360" w:lineRule="auto"/>
        <w:ind w:firstLineChars="200" w:firstLine="420"/>
        <w:rPr>
          <w:rFonts w:ascii="宋体"/>
          <w:szCs w:val="21"/>
        </w:rPr>
      </w:pPr>
    </w:p>
    <w:p w:rsidR="00A83C33" w:rsidRDefault="00A83C33" w:rsidP="007578AF">
      <w:pPr>
        <w:spacing w:line="360" w:lineRule="auto"/>
        <w:ind w:firstLineChars="200" w:firstLine="420"/>
        <w:rPr>
          <w:rFonts w:ascii="宋体" w:cs="仿宋_GB2312"/>
          <w:szCs w:val="21"/>
        </w:rPr>
      </w:pPr>
      <w:r>
        <w:rPr>
          <w:rFonts w:ascii="宋体" w:hAnsi="宋体" w:hint="eastAsia"/>
          <w:szCs w:val="21"/>
        </w:rPr>
        <w:t>根据《中华人民共和国政府采购法》和《政府采购货物和服务招标投标管理办法》、《合同法》、政府采购代理机构项目编号</w:t>
      </w:r>
      <w:r>
        <w:rPr>
          <w:rFonts w:ascii="宋体" w:hAnsi="宋体"/>
          <w:szCs w:val="21"/>
          <w:u w:val="single"/>
        </w:rPr>
        <w:t xml:space="preserve">                    </w:t>
      </w:r>
      <w:r>
        <w:rPr>
          <w:rFonts w:ascii="宋体" w:hAnsi="宋体" w:hint="eastAsia"/>
          <w:szCs w:val="21"/>
        </w:rPr>
        <w:t>的招标文件、投标文件、中标通知书的要求，经甲、乙双方协商，本着平等自愿、诚实信用的原则，签订本合同并遵守以下条款</w:t>
      </w:r>
      <w:r>
        <w:rPr>
          <w:rFonts w:ascii="宋体" w:hAnsi="宋体" w:cs="仿宋_GB2312" w:hint="eastAsia"/>
          <w:szCs w:val="21"/>
        </w:rPr>
        <w:t>：</w:t>
      </w:r>
    </w:p>
    <w:p w:rsidR="00A83C33" w:rsidRDefault="00A83C33" w:rsidP="007578AF">
      <w:pPr>
        <w:spacing w:line="360" w:lineRule="auto"/>
        <w:ind w:firstLineChars="200" w:firstLine="420"/>
        <w:rPr>
          <w:rFonts w:ascii="宋体" w:cs="仿宋_GB2312"/>
          <w:szCs w:val="21"/>
        </w:rPr>
      </w:pPr>
    </w:p>
    <w:p w:rsidR="00A83C33" w:rsidRDefault="00A83C33" w:rsidP="007578AF">
      <w:pPr>
        <w:spacing w:line="360" w:lineRule="auto"/>
        <w:ind w:leftChars="-85" w:left="-178" w:firstLineChars="226" w:firstLine="476"/>
        <w:rPr>
          <w:rFonts w:ascii="宋体"/>
          <w:b/>
          <w:szCs w:val="21"/>
        </w:rPr>
      </w:pPr>
      <w:r>
        <w:rPr>
          <w:rFonts w:ascii="宋体" w:hAnsi="宋体" w:hint="eastAsia"/>
          <w:b/>
          <w:szCs w:val="21"/>
        </w:rPr>
        <w:t>第一条</w:t>
      </w:r>
      <w:r>
        <w:rPr>
          <w:rFonts w:ascii="宋体" w:hAnsi="宋体"/>
          <w:b/>
          <w:szCs w:val="21"/>
        </w:rPr>
        <w:t xml:space="preserve">  </w:t>
      </w:r>
      <w:r>
        <w:rPr>
          <w:rFonts w:ascii="宋体" w:hAnsi="宋体" w:hint="eastAsia"/>
          <w:b/>
          <w:szCs w:val="21"/>
        </w:rPr>
        <w:t>工程概况</w:t>
      </w:r>
    </w:p>
    <w:p w:rsidR="00A83C33" w:rsidRDefault="00A83C33" w:rsidP="007578AF">
      <w:pPr>
        <w:spacing w:line="360" w:lineRule="auto"/>
        <w:ind w:leftChars="-85" w:left="-178" w:firstLineChars="226" w:firstLine="476"/>
        <w:rPr>
          <w:rFonts w:ascii="宋体"/>
          <w:szCs w:val="21"/>
        </w:rPr>
      </w:pPr>
      <w:r>
        <w:rPr>
          <w:rFonts w:ascii="宋体" w:hAnsi="宋体"/>
          <w:b/>
          <w:szCs w:val="21"/>
        </w:rPr>
        <w:t>1</w:t>
      </w:r>
      <w:r>
        <w:rPr>
          <w:rFonts w:ascii="宋体" w:hAnsi="宋体" w:hint="eastAsia"/>
          <w:b/>
          <w:szCs w:val="21"/>
        </w:rPr>
        <w:t>、项目名称：</w:t>
      </w:r>
      <w:r>
        <w:rPr>
          <w:rFonts w:ascii="宋体" w:hAnsi="宋体"/>
          <w:szCs w:val="21"/>
        </w:rPr>
        <w:t xml:space="preserve"> </w:t>
      </w:r>
    </w:p>
    <w:p w:rsidR="00A83C33" w:rsidRDefault="00A83C33" w:rsidP="007578AF">
      <w:pPr>
        <w:spacing w:line="360" w:lineRule="auto"/>
        <w:ind w:leftChars="-85" w:left="-178" w:firstLineChars="226" w:firstLine="476"/>
        <w:rPr>
          <w:rFonts w:ascii="宋体"/>
          <w:szCs w:val="21"/>
        </w:rPr>
      </w:pPr>
      <w:r>
        <w:rPr>
          <w:rFonts w:ascii="宋体" w:hAnsi="宋体"/>
          <w:b/>
          <w:szCs w:val="21"/>
        </w:rPr>
        <w:t>2</w:t>
      </w:r>
      <w:r>
        <w:rPr>
          <w:rFonts w:ascii="宋体" w:hAnsi="宋体" w:hint="eastAsia"/>
          <w:b/>
          <w:szCs w:val="21"/>
        </w:rPr>
        <w:t>、工程地点：</w:t>
      </w:r>
      <w:r>
        <w:rPr>
          <w:rFonts w:ascii="宋体" w:hAnsi="宋体"/>
          <w:szCs w:val="21"/>
        </w:rPr>
        <w:t xml:space="preserve"> </w:t>
      </w:r>
    </w:p>
    <w:p w:rsidR="00A83C33" w:rsidRDefault="00A83C33" w:rsidP="007578AF">
      <w:pPr>
        <w:spacing w:line="360" w:lineRule="auto"/>
        <w:ind w:leftChars="-85" w:left="-178" w:firstLineChars="226" w:firstLine="476"/>
        <w:rPr>
          <w:rFonts w:ascii="宋体"/>
          <w:szCs w:val="21"/>
        </w:rPr>
      </w:pPr>
      <w:r>
        <w:rPr>
          <w:rFonts w:ascii="宋体" w:hAnsi="宋体"/>
          <w:b/>
          <w:szCs w:val="21"/>
        </w:rPr>
        <w:t>3</w:t>
      </w:r>
      <w:r>
        <w:rPr>
          <w:rFonts w:ascii="宋体" w:hAnsi="宋体" w:hint="eastAsia"/>
          <w:b/>
          <w:szCs w:val="21"/>
        </w:rPr>
        <w:t>、工程内容：</w:t>
      </w:r>
      <w:r>
        <w:rPr>
          <w:rFonts w:ascii="宋体" w:hAnsi="宋体" w:hint="eastAsia"/>
          <w:szCs w:val="21"/>
        </w:rPr>
        <w:t>工程材料、设备硬件、预装软件、设计、施工、运输、保管、保险、安装、调试、人员培训、售后服务</w:t>
      </w:r>
    </w:p>
    <w:p w:rsidR="00A83C33" w:rsidRDefault="00A83C33" w:rsidP="007578AF">
      <w:pPr>
        <w:spacing w:line="360" w:lineRule="auto"/>
        <w:ind w:leftChars="-85" w:left="-178" w:firstLineChars="226" w:firstLine="476"/>
        <w:rPr>
          <w:rFonts w:ascii="宋体"/>
          <w:szCs w:val="21"/>
        </w:rPr>
      </w:pPr>
      <w:r>
        <w:rPr>
          <w:rFonts w:ascii="宋体" w:hAnsi="宋体"/>
          <w:b/>
          <w:szCs w:val="21"/>
        </w:rPr>
        <w:t>4</w:t>
      </w:r>
      <w:r>
        <w:rPr>
          <w:rFonts w:ascii="宋体" w:hAnsi="宋体" w:hint="eastAsia"/>
          <w:b/>
          <w:szCs w:val="21"/>
        </w:rPr>
        <w:t>、工程期限：</w:t>
      </w:r>
      <w:r>
        <w:rPr>
          <w:rFonts w:ascii="宋体" w:hAnsi="宋体"/>
          <w:szCs w:val="21"/>
          <w:u w:val="single"/>
        </w:rPr>
        <w:t xml:space="preserve">       </w:t>
      </w:r>
      <w:r>
        <w:rPr>
          <w:rFonts w:ascii="宋体" w:hAnsi="宋体" w:hint="eastAsia"/>
          <w:szCs w:val="21"/>
        </w:rPr>
        <w:t>日（自签订合同之日起</w:t>
      </w:r>
      <w:r>
        <w:rPr>
          <w:rFonts w:ascii="宋体" w:hAnsi="宋体"/>
          <w:szCs w:val="21"/>
          <w:u w:val="single"/>
        </w:rPr>
        <w:t xml:space="preserve">       </w:t>
      </w:r>
      <w:r>
        <w:rPr>
          <w:rFonts w:ascii="宋体" w:hAnsi="宋体" w:hint="eastAsia"/>
          <w:szCs w:val="21"/>
        </w:rPr>
        <w:t>日）</w:t>
      </w:r>
    </w:p>
    <w:p w:rsidR="00A83C33" w:rsidRDefault="00A83C33" w:rsidP="007578AF">
      <w:pPr>
        <w:spacing w:line="360" w:lineRule="auto"/>
        <w:ind w:leftChars="-85" w:left="-178" w:firstLineChars="226" w:firstLine="475"/>
        <w:rPr>
          <w:rFonts w:ascii="宋体"/>
          <w:szCs w:val="21"/>
        </w:rPr>
      </w:pPr>
    </w:p>
    <w:p w:rsidR="00A83C33" w:rsidRDefault="00A83C33" w:rsidP="007578AF">
      <w:pPr>
        <w:spacing w:line="360" w:lineRule="auto"/>
        <w:ind w:leftChars="-85" w:left="-178" w:firstLineChars="226" w:firstLine="476"/>
        <w:rPr>
          <w:rFonts w:ascii="宋体"/>
          <w:b/>
          <w:szCs w:val="21"/>
        </w:rPr>
      </w:pPr>
      <w:r>
        <w:rPr>
          <w:rFonts w:ascii="宋体" w:hAnsi="宋体" w:hint="eastAsia"/>
          <w:b/>
          <w:szCs w:val="21"/>
        </w:rPr>
        <w:t>第二条</w:t>
      </w:r>
      <w:r>
        <w:rPr>
          <w:rFonts w:ascii="宋体" w:hAnsi="宋体"/>
          <w:b/>
          <w:szCs w:val="21"/>
        </w:rPr>
        <w:t xml:space="preserve">  </w:t>
      </w:r>
      <w:r>
        <w:rPr>
          <w:rFonts w:ascii="宋体" w:hAnsi="宋体" w:hint="eastAsia"/>
          <w:b/>
          <w:szCs w:val="21"/>
        </w:rPr>
        <w:t>合同文件</w:t>
      </w:r>
    </w:p>
    <w:p w:rsidR="00A83C33" w:rsidRDefault="00A83C33" w:rsidP="007578AF">
      <w:pPr>
        <w:spacing w:line="360" w:lineRule="auto"/>
        <w:ind w:leftChars="-85" w:left="-178" w:firstLineChars="227" w:firstLine="477"/>
        <w:rPr>
          <w:rFonts w:ascii="宋体"/>
          <w:szCs w:val="21"/>
        </w:rPr>
      </w:pPr>
      <w:r>
        <w:rPr>
          <w:rFonts w:ascii="宋体" w:hAnsi="宋体"/>
          <w:szCs w:val="21"/>
        </w:rPr>
        <w:t>1</w:t>
      </w:r>
      <w:r>
        <w:rPr>
          <w:rFonts w:ascii="宋体" w:hAnsi="宋体" w:hint="eastAsia"/>
          <w:szCs w:val="21"/>
        </w:rPr>
        <w:t>、本合同的正文、附件是合同的组成部分，合同的修改须以书面形式进行，并经合同双方签字盖章。</w:t>
      </w:r>
    </w:p>
    <w:p w:rsidR="00A83C33" w:rsidRDefault="00A83C33" w:rsidP="007578AF">
      <w:pPr>
        <w:spacing w:line="360" w:lineRule="auto"/>
        <w:ind w:leftChars="-85" w:left="-178" w:firstLineChars="227" w:firstLine="477"/>
        <w:rPr>
          <w:rFonts w:ascii="宋体"/>
          <w:szCs w:val="21"/>
        </w:rPr>
      </w:pPr>
      <w:r>
        <w:rPr>
          <w:rFonts w:ascii="宋体" w:hAnsi="宋体"/>
          <w:szCs w:val="21"/>
        </w:rPr>
        <w:t>2</w:t>
      </w:r>
      <w:r>
        <w:rPr>
          <w:rFonts w:ascii="宋体" w:hAnsi="宋体" w:hint="eastAsia"/>
          <w:szCs w:val="21"/>
        </w:rPr>
        <w:t>、标准、规范及有关技术文件。</w:t>
      </w:r>
    </w:p>
    <w:p w:rsidR="00A83C33" w:rsidRDefault="00A83C33" w:rsidP="007578AF">
      <w:pPr>
        <w:spacing w:line="360" w:lineRule="auto"/>
        <w:ind w:leftChars="-85" w:left="-178" w:firstLineChars="227" w:firstLine="477"/>
        <w:rPr>
          <w:rFonts w:ascii="宋体"/>
          <w:szCs w:val="21"/>
        </w:rPr>
      </w:pPr>
      <w:r>
        <w:rPr>
          <w:rFonts w:ascii="宋体" w:hAnsi="宋体"/>
          <w:szCs w:val="21"/>
        </w:rPr>
        <w:t>3</w:t>
      </w:r>
      <w:r>
        <w:rPr>
          <w:rFonts w:ascii="宋体" w:hAnsi="宋体" w:hint="eastAsia"/>
          <w:szCs w:val="21"/>
        </w:rPr>
        <w:t>、经甲方及原设计单位认可并经市公安局论证通过的施工方案、施工图纸。</w:t>
      </w:r>
    </w:p>
    <w:p w:rsidR="00A83C33" w:rsidRDefault="00A83C33" w:rsidP="007578AF">
      <w:pPr>
        <w:spacing w:line="360" w:lineRule="auto"/>
        <w:ind w:leftChars="-85" w:left="-178" w:firstLineChars="227" w:firstLine="477"/>
        <w:rPr>
          <w:rFonts w:ascii="宋体"/>
          <w:szCs w:val="21"/>
        </w:rPr>
      </w:pPr>
      <w:r>
        <w:rPr>
          <w:rFonts w:ascii="宋体" w:hAnsi="宋体"/>
          <w:szCs w:val="21"/>
        </w:rPr>
        <w:t>4</w:t>
      </w:r>
      <w:r>
        <w:rPr>
          <w:rFonts w:ascii="宋体" w:hAnsi="宋体" w:hint="eastAsia"/>
          <w:szCs w:val="21"/>
        </w:rPr>
        <w:t>、工程报价单</w:t>
      </w:r>
    </w:p>
    <w:p w:rsidR="00A83C33" w:rsidRDefault="00A83C33" w:rsidP="007578AF">
      <w:pPr>
        <w:spacing w:line="360" w:lineRule="auto"/>
        <w:ind w:leftChars="-85" w:left="-178" w:firstLineChars="227" w:firstLine="477"/>
        <w:rPr>
          <w:rFonts w:ascii="宋体"/>
          <w:szCs w:val="21"/>
        </w:rPr>
      </w:pPr>
      <w:r>
        <w:rPr>
          <w:rFonts w:ascii="宋体" w:hAnsi="宋体" w:hint="eastAsia"/>
          <w:szCs w:val="21"/>
        </w:rPr>
        <w:t>双方有关工程的洽商、变更等书面协议或文件视为本合同的组成部分。</w:t>
      </w:r>
    </w:p>
    <w:p w:rsidR="00A83C33" w:rsidRDefault="00A83C33" w:rsidP="007578AF">
      <w:pPr>
        <w:spacing w:line="360" w:lineRule="auto"/>
        <w:ind w:leftChars="-85" w:left="-178" w:firstLineChars="227" w:firstLine="477"/>
        <w:rPr>
          <w:rFonts w:ascii="宋体"/>
          <w:szCs w:val="21"/>
        </w:rPr>
      </w:pPr>
    </w:p>
    <w:p w:rsidR="00A83C33" w:rsidRDefault="00A83C33" w:rsidP="007578AF">
      <w:pPr>
        <w:spacing w:line="360" w:lineRule="auto"/>
        <w:ind w:leftChars="-85" w:left="-178" w:firstLineChars="226" w:firstLine="476"/>
        <w:rPr>
          <w:rFonts w:ascii="宋体"/>
          <w:b/>
          <w:szCs w:val="21"/>
        </w:rPr>
      </w:pPr>
      <w:r>
        <w:rPr>
          <w:rFonts w:ascii="宋体" w:hAnsi="宋体" w:hint="eastAsia"/>
          <w:b/>
          <w:szCs w:val="21"/>
        </w:rPr>
        <w:t>第三条</w:t>
      </w:r>
      <w:r>
        <w:rPr>
          <w:rFonts w:ascii="宋体" w:hAnsi="宋体"/>
          <w:b/>
          <w:szCs w:val="21"/>
        </w:rPr>
        <w:t xml:space="preserve">  </w:t>
      </w:r>
      <w:r>
        <w:rPr>
          <w:rFonts w:ascii="宋体" w:hAnsi="宋体" w:hint="eastAsia"/>
          <w:b/>
          <w:szCs w:val="21"/>
        </w:rPr>
        <w:t>合同价款</w:t>
      </w:r>
    </w:p>
    <w:p w:rsidR="00A83C33" w:rsidRDefault="00A83C33" w:rsidP="007578AF">
      <w:pPr>
        <w:spacing w:line="360" w:lineRule="auto"/>
        <w:ind w:leftChars="-85" w:left="-178" w:firstLineChars="227" w:firstLine="477"/>
        <w:rPr>
          <w:rFonts w:ascii="宋体"/>
          <w:bCs/>
          <w:szCs w:val="21"/>
        </w:rPr>
      </w:pPr>
      <w:r>
        <w:rPr>
          <w:rFonts w:ascii="宋体" w:hAnsi="宋体"/>
          <w:bCs/>
          <w:szCs w:val="21"/>
        </w:rPr>
        <w:t>1</w:t>
      </w:r>
      <w:r>
        <w:rPr>
          <w:rFonts w:ascii="宋体" w:hAnsi="宋体" w:hint="eastAsia"/>
          <w:bCs/>
          <w:szCs w:val="21"/>
        </w:rPr>
        <w:t>、合同总价款为人民币（￥</w:t>
      </w:r>
      <w:r>
        <w:rPr>
          <w:rFonts w:ascii="宋体" w:hAnsi="宋体"/>
          <w:bCs/>
          <w:szCs w:val="21"/>
        </w:rPr>
        <w:t xml:space="preserve">        </w:t>
      </w:r>
      <w:r>
        <w:rPr>
          <w:rFonts w:ascii="宋体" w:hAnsi="宋体" w:hint="eastAsia"/>
          <w:bCs/>
          <w:szCs w:val="21"/>
        </w:rPr>
        <w:t>）元，（大写：</w:t>
      </w:r>
      <w:r>
        <w:rPr>
          <w:rFonts w:ascii="宋体" w:hAnsi="宋体"/>
          <w:bCs/>
          <w:szCs w:val="21"/>
        </w:rPr>
        <w:t xml:space="preserve">       </w:t>
      </w:r>
      <w:r>
        <w:rPr>
          <w:rFonts w:ascii="宋体" w:hAnsi="宋体" w:hint="eastAsia"/>
          <w:bCs/>
          <w:szCs w:val="21"/>
        </w:rPr>
        <w:t>），详见附件：《设备清单》。</w:t>
      </w:r>
    </w:p>
    <w:p w:rsidR="00A83C33" w:rsidRDefault="00A83C33" w:rsidP="007578AF">
      <w:pPr>
        <w:spacing w:line="360" w:lineRule="auto"/>
        <w:ind w:leftChars="-85" w:left="-178" w:firstLineChars="227" w:firstLine="477"/>
        <w:rPr>
          <w:rFonts w:ascii="宋体"/>
          <w:szCs w:val="21"/>
        </w:rPr>
      </w:pPr>
      <w:r>
        <w:rPr>
          <w:rFonts w:ascii="宋体" w:hAnsi="宋体" w:hint="eastAsia"/>
          <w:szCs w:val="21"/>
        </w:rPr>
        <w:t>注：合同总价为包含系统设备硬件、预装软件、运输、保险、安装调试、售后服务、培</w:t>
      </w:r>
      <w:r>
        <w:rPr>
          <w:rFonts w:ascii="宋体" w:hAnsi="宋体" w:hint="eastAsia"/>
          <w:szCs w:val="21"/>
        </w:rPr>
        <w:lastRenderedPageBreak/>
        <w:t>训、税金等一切费用在内的方城县范围内规定的地点交货价，该价在合同履行期间固定不变。</w:t>
      </w:r>
    </w:p>
    <w:p w:rsidR="00A83C33" w:rsidRDefault="00A83C33" w:rsidP="007578AF">
      <w:pPr>
        <w:spacing w:line="360" w:lineRule="auto"/>
        <w:ind w:leftChars="-85" w:left="-178" w:firstLineChars="227" w:firstLine="477"/>
        <w:rPr>
          <w:rFonts w:ascii="宋体"/>
          <w:szCs w:val="21"/>
        </w:rPr>
      </w:pPr>
      <w:r>
        <w:rPr>
          <w:rFonts w:ascii="宋体" w:hAnsi="宋体"/>
          <w:szCs w:val="21"/>
        </w:rPr>
        <w:t>2</w:t>
      </w:r>
      <w:r>
        <w:rPr>
          <w:rFonts w:ascii="宋体" w:hAnsi="宋体" w:hint="eastAsia"/>
          <w:szCs w:val="21"/>
        </w:rPr>
        <w:t>、系统设备如有变更，双方应根据实际增减进行决算，合同最终价款按双方实际确认的工程量进行决算。</w:t>
      </w:r>
    </w:p>
    <w:p w:rsidR="00A83C33" w:rsidRDefault="00A83C33" w:rsidP="007578AF">
      <w:pPr>
        <w:spacing w:line="360" w:lineRule="auto"/>
        <w:ind w:leftChars="-85" w:left="-178" w:firstLineChars="227" w:firstLine="477"/>
        <w:rPr>
          <w:rFonts w:ascii="宋体"/>
          <w:szCs w:val="21"/>
        </w:rPr>
      </w:pPr>
    </w:p>
    <w:p w:rsidR="00A83C33" w:rsidRDefault="00A83C33" w:rsidP="007578AF">
      <w:pPr>
        <w:spacing w:line="360" w:lineRule="auto"/>
        <w:ind w:leftChars="-85" w:left="-178" w:firstLineChars="226" w:firstLine="476"/>
        <w:rPr>
          <w:rFonts w:ascii="宋体"/>
          <w:b/>
          <w:szCs w:val="21"/>
        </w:rPr>
      </w:pPr>
      <w:r>
        <w:rPr>
          <w:rFonts w:ascii="宋体" w:hAnsi="宋体" w:hint="eastAsia"/>
          <w:b/>
          <w:szCs w:val="21"/>
        </w:rPr>
        <w:t>第四条</w:t>
      </w:r>
      <w:r>
        <w:rPr>
          <w:rFonts w:ascii="宋体" w:hAnsi="宋体"/>
          <w:b/>
          <w:szCs w:val="21"/>
        </w:rPr>
        <w:t xml:space="preserve"> </w:t>
      </w:r>
      <w:r>
        <w:rPr>
          <w:rFonts w:ascii="宋体" w:hAnsi="宋体" w:hint="eastAsia"/>
          <w:b/>
          <w:szCs w:val="21"/>
        </w:rPr>
        <w:t>本系统各设备、软件技术标准、质量要求及乙方对技术标准、质量负责条件和期限</w:t>
      </w:r>
    </w:p>
    <w:p w:rsidR="00A83C33" w:rsidRDefault="00A83C33" w:rsidP="007578AF">
      <w:pPr>
        <w:spacing w:line="360" w:lineRule="auto"/>
        <w:ind w:leftChars="-85" w:left="-178" w:firstLineChars="225" w:firstLine="473"/>
        <w:rPr>
          <w:rFonts w:ascii="宋体" w:cs="Arial"/>
          <w:szCs w:val="21"/>
        </w:rPr>
      </w:pPr>
      <w:r>
        <w:rPr>
          <w:rFonts w:ascii="宋体" w:hAnsi="宋体" w:hint="eastAsia"/>
          <w:szCs w:val="21"/>
        </w:rPr>
        <w:t>乙方提供该系统设备及软件必须符合国家有关技术标准、质量标准及各项要求，且应达到乙方投标文件澄清中的技术标准。同时应符合中华人民共和国国家质量及国家安全环保标准。</w:t>
      </w:r>
    </w:p>
    <w:p w:rsidR="00A83C33" w:rsidRDefault="00A83C33" w:rsidP="007578AF">
      <w:pPr>
        <w:spacing w:line="360" w:lineRule="auto"/>
        <w:ind w:leftChars="-85" w:left="-178" w:firstLineChars="223" w:firstLine="468"/>
        <w:rPr>
          <w:rFonts w:ascii="宋体"/>
          <w:szCs w:val="21"/>
        </w:rPr>
      </w:pPr>
      <w:r>
        <w:rPr>
          <w:rFonts w:ascii="宋体" w:hAnsi="宋体" w:hint="eastAsia"/>
          <w:szCs w:val="21"/>
        </w:rPr>
        <w:t>进口产品必须具备原产地证明和商检部门的检验证明及合法进货渠道证明。国内制造的产品必须具备出厂合格证。乙方应将所供货物的用户手册、保修手册、有关资料及配件、备品备件、随机工具等交付给甲方，甲方须知的重要资料应附有中文说明。</w:t>
      </w:r>
    </w:p>
    <w:p w:rsidR="00A83C33" w:rsidRDefault="00A83C33" w:rsidP="007578AF">
      <w:pPr>
        <w:spacing w:line="360" w:lineRule="auto"/>
        <w:ind w:leftChars="-85" w:left="-178" w:firstLineChars="223" w:firstLine="468"/>
        <w:rPr>
          <w:rFonts w:ascii="宋体"/>
          <w:szCs w:val="21"/>
        </w:rPr>
      </w:pPr>
    </w:p>
    <w:p w:rsidR="00A83C33" w:rsidRDefault="00A83C33" w:rsidP="007578AF">
      <w:pPr>
        <w:spacing w:line="360" w:lineRule="auto"/>
        <w:ind w:leftChars="-85" w:left="-178" w:firstLineChars="200" w:firstLine="422"/>
        <w:rPr>
          <w:rFonts w:ascii="宋体"/>
          <w:b/>
          <w:bCs/>
          <w:szCs w:val="21"/>
        </w:rPr>
      </w:pPr>
      <w:r>
        <w:rPr>
          <w:rFonts w:ascii="宋体" w:hAnsi="宋体" w:hint="eastAsia"/>
          <w:b/>
          <w:bCs/>
          <w:szCs w:val="21"/>
        </w:rPr>
        <w:t>第五条</w:t>
      </w:r>
      <w:r>
        <w:rPr>
          <w:rFonts w:ascii="宋体" w:hAnsi="宋体"/>
          <w:b/>
          <w:bCs/>
          <w:szCs w:val="21"/>
        </w:rPr>
        <w:t xml:space="preserve">  </w:t>
      </w:r>
      <w:r>
        <w:rPr>
          <w:rFonts w:ascii="宋体" w:hAnsi="宋体" w:hint="eastAsia"/>
          <w:b/>
          <w:bCs/>
          <w:szCs w:val="21"/>
        </w:rPr>
        <w:t>安装与调试</w:t>
      </w:r>
    </w:p>
    <w:p w:rsidR="00A83C33" w:rsidRDefault="00A83C33" w:rsidP="007578AF">
      <w:pPr>
        <w:spacing w:line="360" w:lineRule="auto"/>
        <w:ind w:leftChars="-85" w:left="-178" w:firstLineChars="200" w:firstLine="420"/>
        <w:rPr>
          <w:rFonts w:ascii="宋体"/>
          <w:szCs w:val="21"/>
        </w:rPr>
      </w:pPr>
      <w:r>
        <w:rPr>
          <w:rFonts w:ascii="宋体" w:hAnsi="宋体" w:hint="eastAsia"/>
          <w:szCs w:val="21"/>
        </w:rPr>
        <w:t>安装期间的设备由甲方提供保管仓库，由乙方履行保管义务。乙方必须负责将设备安装并调试至甲方认为的最佳状态，甲方不承担设备安装、调试费用。</w:t>
      </w:r>
    </w:p>
    <w:p w:rsidR="00A83C33" w:rsidRDefault="00A83C33" w:rsidP="007578AF">
      <w:pPr>
        <w:spacing w:line="360" w:lineRule="auto"/>
        <w:ind w:leftChars="-85" w:left="-178" w:firstLineChars="200" w:firstLine="420"/>
        <w:rPr>
          <w:rFonts w:ascii="宋体"/>
          <w:szCs w:val="21"/>
        </w:rPr>
      </w:pPr>
    </w:p>
    <w:p w:rsidR="00A83C33" w:rsidRDefault="00A83C33" w:rsidP="007578AF">
      <w:pPr>
        <w:spacing w:line="360" w:lineRule="auto"/>
        <w:ind w:leftChars="-85" w:left="-178" w:firstLineChars="196" w:firstLine="413"/>
        <w:rPr>
          <w:rFonts w:ascii="宋体"/>
          <w:b/>
          <w:bCs/>
          <w:szCs w:val="21"/>
        </w:rPr>
      </w:pPr>
      <w:r>
        <w:rPr>
          <w:rFonts w:ascii="宋体" w:hAnsi="宋体" w:hint="eastAsia"/>
          <w:b/>
          <w:bCs/>
          <w:szCs w:val="21"/>
        </w:rPr>
        <w:t>第六条</w:t>
      </w:r>
      <w:r>
        <w:rPr>
          <w:rFonts w:ascii="宋体" w:hAnsi="宋体"/>
          <w:b/>
          <w:bCs/>
          <w:szCs w:val="21"/>
        </w:rPr>
        <w:t xml:space="preserve">  </w:t>
      </w:r>
      <w:r>
        <w:rPr>
          <w:rFonts w:ascii="宋体" w:hAnsi="宋体" w:hint="eastAsia"/>
          <w:b/>
          <w:bCs/>
          <w:szCs w:val="21"/>
        </w:rPr>
        <w:t>甲方的权利与义务</w:t>
      </w:r>
    </w:p>
    <w:p w:rsidR="00A83C33" w:rsidRDefault="00A83C33" w:rsidP="007578AF">
      <w:pPr>
        <w:spacing w:line="360" w:lineRule="auto"/>
        <w:ind w:leftChars="-85" w:left="-178" w:firstLineChars="200" w:firstLine="420"/>
        <w:rPr>
          <w:rFonts w:ascii="宋体"/>
          <w:szCs w:val="21"/>
        </w:rPr>
      </w:pPr>
      <w:r>
        <w:rPr>
          <w:rFonts w:ascii="宋体" w:hAnsi="宋体"/>
          <w:szCs w:val="21"/>
        </w:rPr>
        <w:t>1</w:t>
      </w:r>
      <w:r>
        <w:rPr>
          <w:rFonts w:ascii="宋体" w:hAnsi="宋体" w:hint="eastAsia"/>
          <w:szCs w:val="21"/>
        </w:rPr>
        <w:t>、为现场施工、安装调试提供工作便利。</w:t>
      </w:r>
    </w:p>
    <w:p w:rsidR="00A83C33" w:rsidRDefault="00A83C33" w:rsidP="007578AF">
      <w:pPr>
        <w:spacing w:line="360" w:lineRule="auto"/>
        <w:ind w:leftChars="-85" w:left="-178" w:firstLineChars="200" w:firstLine="420"/>
        <w:rPr>
          <w:rFonts w:ascii="宋体"/>
          <w:szCs w:val="21"/>
        </w:rPr>
      </w:pPr>
      <w:r>
        <w:rPr>
          <w:rFonts w:ascii="宋体" w:hAnsi="宋体"/>
          <w:szCs w:val="21"/>
        </w:rPr>
        <w:t>2</w:t>
      </w:r>
      <w:r>
        <w:rPr>
          <w:rFonts w:ascii="宋体" w:hAnsi="宋体" w:hint="eastAsia"/>
          <w:szCs w:val="21"/>
        </w:rPr>
        <w:t>、负责向乙方提供材料、设备的存放场所。</w:t>
      </w:r>
    </w:p>
    <w:p w:rsidR="00A83C33" w:rsidRDefault="00A83C33" w:rsidP="007578AF">
      <w:pPr>
        <w:spacing w:line="360" w:lineRule="auto"/>
        <w:ind w:leftChars="-85" w:left="-178" w:firstLineChars="200" w:firstLine="420"/>
        <w:rPr>
          <w:rFonts w:ascii="宋体"/>
          <w:szCs w:val="21"/>
        </w:rPr>
      </w:pPr>
      <w:r>
        <w:rPr>
          <w:rFonts w:ascii="宋体" w:hAnsi="宋体"/>
          <w:szCs w:val="21"/>
        </w:rPr>
        <w:t>3</w:t>
      </w:r>
      <w:r>
        <w:rPr>
          <w:rFonts w:ascii="宋体" w:hAnsi="宋体" w:hint="eastAsia"/>
          <w:szCs w:val="21"/>
        </w:rPr>
        <w:t>、负责进场材料、设备的验收，甲方对全部设备的品牌、规格、数量是否满足本单位的要求进行检查验收。对不符合合同要求的设备，甲方有权拒收，乙方应在</w:t>
      </w:r>
      <w:r>
        <w:rPr>
          <w:rFonts w:ascii="宋体" w:hAnsi="宋体"/>
          <w:szCs w:val="21"/>
        </w:rPr>
        <w:t>7</w:t>
      </w:r>
      <w:r>
        <w:rPr>
          <w:rFonts w:ascii="宋体" w:hAnsi="宋体" w:hint="eastAsia"/>
          <w:szCs w:val="21"/>
        </w:rPr>
        <w:t>日内给予更换。</w:t>
      </w:r>
    </w:p>
    <w:p w:rsidR="00A83C33" w:rsidRDefault="00A83C33" w:rsidP="007578AF">
      <w:pPr>
        <w:spacing w:line="360" w:lineRule="auto"/>
        <w:ind w:leftChars="-85" w:left="-178" w:firstLineChars="200" w:firstLine="420"/>
        <w:rPr>
          <w:rFonts w:ascii="宋体"/>
          <w:szCs w:val="21"/>
        </w:rPr>
      </w:pPr>
      <w:r>
        <w:rPr>
          <w:rFonts w:ascii="宋体" w:hAnsi="宋体"/>
          <w:szCs w:val="21"/>
        </w:rPr>
        <w:t>4</w:t>
      </w:r>
      <w:r>
        <w:rPr>
          <w:rFonts w:ascii="宋体" w:hAnsi="宋体" w:hint="eastAsia"/>
          <w:szCs w:val="21"/>
        </w:rPr>
        <w:t>、负责协调乙方在施工中与其他部门的关系。</w:t>
      </w:r>
    </w:p>
    <w:p w:rsidR="00A83C33" w:rsidRDefault="00A83C33" w:rsidP="007578AF">
      <w:pPr>
        <w:spacing w:line="360" w:lineRule="auto"/>
        <w:ind w:leftChars="-85" w:left="-178" w:firstLineChars="200" w:firstLine="420"/>
        <w:rPr>
          <w:rFonts w:ascii="宋体"/>
          <w:szCs w:val="21"/>
        </w:rPr>
      </w:pPr>
      <w:r>
        <w:rPr>
          <w:rFonts w:ascii="宋体" w:hAnsi="宋体"/>
          <w:szCs w:val="21"/>
        </w:rPr>
        <w:t>5</w:t>
      </w:r>
      <w:r>
        <w:rPr>
          <w:rFonts w:ascii="宋体" w:hAnsi="宋体" w:hint="eastAsia"/>
          <w:szCs w:val="21"/>
        </w:rPr>
        <w:t>、乙方将系统交付给甲方后，甲方应积极组织进行验收。</w:t>
      </w:r>
    </w:p>
    <w:p w:rsidR="00A83C33" w:rsidRDefault="00A83C33" w:rsidP="007578AF">
      <w:pPr>
        <w:spacing w:line="360" w:lineRule="auto"/>
        <w:ind w:leftChars="-85" w:left="-178" w:firstLineChars="200" w:firstLine="420"/>
        <w:rPr>
          <w:rFonts w:ascii="宋体"/>
          <w:szCs w:val="21"/>
        </w:rPr>
      </w:pPr>
      <w:r>
        <w:rPr>
          <w:rFonts w:ascii="宋体" w:hAnsi="宋体"/>
          <w:szCs w:val="21"/>
        </w:rPr>
        <w:t>6</w:t>
      </w:r>
      <w:r>
        <w:rPr>
          <w:rFonts w:ascii="宋体" w:hAnsi="宋体" w:hint="eastAsia"/>
          <w:szCs w:val="21"/>
        </w:rPr>
        <w:t>、按合同规定及时支付合同价款。</w:t>
      </w:r>
    </w:p>
    <w:p w:rsidR="00A83C33" w:rsidRDefault="00A83C33" w:rsidP="007578AF">
      <w:pPr>
        <w:spacing w:line="360" w:lineRule="auto"/>
        <w:ind w:leftChars="-85" w:left="-178" w:firstLineChars="200" w:firstLine="420"/>
        <w:rPr>
          <w:rFonts w:ascii="宋体"/>
          <w:szCs w:val="21"/>
        </w:rPr>
      </w:pPr>
    </w:p>
    <w:p w:rsidR="00A83C33" w:rsidRDefault="00A83C33" w:rsidP="007578AF">
      <w:pPr>
        <w:spacing w:line="360" w:lineRule="auto"/>
        <w:ind w:leftChars="-85" w:left="-178" w:firstLineChars="196" w:firstLine="413"/>
        <w:rPr>
          <w:rFonts w:ascii="宋体"/>
          <w:b/>
          <w:bCs/>
          <w:szCs w:val="21"/>
        </w:rPr>
      </w:pPr>
      <w:r>
        <w:rPr>
          <w:rFonts w:ascii="宋体" w:hAnsi="宋体" w:hint="eastAsia"/>
          <w:b/>
          <w:bCs/>
          <w:szCs w:val="21"/>
        </w:rPr>
        <w:t>第七条</w:t>
      </w:r>
      <w:r>
        <w:rPr>
          <w:rFonts w:ascii="宋体" w:hAnsi="宋体"/>
          <w:b/>
          <w:bCs/>
          <w:szCs w:val="21"/>
        </w:rPr>
        <w:t xml:space="preserve"> </w:t>
      </w:r>
      <w:r>
        <w:rPr>
          <w:rFonts w:ascii="宋体" w:hAnsi="宋体" w:hint="eastAsia"/>
          <w:b/>
          <w:bCs/>
          <w:szCs w:val="21"/>
        </w:rPr>
        <w:t>乙方的权利与义务</w:t>
      </w:r>
    </w:p>
    <w:p w:rsidR="00A83C33" w:rsidRDefault="00A83C33" w:rsidP="007578AF">
      <w:pPr>
        <w:spacing w:line="360" w:lineRule="auto"/>
        <w:ind w:leftChars="-85" w:left="-178" w:firstLineChars="200" w:firstLine="420"/>
        <w:rPr>
          <w:rFonts w:ascii="宋体"/>
          <w:szCs w:val="21"/>
        </w:rPr>
      </w:pPr>
      <w:r>
        <w:rPr>
          <w:rFonts w:ascii="宋体" w:hAnsi="宋体"/>
          <w:szCs w:val="21"/>
        </w:rPr>
        <w:t>1</w:t>
      </w:r>
      <w:r>
        <w:rPr>
          <w:rFonts w:ascii="宋体" w:hAnsi="宋体" w:hint="eastAsia"/>
          <w:szCs w:val="21"/>
        </w:rPr>
        <w:t>、须向甲方提交完整施工组织设计（方案）、施工计划并附进度表，及有关施工资料，经甲方确认后方可实施；负责本合同设备及系统的安装调试，使设备运转正常，保证施工和设备达到投标文件及相关承诺等实际方案中描述的效果。</w:t>
      </w:r>
    </w:p>
    <w:p w:rsidR="00A83C33" w:rsidRDefault="00A83C33" w:rsidP="007578AF">
      <w:pPr>
        <w:spacing w:line="360" w:lineRule="auto"/>
        <w:ind w:leftChars="-85" w:left="-178" w:firstLineChars="200" w:firstLine="420"/>
        <w:rPr>
          <w:rFonts w:ascii="宋体"/>
          <w:szCs w:val="21"/>
        </w:rPr>
      </w:pPr>
      <w:r>
        <w:rPr>
          <w:rFonts w:ascii="宋体" w:hAnsi="宋体"/>
          <w:szCs w:val="21"/>
        </w:rPr>
        <w:lastRenderedPageBreak/>
        <w:t>2</w:t>
      </w:r>
      <w:r>
        <w:rPr>
          <w:rFonts w:ascii="宋体" w:hAnsi="宋体" w:hint="eastAsia"/>
          <w:szCs w:val="21"/>
        </w:rPr>
        <w:t>、乙方按附件内容购置设备，保证设备为制造商原厂包装，承担购置设备的瑕疵责任，并由甲方检验后方可进行安装。</w:t>
      </w:r>
    </w:p>
    <w:p w:rsidR="00A83C33" w:rsidRDefault="00A83C33" w:rsidP="007578AF">
      <w:pPr>
        <w:spacing w:line="360" w:lineRule="auto"/>
        <w:ind w:leftChars="-85" w:left="-178" w:firstLineChars="200" w:firstLine="420"/>
        <w:rPr>
          <w:rFonts w:ascii="宋体"/>
          <w:szCs w:val="21"/>
        </w:rPr>
      </w:pPr>
      <w:r>
        <w:rPr>
          <w:rFonts w:ascii="宋体" w:hAnsi="宋体"/>
          <w:szCs w:val="21"/>
        </w:rPr>
        <w:t>3</w:t>
      </w:r>
      <w:r>
        <w:rPr>
          <w:rFonts w:ascii="宋体" w:hAnsi="宋体" w:hint="eastAsia"/>
          <w:szCs w:val="21"/>
        </w:rPr>
        <w:t>、乙方在组织施工中必须遵照国家颁布的施工验收规范和工程质量标准以及设计要求施工，否则乙方应按照甲方要求时间返工，直到符合规范。</w:t>
      </w:r>
    </w:p>
    <w:p w:rsidR="00A83C33" w:rsidRDefault="00A83C33" w:rsidP="007578AF">
      <w:pPr>
        <w:spacing w:line="360" w:lineRule="auto"/>
        <w:ind w:leftChars="-85" w:left="-178" w:firstLineChars="200" w:firstLine="420"/>
        <w:rPr>
          <w:rFonts w:ascii="宋体"/>
          <w:szCs w:val="21"/>
        </w:rPr>
      </w:pPr>
      <w:r>
        <w:rPr>
          <w:rFonts w:ascii="宋体" w:hAnsi="宋体"/>
          <w:szCs w:val="21"/>
        </w:rPr>
        <w:t>4</w:t>
      </w:r>
      <w:r>
        <w:rPr>
          <w:rFonts w:ascii="宋体" w:hAnsi="宋体" w:hint="eastAsia"/>
          <w:szCs w:val="21"/>
        </w:rPr>
        <w:t>、遵守施工安装规范，服从甲方施工现场管理规定，听从安排，乙方施工过程中的设备和人身安全由乙方自行负责。</w:t>
      </w:r>
    </w:p>
    <w:p w:rsidR="00A83C33" w:rsidRDefault="00A83C33" w:rsidP="007578AF">
      <w:pPr>
        <w:spacing w:line="360" w:lineRule="auto"/>
        <w:ind w:leftChars="-85" w:left="-178" w:firstLineChars="200" w:firstLine="420"/>
        <w:rPr>
          <w:rFonts w:ascii="宋体"/>
          <w:szCs w:val="21"/>
        </w:rPr>
      </w:pPr>
      <w:r>
        <w:rPr>
          <w:rFonts w:ascii="宋体" w:hAnsi="宋体"/>
          <w:szCs w:val="21"/>
        </w:rPr>
        <w:t>5</w:t>
      </w:r>
      <w:r>
        <w:rPr>
          <w:rFonts w:ascii="宋体" w:hAnsi="宋体" w:hint="eastAsia"/>
          <w:szCs w:val="21"/>
        </w:rPr>
        <w:t>、施工安装过程中，负责技术指导。</w:t>
      </w:r>
    </w:p>
    <w:p w:rsidR="00A83C33" w:rsidRDefault="00A83C33" w:rsidP="007578AF">
      <w:pPr>
        <w:spacing w:line="360" w:lineRule="auto"/>
        <w:ind w:leftChars="-85" w:left="-178" w:firstLineChars="200" w:firstLine="420"/>
        <w:rPr>
          <w:rFonts w:ascii="宋体"/>
          <w:szCs w:val="21"/>
        </w:rPr>
      </w:pPr>
      <w:r>
        <w:rPr>
          <w:rFonts w:ascii="宋体" w:hAnsi="宋体"/>
          <w:szCs w:val="21"/>
        </w:rPr>
        <w:t>6</w:t>
      </w:r>
      <w:r>
        <w:rPr>
          <w:rFonts w:ascii="宋体" w:hAnsi="宋体" w:hint="eastAsia"/>
          <w:szCs w:val="21"/>
        </w:rPr>
        <w:t>、在系统联调以后，负责向甲方培训维护、操作人员，全部达到上岗要求。</w:t>
      </w:r>
    </w:p>
    <w:p w:rsidR="00A83C33" w:rsidRDefault="00A83C33" w:rsidP="007578AF">
      <w:pPr>
        <w:spacing w:line="360" w:lineRule="auto"/>
        <w:ind w:leftChars="-85" w:left="-178" w:firstLineChars="200" w:firstLine="420"/>
        <w:rPr>
          <w:rFonts w:ascii="宋体"/>
          <w:szCs w:val="21"/>
        </w:rPr>
      </w:pPr>
      <w:r>
        <w:rPr>
          <w:rFonts w:ascii="宋体" w:hAnsi="宋体"/>
          <w:szCs w:val="21"/>
        </w:rPr>
        <w:t>7</w:t>
      </w:r>
      <w:r>
        <w:rPr>
          <w:rFonts w:ascii="宋体" w:hAnsi="宋体" w:hint="eastAsia"/>
          <w:szCs w:val="21"/>
        </w:rPr>
        <w:t>、竣工后，向甲方提供竣工报告、图纸、技术说明书及使用说明书。</w:t>
      </w:r>
    </w:p>
    <w:p w:rsidR="00A83C33" w:rsidRDefault="00A83C33" w:rsidP="007578AF">
      <w:pPr>
        <w:spacing w:line="360" w:lineRule="auto"/>
        <w:ind w:leftChars="-85" w:left="-178" w:firstLineChars="200" w:firstLine="420"/>
        <w:rPr>
          <w:rFonts w:ascii="宋体"/>
          <w:szCs w:val="21"/>
        </w:rPr>
      </w:pPr>
      <w:r>
        <w:rPr>
          <w:rFonts w:ascii="宋体" w:hAnsi="宋体"/>
          <w:szCs w:val="21"/>
        </w:rPr>
        <w:t>8</w:t>
      </w:r>
      <w:r>
        <w:rPr>
          <w:rFonts w:ascii="宋体" w:hAnsi="宋体" w:hint="eastAsia"/>
          <w:szCs w:val="21"/>
        </w:rPr>
        <w:t>、严格遵守行业保密制度。</w:t>
      </w:r>
    </w:p>
    <w:p w:rsidR="00A83C33" w:rsidRDefault="00A83C33" w:rsidP="007578AF">
      <w:pPr>
        <w:spacing w:line="360" w:lineRule="auto"/>
        <w:ind w:leftChars="-85" w:left="-178" w:firstLineChars="200" w:firstLine="420"/>
        <w:rPr>
          <w:rFonts w:ascii="宋体"/>
          <w:szCs w:val="21"/>
        </w:rPr>
      </w:pPr>
      <w:r>
        <w:rPr>
          <w:rFonts w:ascii="宋体" w:hAnsi="宋体"/>
          <w:szCs w:val="21"/>
        </w:rPr>
        <w:t>9</w:t>
      </w:r>
      <w:r>
        <w:rPr>
          <w:rFonts w:ascii="宋体" w:hAnsi="宋体" w:hint="eastAsia"/>
          <w:szCs w:val="21"/>
        </w:rPr>
        <w:t>、本工程因涉及取电及高空作业，乙方按国家和行业施工安全规程作业，防止发生人身及设备事故，乙方应为施工人员办理人身意外保险。施工过程中因违章发生各类安全事故，责任自负，与甲方无关。</w:t>
      </w:r>
    </w:p>
    <w:p w:rsidR="00A83C33" w:rsidRDefault="00A83C33" w:rsidP="007578AF">
      <w:pPr>
        <w:spacing w:line="360" w:lineRule="auto"/>
        <w:ind w:leftChars="-85" w:left="-178" w:firstLineChars="200" w:firstLine="420"/>
        <w:rPr>
          <w:rFonts w:ascii="宋体"/>
          <w:szCs w:val="21"/>
        </w:rPr>
      </w:pPr>
      <w:r>
        <w:rPr>
          <w:rFonts w:ascii="宋体" w:hAnsi="宋体"/>
          <w:szCs w:val="21"/>
        </w:rPr>
        <w:t>10</w:t>
      </w:r>
      <w:r>
        <w:rPr>
          <w:rFonts w:ascii="宋体" w:hAnsi="宋体" w:hint="eastAsia"/>
          <w:szCs w:val="21"/>
        </w:rPr>
        <w:t>、甲方系统投入运行后，乙方每季度派人员对系统运行状况进行检查，保证甲方设备正常运行并解答甲方有关系统及维护方面的问题。</w:t>
      </w:r>
    </w:p>
    <w:p w:rsidR="00A83C33" w:rsidRDefault="00A83C33" w:rsidP="007578AF">
      <w:pPr>
        <w:spacing w:line="360" w:lineRule="auto"/>
        <w:ind w:leftChars="-85" w:left="-178" w:firstLineChars="200" w:firstLine="420"/>
        <w:rPr>
          <w:rFonts w:ascii="宋体"/>
          <w:szCs w:val="21"/>
        </w:rPr>
      </w:pPr>
    </w:p>
    <w:p w:rsidR="00A83C33" w:rsidRDefault="00A83C33" w:rsidP="007578AF">
      <w:pPr>
        <w:spacing w:line="360" w:lineRule="auto"/>
        <w:ind w:leftChars="-85" w:left="-178"/>
        <w:rPr>
          <w:rFonts w:ascii="宋体"/>
          <w:b/>
          <w:bCs/>
          <w:szCs w:val="21"/>
        </w:rPr>
      </w:pPr>
      <w:r>
        <w:rPr>
          <w:rFonts w:ascii="宋体" w:hAnsi="宋体"/>
          <w:szCs w:val="21"/>
        </w:rPr>
        <w:t xml:space="preserve">    </w:t>
      </w:r>
      <w:r>
        <w:rPr>
          <w:rFonts w:ascii="宋体" w:hAnsi="宋体" w:hint="eastAsia"/>
          <w:b/>
          <w:bCs/>
          <w:szCs w:val="21"/>
        </w:rPr>
        <w:t>第八条</w:t>
      </w:r>
      <w:r>
        <w:rPr>
          <w:rFonts w:ascii="宋体" w:hAnsi="宋体"/>
          <w:b/>
          <w:bCs/>
          <w:szCs w:val="21"/>
        </w:rPr>
        <w:t xml:space="preserve">  </w:t>
      </w:r>
      <w:r>
        <w:rPr>
          <w:rFonts w:ascii="宋体" w:hAnsi="宋体" w:hint="eastAsia"/>
          <w:b/>
          <w:bCs/>
          <w:szCs w:val="21"/>
        </w:rPr>
        <w:t>乙方在交付使用时应向甲方提供该系统各设备及软件的使用说明书、合格证书及其他相关的资料。</w:t>
      </w:r>
    </w:p>
    <w:p w:rsidR="00A83C33" w:rsidRDefault="00A83C33" w:rsidP="007578AF">
      <w:pPr>
        <w:spacing w:line="360" w:lineRule="auto"/>
        <w:ind w:leftChars="183" w:left="804" w:hangingChars="200" w:hanging="420"/>
        <w:rPr>
          <w:rFonts w:ascii="宋体"/>
          <w:szCs w:val="21"/>
        </w:rPr>
      </w:pPr>
      <w:r>
        <w:rPr>
          <w:rFonts w:ascii="宋体" w:hAnsi="宋体"/>
          <w:szCs w:val="21"/>
        </w:rPr>
        <w:t>1</w:t>
      </w:r>
      <w:r>
        <w:rPr>
          <w:rFonts w:ascii="宋体" w:hAnsi="宋体" w:hint="eastAsia"/>
          <w:szCs w:val="21"/>
        </w:rPr>
        <w:t>、为保持系统的先进性和稳定性，乙方所提供的系统不得低于所列配置。</w:t>
      </w:r>
    </w:p>
    <w:p w:rsidR="00A83C33" w:rsidRDefault="00A83C33" w:rsidP="007578AF">
      <w:pPr>
        <w:spacing w:line="360" w:lineRule="auto"/>
        <w:ind w:leftChars="-85" w:left="-178"/>
        <w:rPr>
          <w:rFonts w:ascii="宋体"/>
          <w:szCs w:val="21"/>
        </w:rPr>
      </w:pPr>
      <w:r>
        <w:rPr>
          <w:rFonts w:ascii="宋体" w:hAnsi="宋体"/>
          <w:szCs w:val="21"/>
        </w:rPr>
        <w:t xml:space="preserve">     2</w:t>
      </w:r>
      <w:r>
        <w:rPr>
          <w:rFonts w:ascii="宋体" w:hAnsi="宋体" w:hint="eastAsia"/>
          <w:szCs w:val="21"/>
        </w:rPr>
        <w:t>、乙方在提供技术方案书时，应包括系统安装、运行所需的所有设备，如果设备另需添加，甲方不再增加费用。若甲方提出添加设备除外。</w:t>
      </w:r>
    </w:p>
    <w:p w:rsidR="00A83C33" w:rsidRDefault="00A83C33" w:rsidP="007578AF">
      <w:pPr>
        <w:spacing w:line="360" w:lineRule="auto"/>
        <w:ind w:leftChars="-85" w:left="-178" w:firstLineChars="250" w:firstLine="525"/>
        <w:rPr>
          <w:rFonts w:ascii="宋体"/>
          <w:szCs w:val="21"/>
        </w:rPr>
      </w:pPr>
      <w:r>
        <w:rPr>
          <w:rFonts w:ascii="宋体" w:hAnsi="宋体"/>
          <w:szCs w:val="21"/>
        </w:rPr>
        <w:t>3</w:t>
      </w:r>
      <w:r>
        <w:rPr>
          <w:rFonts w:ascii="宋体" w:hAnsi="宋体" w:hint="eastAsia"/>
          <w:szCs w:val="21"/>
        </w:rPr>
        <w:t>、提供的系统为今后扩充规模以及扩接其它特殊子系统预留接口。</w:t>
      </w:r>
    </w:p>
    <w:p w:rsidR="00A83C33" w:rsidRDefault="00A83C33" w:rsidP="007578AF">
      <w:pPr>
        <w:spacing w:line="360" w:lineRule="auto"/>
        <w:ind w:leftChars="-85" w:left="-178" w:firstLine="420"/>
        <w:rPr>
          <w:rFonts w:ascii="宋体"/>
          <w:szCs w:val="21"/>
        </w:rPr>
      </w:pPr>
    </w:p>
    <w:p w:rsidR="00A83C33" w:rsidRDefault="00A83C33" w:rsidP="007578AF">
      <w:pPr>
        <w:spacing w:line="360" w:lineRule="auto"/>
        <w:ind w:leftChars="-85" w:left="-178" w:firstLineChars="196" w:firstLine="413"/>
        <w:rPr>
          <w:rFonts w:ascii="宋体"/>
          <w:b/>
          <w:bCs/>
          <w:szCs w:val="21"/>
        </w:rPr>
      </w:pPr>
      <w:r>
        <w:rPr>
          <w:rFonts w:ascii="宋体" w:hAnsi="宋体" w:hint="eastAsia"/>
          <w:b/>
          <w:bCs/>
          <w:szCs w:val="21"/>
        </w:rPr>
        <w:t>第九条</w:t>
      </w:r>
      <w:r>
        <w:rPr>
          <w:rFonts w:ascii="宋体" w:hAnsi="宋体"/>
          <w:b/>
          <w:bCs/>
          <w:szCs w:val="21"/>
        </w:rPr>
        <w:t xml:space="preserve">  </w:t>
      </w:r>
      <w:r>
        <w:rPr>
          <w:rFonts w:ascii="宋体" w:hAnsi="宋体" w:hint="eastAsia"/>
          <w:b/>
          <w:bCs/>
          <w:szCs w:val="21"/>
        </w:rPr>
        <w:t>工期延误</w:t>
      </w:r>
    </w:p>
    <w:p w:rsidR="00A83C33" w:rsidRDefault="00A83C33" w:rsidP="007578AF">
      <w:pPr>
        <w:spacing w:line="360" w:lineRule="auto"/>
        <w:ind w:leftChars="-85" w:left="-178" w:firstLineChars="200" w:firstLine="420"/>
        <w:rPr>
          <w:rFonts w:ascii="宋体"/>
          <w:szCs w:val="21"/>
        </w:rPr>
      </w:pPr>
      <w:r>
        <w:rPr>
          <w:rFonts w:ascii="宋体" w:hAnsi="宋体" w:hint="eastAsia"/>
          <w:szCs w:val="21"/>
        </w:rPr>
        <w:t>对下述造成安装日期延误的，经甲方代表确认，工期相应顺延：（</w:t>
      </w:r>
      <w:r>
        <w:rPr>
          <w:rFonts w:ascii="宋体" w:hAnsi="宋体"/>
          <w:szCs w:val="21"/>
        </w:rPr>
        <w:t>1</w:t>
      </w:r>
      <w:r>
        <w:rPr>
          <w:rFonts w:ascii="宋体" w:hAnsi="宋体" w:hint="eastAsia"/>
          <w:szCs w:val="21"/>
        </w:rPr>
        <w:t>）一周内，非乙方原因停电、停水造成停工累计超过</w:t>
      </w:r>
      <w:r>
        <w:rPr>
          <w:rFonts w:ascii="宋体" w:hAnsi="宋体"/>
          <w:szCs w:val="21"/>
        </w:rPr>
        <w:t>12</w:t>
      </w:r>
      <w:r>
        <w:rPr>
          <w:rFonts w:ascii="宋体" w:hAnsi="宋体" w:hint="eastAsia"/>
          <w:szCs w:val="21"/>
        </w:rPr>
        <w:t>小时；（</w:t>
      </w:r>
      <w:r>
        <w:rPr>
          <w:rFonts w:ascii="宋体" w:hAnsi="宋体"/>
          <w:szCs w:val="21"/>
        </w:rPr>
        <w:t>2</w:t>
      </w:r>
      <w:r>
        <w:rPr>
          <w:rFonts w:ascii="宋体" w:hAnsi="宋体" w:hint="eastAsia"/>
          <w:szCs w:val="21"/>
        </w:rPr>
        <w:t>）不可抗力的因素；（</w:t>
      </w:r>
      <w:r>
        <w:rPr>
          <w:rFonts w:ascii="宋体" w:hAnsi="宋体"/>
          <w:szCs w:val="21"/>
        </w:rPr>
        <w:t>3</w:t>
      </w:r>
      <w:r>
        <w:rPr>
          <w:rFonts w:ascii="宋体" w:hAnsi="宋体" w:hint="eastAsia"/>
          <w:szCs w:val="21"/>
        </w:rPr>
        <w:t>）网络传输线路及现场协调等原因；（</w:t>
      </w:r>
      <w:r>
        <w:rPr>
          <w:rFonts w:ascii="宋体" w:hAnsi="宋体"/>
          <w:szCs w:val="21"/>
        </w:rPr>
        <w:t>4</w:t>
      </w:r>
      <w:r>
        <w:rPr>
          <w:rFonts w:ascii="宋体" w:hAnsi="宋体" w:hint="eastAsia"/>
          <w:szCs w:val="21"/>
        </w:rPr>
        <w:t>）合同中约定或甲方代表同意给予顺延的其它情况。</w:t>
      </w:r>
    </w:p>
    <w:p w:rsidR="00A83C33" w:rsidRDefault="00A83C33" w:rsidP="007578AF">
      <w:pPr>
        <w:spacing w:line="360" w:lineRule="auto"/>
        <w:ind w:leftChars="-85" w:left="-178" w:firstLineChars="200" w:firstLine="420"/>
        <w:rPr>
          <w:rFonts w:ascii="宋体"/>
          <w:szCs w:val="21"/>
        </w:rPr>
      </w:pPr>
      <w:r>
        <w:rPr>
          <w:rFonts w:ascii="宋体" w:hAnsi="宋体" w:hint="eastAsia"/>
          <w:szCs w:val="21"/>
        </w:rPr>
        <w:t>乙方在以上情况发生后</w:t>
      </w:r>
      <w:r>
        <w:rPr>
          <w:rFonts w:ascii="宋体" w:hAnsi="宋体"/>
          <w:szCs w:val="21"/>
        </w:rPr>
        <w:t>3</w:t>
      </w:r>
      <w:r>
        <w:rPr>
          <w:rFonts w:ascii="宋体" w:hAnsi="宋体" w:hint="eastAsia"/>
          <w:szCs w:val="21"/>
        </w:rPr>
        <w:t>日内，就延误的内容向甲方提出报告，甲方在收到报告后</w:t>
      </w:r>
      <w:r>
        <w:rPr>
          <w:rFonts w:ascii="宋体" w:hAnsi="宋体"/>
          <w:szCs w:val="21"/>
        </w:rPr>
        <w:t>3</w:t>
      </w:r>
      <w:r>
        <w:rPr>
          <w:rFonts w:ascii="宋体" w:hAnsi="宋体" w:hint="eastAsia"/>
          <w:szCs w:val="21"/>
        </w:rPr>
        <w:t>日内予以确认、答复，逾期不予答复，乙方即可视为延期要求已被确认。</w:t>
      </w:r>
    </w:p>
    <w:p w:rsidR="00A83C33" w:rsidRDefault="00A83C33" w:rsidP="007578AF">
      <w:pPr>
        <w:spacing w:line="360" w:lineRule="auto"/>
        <w:ind w:leftChars="-85" w:left="-178" w:firstLineChars="200" w:firstLine="420"/>
        <w:rPr>
          <w:rFonts w:ascii="宋体"/>
          <w:szCs w:val="21"/>
        </w:rPr>
      </w:pPr>
    </w:p>
    <w:p w:rsidR="00A83C33" w:rsidRDefault="00A83C33" w:rsidP="007578AF">
      <w:pPr>
        <w:spacing w:line="360" w:lineRule="auto"/>
        <w:ind w:leftChars="-85" w:left="-178" w:firstLineChars="200" w:firstLine="422"/>
        <w:rPr>
          <w:rFonts w:ascii="宋体"/>
          <w:szCs w:val="21"/>
        </w:rPr>
      </w:pPr>
      <w:r>
        <w:rPr>
          <w:rFonts w:ascii="宋体" w:hAnsi="宋体" w:hint="eastAsia"/>
          <w:b/>
          <w:szCs w:val="21"/>
        </w:rPr>
        <w:lastRenderedPageBreak/>
        <w:t>第十条</w:t>
      </w:r>
      <w:r>
        <w:rPr>
          <w:rFonts w:ascii="宋体" w:hAnsi="宋体"/>
          <w:b/>
          <w:szCs w:val="21"/>
        </w:rPr>
        <w:t xml:space="preserve">  </w:t>
      </w:r>
      <w:r>
        <w:rPr>
          <w:rFonts w:ascii="宋体" w:hAnsi="宋体" w:hint="eastAsia"/>
          <w:b/>
          <w:bCs/>
          <w:szCs w:val="21"/>
        </w:rPr>
        <w:t>工程变更及洽商</w:t>
      </w:r>
    </w:p>
    <w:p w:rsidR="00A83C33" w:rsidRDefault="00A83C33" w:rsidP="007578AF">
      <w:pPr>
        <w:spacing w:line="360" w:lineRule="auto"/>
        <w:ind w:leftChars="-85" w:left="-178" w:firstLineChars="200" w:firstLine="420"/>
        <w:rPr>
          <w:rFonts w:ascii="宋体"/>
          <w:szCs w:val="21"/>
        </w:rPr>
      </w:pPr>
      <w:r>
        <w:rPr>
          <w:rFonts w:ascii="宋体" w:hAnsi="宋体"/>
          <w:szCs w:val="21"/>
        </w:rPr>
        <w:t>1</w:t>
      </w:r>
      <w:r>
        <w:rPr>
          <w:rFonts w:ascii="宋体" w:hAnsi="宋体" w:hint="eastAsia"/>
          <w:szCs w:val="21"/>
        </w:rPr>
        <w:t>、安装中乙方对原设计提出的变更要求，经甲方批准后方可实施。未经批准乙方不得擅自变更设计。否则，因变更导致的经济损失，由乙方自已承担。工期不予顺延。</w:t>
      </w:r>
    </w:p>
    <w:p w:rsidR="00A83C33" w:rsidRDefault="00A83C33" w:rsidP="007578AF">
      <w:pPr>
        <w:spacing w:line="360" w:lineRule="auto"/>
        <w:ind w:leftChars="-85" w:left="-178" w:firstLineChars="200" w:firstLine="420"/>
        <w:rPr>
          <w:rFonts w:ascii="宋体"/>
          <w:szCs w:val="21"/>
        </w:rPr>
      </w:pPr>
      <w:r>
        <w:rPr>
          <w:rFonts w:ascii="宋体" w:hAnsi="宋体"/>
          <w:szCs w:val="21"/>
        </w:rPr>
        <w:t>2</w:t>
      </w:r>
      <w:r>
        <w:rPr>
          <w:rFonts w:ascii="宋体" w:hAnsi="宋体" w:hint="eastAsia"/>
          <w:szCs w:val="21"/>
        </w:rPr>
        <w:t>、涉及合同之外的施工变更而导致的价款变更，必须附详细的工程质量及报价说明并上报甲方确认。</w:t>
      </w:r>
    </w:p>
    <w:p w:rsidR="00A83C33" w:rsidRDefault="00A83C33" w:rsidP="007578AF">
      <w:pPr>
        <w:spacing w:line="360" w:lineRule="auto"/>
        <w:ind w:leftChars="-85" w:left="-178" w:firstLineChars="200" w:firstLine="420"/>
        <w:rPr>
          <w:rFonts w:ascii="宋体"/>
          <w:szCs w:val="21"/>
        </w:rPr>
      </w:pPr>
    </w:p>
    <w:p w:rsidR="00A83C33" w:rsidRDefault="00A83C33" w:rsidP="007578AF">
      <w:pPr>
        <w:spacing w:line="360" w:lineRule="auto"/>
        <w:ind w:leftChars="-85" w:left="-178" w:firstLineChars="200" w:firstLine="422"/>
        <w:rPr>
          <w:rFonts w:ascii="宋体"/>
          <w:b/>
          <w:szCs w:val="21"/>
        </w:rPr>
      </w:pPr>
      <w:r>
        <w:rPr>
          <w:rFonts w:ascii="宋体" w:hAnsi="宋体" w:hint="eastAsia"/>
          <w:b/>
          <w:szCs w:val="21"/>
        </w:rPr>
        <w:t>第十一条</w:t>
      </w:r>
      <w:r>
        <w:rPr>
          <w:rFonts w:ascii="宋体" w:hAnsi="宋体"/>
          <w:b/>
          <w:szCs w:val="21"/>
        </w:rPr>
        <w:t xml:space="preserve">  </w:t>
      </w:r>
      <w:r>
        <w:rPr>
          <w:rFonts w:ascii="宋体" w:hAnsi="宋体" w:hint="eastAsia"/>
          <w:b/>
          <w:szCs w:val="21"/>
        </w:rPr>
        <w:t>验收方式、质量保证期及售后服务要求</w:t>
      </w:r>
    </w:p>
    <w:p w:rsidR="00A83C33" w:rsidRDefault="00A83C33" w:rsidP="007578AF">
      <w:pPr>
        <w:spacing w:line="360" w:lineRule="auto"/>
        <w:ind w:leftChars="-85" w:left="-178" w:firstLineChars="200" w:firstLine="420"/>
        <w:rPr>
          <w:rFonts w:ascii="宋体"/>
          <w:szCs w:val="21"/>
        </w:rPr>
      </w:pPr>
      <w:r>
        <w:rPr>
          <w:rFonts w:ascii="宋体" w:hAnsi="宋体"/>
          <w:szCs w:val="21"/>
        </w:rPr>
        <w:t>1</w:t>
      </w:r>
      <w:r>
        <w:rPr>
          <w:rFonts w:ascii="宋体" w:hAnsi="宋体" w:hint="eastAsia"/>
          <w:szCs w:val="21"/>
        </w:rPr>
        <w:t>、乙方在所有该系统工程安装调试完毕后，由甲方组成验收小组按要求进行验收，验收合格后由甲方签署验收证明文件。</w:t>
      </w:r>
    </w:p>
    <w:p w:rsidR="00A83C33" w:rsidRDefault="00A83C33" w:rsidP="007578AF">
      <w:pPr>
        <w:spacing w:line="360" w:lineRule="auto"/>
        <w:ind w:leftChars="-85" w:left="-178" w:firstLineChars="200" w:firstLine="420"/>
        <w:rPr>
          <w:rFonts w:ascii="宋体"/>
          <w:szCs w:val="21"/>
        </w:rPr>
      </w:pPr>
      <w:r>
        <w:rPr>
          <w:rFonts w:ascii="宋体" w:hAnsi="宋体"/>
          <w:szCs w:val="21"/>
        </w:rPr>
        <w:t>2</w:t>
      </w:r>
      <w:r>
        <w:rPr>
          <w:rFonts w:ascii="宋体" w:hAnsi="宋体" w:hint="eastAsia"/>
          <w:szCs w:val="21"/>
        </w:rPr>
        <w:t>、货物的质量保证期和免费维修期以乙方在投标文件中的承诺为准。</w:t>
      </w:r>
    </w:p>
    <w:p w:rsidR="00A83C33" w:rsidRDefault="00A83C33" w:rsidP="007578AF">
      <w:pPr>
        <w:spacing w:line="360" w:lineRule="auto"/>
        <w:ind w:leftChars="-85" w:left="-178" w:firstLineChars="200" w:firstLine="420"/>
        <w:rPr>
          <w:rFonts w:ascii="宋体"/>
          <w:szCs w:val="21"/>
        </w:rPr>
      </w:pPr>
      <w:r>
        <w:rPr>
          <w:rFonts w:ascii="宋体" w:hAnsi="宋体"/>
          <w:szCs w:val="21"/>
        </w:rPr>
        <w:t>3</w:t>
      </w:r>
      <w:r>
        <w:rPr>
          <w:rFonts w:ascii="宋体" w:hAnsi="宋体" w:hint="eastAsia"/>
          <w:szCs w:val="21"/>
        </w:rPr>
        <w:t>、质量保证期内，整机或零部件非人为因素不能使用而更换部分的质量保证期和免费维修期相应延长。</w:t>
      </w:r>
    </w:p>
    <w:p w:rsidR="00A83C33" w:rsidRDefault="00A83C33" w:rsidP="007578AF">
      <w:pPr>
        <w:spacing w:line="360" w:lineRule="auto"/>
        <w:ind w:leftChars="-85" w:left="-178" w:firstLineChars="200" w:firstLine="420"/>
        <w:rPr>
          <w:rFonts w:ascii="宋体"/>
          <w:szCs w:val="21"/>
        </w:rPr>
      </w:pPr>
      <w:r>
        <w:rPr>
          <w:rFonts w:ascii="宋体" w:hAnsi="宋体"/>
          <w:szCs w:val="21"/>
        </w:rPr>
        <w:t>4</w:t>
      </w:r>
      <w:r>
        <w:rPr>
          <w:rFonts w:ascii="宋体" w:hAnsi="宋体" w:hint="eastAsia"/>
          <w:szCs w:val="21"/>
        </w:rPr>
        <w:t>、售后服务要求按招标文件及投标文件相应条款执行。</w:t>
      </w:r>
    </w:p>
    <w:p w:rsidR="00A83C33" w:rsidRDefault="00A83C33" w:rsidP="007578AF">
      <w:pPr>
        <w:spacing w:line="360" w:lineRule="auto"/>
        <w:ind w:leftChars="-85" w:left="-178" w:firstLineChars="200" w:firstLine="420"/>
        <w:rPr>
          <w:rFonts w:ascii="宋体"/>
          <w:szCs w:val="21"/>
        </w:rPr>
      </w:pPr>
    </w:p>
    <w:p w:rsidR="00A83C33" w:rsidRDefault="00A83C33" w:rsidP="007578AF">
      <w:pPr>
        <w:spacing w:line="360" w:lineRule="auto"/>
        <w:ind w:leftChars="-85" w:left="-178" w:firstLineChars="196" w:firstLine="413"/>
        <w:rPr>
          <w:rFonts w:ascii="宋体"/>
          <w:b/>
          <w:bCs/>
          <w:szCs w:val="21"/>
        </w:rPr>
      </w:pPr>
      <w:r>
        <w:rPr>
          <w:rFonts w:ascii="宋体" w:hAnsi="宋体" w:hint="eastAsia"/>
          <w:b/>
          <w:bCs/>
          <w:szCs w:val="21"/>
        </w:rPr>
        <w:t>第十二条</w:t>
      </w:r>
      <w:r>
        <w:rPr>
          <w:rFonts w:ascii="宋体" w:hAnsi="宋体"/>
          <w:b/>
          <w:bCs/>
          <w:szCs w:val="21"/>
        </w:rPr>
        <w:t xml:space="preserve">  </w:t>
      </w:r>
      <w:r>
        <w:rPr>
          <w:rFonts w:ascii="宋体" w:hAnsi="宋体" w:hint="eastAsia"/>
          <w:b/>
          <w:bCs/>
          <w:szCs w:val="21"/>
        </w:rPr>
        <w:t>检查与竣工验收</w:t>
      </w:r>
    </w:p>
    <w:p w:rsidR="00A83C33" w:rsidRDefault="00A83C33" w:rsidP="007578AF">
      <w:pPr>
        <w:spacing w:line="360" w:lineRule="auto"/>
        <w:ind w:leftChars="-85" w:left="-178" w:firstLineChars="200" w:firstLine="420"/>
        <w:rPr>
          <w:rFonts w:ascii="宋体"/>
          <w:szCs w:val="21"/>
        </w:rPr>
      </w:pPr>
      <w:r>
        <w:rPr>
          <w:rFonts w:ascii="宋体" w:hAnsi="宋体"/>
          <w:szCs w:val="21"/>
        </w:rPr>
        <w:t>1</w:t>
      </w:r>
      <w:r>
        <w:rPr>
          <w:rFonts w:ascii="宋体" w:hAnsi="宋体" w:hint="eastAsia"/>
          <w:szCs w:val="21"/>
        </w:rPr>
        <w:t>、工程具备竣工验收条件，乙方按国家工程竣工有关规定，向甲方提供真实、完整的竣工资料四份。并提交竣工图两套，其中一套为原件。</w:t>
      </w:r>
    </w:p>
    <w:p w:rsidR="00A83C33" w:rsidRDefault="00A83C33" w:rsidP="007578AF">
      <w:pPr>
        <w:spacing w:line="360" w:lineRule="auto"/>
        <w:ind w:leftChars="-85" w:left="-178" w:firstLineChars="200" w:firstLine="420"/>
        <w:rPr>
          <w:rFonts w:ascii="宋体"/>
          <w:szCs w:val="21"/>
        </w:rPr>
      </w:pPr>
      <w:r>
        <w:rPr>
          <w:rFonts w:ascii="宋体" w:hAnsi="宋体"/>
          <w:szCs w:val="21"/>
        </w:rPr>
        <w:t>2</w:t>
      </w:r>
      <w:r>
        <w:rPr>
          <w:rFonts w:ascii="宋体" w:hAnsi="宋体" w:hint="eastAsia"/>
          <w:szCs w:val="21"/>
        </w:rPr>
        <w:t>、甲方收到竣工验收报告后，在</w:t>
      </w:r>
      <w:r>
        <w:rPr>
          <w:rFonts w:ascii="宋体" w:hAnsi="宋体"/>
          <w:szCs w:val="21"/>
        </w:rPr>
        <w:t>7</w:t>
      </w:r>
      <w:r>
        <w:rPr>
          <w:rFonts w:ascii="宋体" w:hAnsi="宋体" w:hint="eastAsia"/>
          <w:szCs w:val="21"/>
        </w:rPr>
        <w:t>日内组织有关部门验收，并在验收后</w:t>
      </w:r>
      <w:r>
        <w:rPr>
          <w:rFonts w:ascii="宋体" w:hAnsi="宋体"/>
          <w:szCs w:val="21"/>
        </w:rPr>
        <w:t>7</w:t>
      </w:r>
      <w:r>
        <w:rPr>
          <w:rFonts w:ascii="宋体" w:hAnsi="宋体" w:hint="eastAsia"/>
          <w:szCs w:val="21"/>
        </w:rPr>
        <w:t>日内给予批准或提出修改意见。甲方提出修改意见的，乙方按要求修改，并承担由自身原因造成修改的费用。</w:t>
      </w:r>
    </w:p>
    <w:p w:rsidR="00A83C33" w:rsidRDefault="00A83C33" w:rsidP="007578AF">
      <w:pPr>
        <w:spacing w:line="360" w:lineRule="auto"/>
        <w:ind w:leftChars="-85" w:left="-178" w:firstLineChars="200" w:firstLine="420"/>
        <w:rPr>
          <w:rFonts w:ascii="宋体"/>
          <w:szCs w:val="21"/>
        </w:rPr>
      </w:pPr>
      <w:r>
        <w:rPr>
          <w:rFonts w:ascii="宋体" w:hAnsi="宋体"/>
          <w:szCs w:val="21"/>
        </w:rPr>
        <w:t>3</w:t>
      </w:r>
      <w:r>
        <w:rPr>
          <w:rFonts w:ascii="宋体" w:hAnsi="宋体" w:hint="eastAsia"/>
          <w:szCs w:val="21"/>
        </w:rPr>
        <w:t>、甲方在收到乙方送交的竣工验收报告</w:t>
      </w:r>
      <w:r>
        <w:rPr>
          <w:rFonts w:ascii="宋体" w:hAnsi="宋体"/>
          <w:szCs w:val="21"/>
        </w:rPr>
        <w:t>7</w:t>
      </w:r>
      <w:r>
        <w:rPr>
          <w:rFonts w:ascii="宋体" w:hAnsi="宋体" w:hint="eastAsia"/>
          <w:szCs w:val="21"/>
        </w:rPr>
        <w:t>日内无正当理由不组织验收，或验收后</w:t>
      </w:r>
      <w:r>
        <w:rPr>
          <w:rFonts w:ascii="宋体" w:hAnsi="宋体"/>
          <w:szCs w:val="21"/>
        </w:rPr>
        <w:t>7</w:t>
      </w:r>
      <w:r>
        <w:rPr>
          <w:rFonts w:ascii="宋体" w:hAnsi="宋体" w:hint="eastAsia"/>
          <w:szCs w:val="21"/>
        </w:rPr>
        <w:t>日内不予批准且不能提出修改意见，视为竣工验收报告已被批准，即验收合格。</w:t>
      </w:r>
    </w:p>
    <w:p w:rsidR="00A83C33" w:rsidRDefault="00A83C33" w:rsidP="007578AF">
      <w:pPr>
        <w:spacing w:line="360" w:lineRule="auto"/>
        <w:ind w:leftChars="-85" w:left="-178" w:firstLineChars="200" w:firstLine="420"/>
        <w:rPr>
          <w:rFonts w:ascii="宋体"/>
          <w:szCs w:val="21"/>
        </w:rPr>
      </w:pPr>
      <w:r>
        <w:rPr>
          <w:rFonts w:ascii="宋体" w:hAnsi="宋体"/>
          <w:szCs w:val="21"/>
        </w:rPr>
        <w:t>4</w:t>
      </w:r>
      <w:r>
        <w:rPr>
          <w:rFonts w:ascii="宋体" w:hAnsi="宋体" w:hint="eastAsia"/>
          <w:szCs w:val="21"/>
        </w:rPr>
        <w:t>、工程完工后，需验收或重新验收的，乙方向甲方递交完整的验收报告及验收资料，经甲方和有关部门检查，达不到国家现行标准，乙方须整改后应作重新报验。</w:t>
      </w:r>
    </w:p>
    <w:p w:rsidR="00A83C33" w:rsidRDefault="00A83C33" w:rsidP="007578AF">
      <w:pPr>
        <w:spacing w:line="360" w:lineRule="auto"/>
        <w:ind w:leftChars="-85" w:left="-178" w:firstLineChars="200" w:firstLine="420"/>
        <w:rPr>
          <w:rFonts w:ascii="宋体"/>
          <w:szCs w:val="21"/>
        </w:rPr>
      </w:pPr>
      <w:r>
        <w:rPr>
          <w:rFonts w:ascii="宋体" w:hAnsi="宋体"/>
          <w:szCs w:val="21"/>
        </w:rPr>
        <w:t>5</w:t>
      </w:r>
      <w:r>
        <w:rPr>
          <w:rFonts w:ascii="宋体" w:hAnsi="宋体" w:hint="eastAsia"/>
          <w:szCs w:val="21"/>
        </w:rPr>
        <w:t>、设备及安装、调试工程，验收时双方一次性交认，安装调试完毕验收合格双方签字确认。</w:t>
      </w:r>
    </w:p>
    <w:p w:rsidR="00A83C33" w:rsidRDefault="00A83C33" w:rsidP="007578AF">
      <w:pPr>
        <w:spacing w:line="360" w:lineRule="auto"/>
        <w:ind w:leftChars="-85" w:left="-178"/>
        <w:rPr>
          <w:rFonts w:ascii="宋体"/>
          <w:b/>
          <w:szCs w:val="21"/>
        </w:rPr>
      </w:pPr>
      <w:r>
        <w:rPr>
          <w:rFonts w:ascii="宋体" w:hAnsi="宋体"/>
          <w:szCs w:val="21"/>
        </w:rPr>
        <w:t xml:space="preserve">  </w:t>
      </w:r>
      <w:r>
        <w:rPr>
          <w:rFonts w:ascii="宋体" w:hAnsi="宋体"/>
          <w:b/>
          <w:szCs w:val="21"/>
        </w:rPr>
        <w:t xml:space="preserve">  </w:t>
      </w:r>
    </w:p>
    <w:p w:rsidR="00A83C33" w:rsidRDefault="00A83C33" w:rsidP="007578AF">
      <w:pPr>
        <w:spacing w:line="360" w:lineRule="auto"/>
        <w:ind w:leftChars="-85" w:left="-178" w:firstLineChars="196" w:firstLine="413"/>
        <w:rPr>
          <w:rFonts w:ascii="宋体"/>
          <w:b/>
          <w:bCs/>
          <w:szCs w:val="21"/>
        </w:rPr>
      </w:pPr>
      <w:r>
        <w:rPr>
          <w:rFonts w:ascii="宋体" w:hAnsi="宋体" w:hint="eastAsia"/>
          <w:b/>
          <w:bCs/>
          <w:szCs w:val="21"/>
        </w:rPr>
        <w:t>第十三条</w:t>
      </w:r>
      <w:r>
        <w:rPr>
          <w:rFonts w:ascii="宋体" w:hAnsi="宋体"/>
          <w:b/>
          <w:bCs/>
          <w:szCs w:val="21"/>
        </w:rPr>
        <w:t xml:space="preserve">  </w:t>
      </w:r>
      <w:r>
        <w:rPr>
          <w:rFonts w:ascii="宋体" w:hAnsi="宋体" w:hint="eastAsia"/>
          <w:b/>
          <w:bCs/>
          <w:szCs w:val="21"/>
        </w:rPr>
        <w:t>付款方式及期限</w:t>
      </w:r>
    </w:p>
    <w:p w:rsidR="00A83C33" w:rsidRDefault="00A83C33" w:rsidP="007578AF">
      <w:pPr>
        <w:spacing w:line="360" w:lineRule="auto"/>
        <w:ind w:leftChars="-85" w:left="-178" w:firstLineChars="215" w:firstLine="451"/>
        <w:rPr>
          <w:rFonts w:ascii="宋体"/>
          <w:szCs w:val="21"/>
        </w:rPr>
      </w:pPr>
      <w:r>
        <w:rPr>
          <w:rFonts w:ascii="宋体" w:hAnsi="宋体" w:hint="eastAsia"/>
          <w:szCs w:val="21"/>
        </w:rPr>
        <w:t>合同货物安装调试验收合格（即终验）经甲方认可后</w:t>
      </w:r>
      <w:r>
        <w:rPr>
          <w:rFonts w:ascii="宋体" w:hAnsi="宋体"/>
          <w:szCs w:val="21"/>
        </w:rPr>
        <w:t>7</w:t>
      </w:r>
      <w:r>
        <w:rPr>
          <w:rFonts w:ascii="宋体" w:hAnsi="宋体" w:hint="eastAsia"/>
          <w:szCs w:val="21"/>
        </w:rPr>
        <w:t>天内付合同总价</w:t>
      </w:r>
      <w:r>
        <w:rPr>
          <w:rFonts w:ascii="宋体" w:hAnsi="宋体"/>
          <w:szCs w:val="21"/>
        </w:rPr>
        <w:t>95%</w:t>
      </w:r>
      <w:r>
        <w:rPr>
          <w:rFonts w:ascii="宋体" w:hAnsi="宋体" w:hint="eastAsia"/>
          <w:szCs w:val="21"/>
        </w:rPr>
        <w:t>的款额；剩余</w:t>
      </w:r>
      <w:r>
        <w:rPr>
          <w:rFonts w:ascii="宋体" w:hAnsi="宋体"/>
          <w:szCs w:val="21"/>
        </w:rPr>
        <w:t>5%</w:t>
      </w:r>
      <w:r>
        <w:rPr>
          <w:rFonts w:ascii="宋体" w:hAnsi="宋体" w:hint="eastAsia"/>
          <w:szCs w:val="21"/>
        </w:rPr>
        <w:t>的款额作为工程质量保证金，一年后无质量问题一次性无息结清。</w:t>
      </w:r>
    </w:p>
    <w:p w:rsidR="00A83C33" w:rsidRDefault="00A83C33" w:rsidP="007578AF">
      <w:pPr>
        <w:spacing w:line="360" w:lineRule="auto"/>
        <w:ind w:leftChars="-85" w:left="-178" w:firstLineChars="215" w:firstLine="451"/>
        <w:rPr>
          <w:rFonts w:ascii="宋体"/>
          <w:szCs w:val="21"/>
        </w:rPr>
      </w:pPr>
      <w:r>
        <w:rPr>
          <w:rFonts w:ascii="宋体" w:hAnsi="宋体" w:hint="eastAsia"/>
          <w:szCs w:val="21"/>
        </w:rPr>
        <w:lastRenderedPageBreak/>
        <w:t>甲方支付给乙方款项，以现金或银行转帐方式支付，并由乙方开具同等金额普通发票。</w:t>
      </w:r>
    </w:p>
    <w:p w:rsidR="00A83C33" w:rsidRDefault="00A83C33" w:rsidP="007578AF">
      <w:pPr>
        <w:spacing w:line="360" w:lineRule="auto"/>
        <w:ind w:leftChars="-85" w:left="-178" w:firstLineChars="215" w:firstLine="453"/>
        <w:rPr>
          <w:rFonts w:ascii="宋体" w:cs="黑体"/>
          <w:b/>
          <w:bCs/>
          <w:szCs w:val="21"/>
        </w:rPr>
      </w:pPr>
    </w:p>
    <w:p w:rsidR="00A83C33" w:rsidRDefault="00A83C33" w:rsidP="007578AF">
      <w:pPr>
        <w:spacing w:line="360" w:lineRule="auto"/>
        <w:ind w:leftChars="-85" w:left="-178" w:firstLineChars="215" w:firstLine="453"/>
        <w:rPr>
          <w:rFonts w:ascii="宋体" w:cs="黑体"/>
          <w:b/>
          <w:bCs/>
          <w:szCs w:val="21"/>
        </w:rPr>
      </w:pPr>
      <w:r>
        <w:rPr>
          <w:rFonts w:ascii="宋体" w:hAnsi="宋体" w:cs="黑体" w:hint="eastAsia"/>
          <w:b/>
          <w:bCs/>
          <w:szCs w:val="21"/>
        </w:rPr>
        <w:t>第十四条</w:t>
      </w:r>
      <w:r>
        <w:rPr>
          <w:rFonts w:ascii="宋体" w:hAnsi="宋体" w:cs="黑体"/>
          <w:b/>
          <w:bCs/>
          <w:szCs w:val="21"/>
        </w:rPr>
        <w:t xml:space="preserve">  </w:t>
      </w:r>
      <w:r>
        <w:rPr>
          <w:rFonts w:ascii="宋体" w:hAnsi="宋体" w:cs="黑体" w:hint="eastAsia"/>
          <w:b/>
          <w:bCs/>
          <w:szCs w:val="21"/>
        </w:rPr>
        <w:t>履约保证金</w:t>
      </w:r>
    </w:p>
    <w:p w:rsidR="00A83C33" w:rsidRDefault="00A83C33" w:rsidP="007578AF">
      <w:pPr>
        <w:spacing w:line="360" w:lineRule="auto"/>
        <w:ind w:leftChars="-85" w:left="-178" w:firstLineChars="215" w:firstLine="451"/>
        <w:rPr>
          <w:rFonts w:ascii="宋体"/>
          <w:szCs w:val="21"/>
        </w:rPr>
      </w:pPr>
      <w:r>
        <w:rPr>
          <w:rFonts w:ascii="宋体" w:hAnsi="宋体" w:hint="eastAsia"/>
          <w:szCs w:val="21"/>
        </w:rPr>
        <w:t>乙方在合同签订前交纳的履约保证金，工程结束经甲方验收合格后</w:t>
      </w:r>
      <w:r>
        <w:rPr>
          <w:rFonts w:ascii="宋体" w:hAnsi="宋体"/>
          <w:szCs w:val="21"/>
        </w:rPr>
        <w:t>5</w:t>
      </w:r>
      <w:r>
        <w:rPr>
          <w:rFonts w:ascii="宋体" w:hAnsi="宋体" w:hint="eastAsia"/>
          <w:szCs w:val="21"/>
        </w:rPr>
        <w:t>个工作日内，乙方若无违规行为，将无息退还乙方。</w:t>
      </w:r>
    </w:p>
    <w:p w:rsidR="00A83C33" w:rsidRDefault="00A83C33" w:rsidP="007578AF">
      <w:pPr>
        <w:spacing w:line="360" w:lineRule="auto"/>
        <w:ind w:leftChars="-85" w:left="-178" w:firstLineChars="215" w:firstLine="453"/>
        <w:rPr>
          <w:rFonts w:ascii="宋体" w:cs="黑体"/>
          <w:b/>
          <w:bCs/>
          <w:szCs w:val="21"/>
        </w:rPr>
      </w:pPr>
    </w:p>
    <w:p w:rsidR="00A83C33" w:rsidRDefault="00A83C33" w:rsidP="007578AF">
      <w:pPr>
        <w:spacing w:line="360" w:lineRule="auto"/>
        <w:ind w:leftChars="-85" w:left="-178" w:firstLineChars="215" w:firstLine="453"/>
        <w:rPr>
          <w:rFonts w:ascii="宋体" w:cs="黑体"/>
          <w:b/>
          <w:bCs/>
          <w:szCs w:val="21"/>
        </w:rPr>
      </w:pPr>
      <w:r>
        <w:rPr>
          <w:rFonts w:ascii="宋体" w:hAnsi="宋体" w:cs="黑体" w:hint="eastAsia"/>
          <w:b/>
          <w:bCs/>
          <w:szCs w:val="21"/>
        </w:rPr>
        <w:t>第十五条</w:t>
      </w:r>
      <w:r>
        <w:rPr>
          <w:rFonts w:ascii="宋体" w:hAnsi="宋体" w:cs="黑体"/>
          <w:b/>
          <w:bCs/>
          <w:szCs w:val="21"/>
        </w:rPr>
        <w:t xml:space="preserve">  </w:t>
      </w:r>
      <w:r>
        <w:rPr>
          <w:rFonts w:ascii="宋体" w:hAnsi="宋体" w:cs="黑体" w:hint="eastAsia"/>
          <w:b/>
          <w:bCs/>
          <w:szCs w:val="21"/>
        </w:rPr>
        <w:t>违约责任</w:t>
      </w:r>
    </w:p>
    <w:p w:rsidR="00A83C33" w:rsidRDefault="00A83C33" w:rsidP="007578AF">
      <w:pPr>
        <w:spacing w:line="360" w:lineRule="auto"/>
        <w:ind w:leftChars="-85" w:left="-178" w:firstLineChars="227" w:firstLine="477"/>
        <w:rPr>
          <w:rFonts w:ascii="宋体"/>
          <w:szCs w:val="21"/>
        </w:rPr>
      </w:pPr>
      <w:r>
        <w:rPr>
          <w:rFonts w:ascii="宋体" w:hAnsi="宋体"/>
          <w:szCs w:val="21"/>
        </w:rPr>
        <w:t>1</w:t>
      </w:r>
      <w:r>
        <w:rPr>
          <w:rFonts w:ascii="宋体" w:hAnsi="宋体" w:hint="eastAsia"/>
          <w:szCs w:val="21"/>
        </w:rPr>
        <w:t>、乙方交付的货物达不到验收标准的，甲方有权拒收，且乙方须向甲方支付本合同总价</w:t>
      </w:r>
      <w:r>
        <w:rPr>
          <w:rFonts w:ascii="宋体" w:hAnsi="宋体"/>
          <w:szCs w:val="21"/>
        </w:rPr>
        <w:t>2%</w:t>
      </w:r>
      <w:r>
        <w:rPr>
          <w:rFonts w:ascii="宋体" w:hAnsi="宋体" w:hint="eastAsia"/>
          <w:szCs w:val="21"/>
        </w:rPr>
        <w:t>的违约金；此违约金将在乙方的履约保证金中扣除，不足部分乙方需在发现问题后三日内补足。</w:t>
      </w:r>
    </w:p>
    <w:p w:rsidR="00A83C33" w:rsidRDefault="00A83C33" w:rsidP="007578AF">
      <w:pPr>
        <w:spacing w:line="360" w:lineRule="auto"/>
        <w:ind w:leftChars="-85" w:left="-178" w:firstLineChars="227" w:firstLine="477"/>
        <w:rPr>
          <w:rFonts w:ascii="宋体"/>
          <w:szCs w:val="21"/>
        </w:rPr>
      </w:pPr>
      <w:r>
        <w:rPr>
          <w:rFonts w:ascii="宋体" w:hAnsi="宋体"/>
          <w:szCs w:val="21"/>
        </w:rPr>
        <w:t>2</w:t>
      </w:r>
      <w:r>
        <w:rPr>
          <w:rFonts w:ascii="宋体" w:hAnsi="宋体" w:hint="eastAsia"/>
          <w:szCs w:val="21"/>
        </w:rPr>
        <w:t>、乙方未能按本合同规定的交货时间交付货物的，从逾期之日起每日按本合同总价</w:t>
      </w:r>
      <w:r>
        <w:rPr>
          <w:rFonts w:ascii="宋体" w:hAnsi="宋体"/>
          <w:szCs w:val="21"/>
        </w:rPr>
        <w:t>2</w:t>
      </w:r>
      <w:r>
        <w:rPr>
          <w:rFonts w:ascii="宋体" w:hAnsi="宋体" w:hint="eastAsia"/>
          <w:szCs w:val="21"/>
        </w:rPr>
        <w:t>‰的数额向甲方支付违约金；逾期十天以上的，甲方有权终止合同，由此给甲方造成的经济损失由乙方承担。</w:t>
      </w:r>
    </w:p>
    <w:p w:rsidR="00A83C33" w:rsidRDefault="00A83C33" w:rsidP="007578AF">
      <w:pPr>
        <w:spacing w:line="360" w:lineRule="auto"/>
        <w:ind w:leftChars="-85" w:left="-178" w:firstLineChars="227" w:firstLine="477"/>
        <w:rPr>
          <w:rFonts w:ascii="宋体"/>
          <w:szCs w:val="21"/>
        </w:rPr>
      </w:pPr>
      <w:r>
        <w:rPr>
          <w:rFonts w:ascii="宋体" w:hAnsi="宋体"/>
          <w:szCs w:val="21"/>
        </w:rPr>
        <w:t>3</w:t>
      </w:r>
      <w:r>
        <w:rPr>
          <w:rFonts w:ascii="宋体" w:hAnsi="宋体" w:hint="eastAsia"/>
          <w:szCs w:val="21"/>
        </w:rPr>
        <w:t>、乙方不按其售后服务承诺响应甲方的服务请求的，乙方须向甲方支付合同总价</w:t>
      </w:r>
      <w:r>
        <w:rPr>
          <w:rFonts w:ascii="宋体" w:hAnsi="宋体"/>
          <w:szCs w:val="21"/>
        </w:rPr>
        <w:t>2%</w:t>
      </w:r>
      <w:r>
        <w:rPr>
          <w:rFonts w:ascii="宋体" w:hAnsi="宋体" w:hint="eastAsia"/>
          <w:szCs w:val="21"/>
        </w:rPr>
        <w:t>的违约金。</w:t>
      </w:r>
    </w:p>
    <w:p w:rsidR="00A83C33" w:rsidRDefault="00A83C33" w:rsidP="007578AF">
      <w:pPr>
        <w:spacing w:line="360" w:lineRule="auto"/>
        <w:ind w:leftChars="-85" w:left="-178" w:firstLineChars="227" w:firstLine="477"/>
        <w:rPr>
          <w:rFonts w:ascii="宋体"/>
          <w:szCs w:val="21"/>
        </w:rPr>
      </w:pPr>
      <w:r>
        <w:rPr>
          <w:rFonts w:ascii="宋体" w:hAnsi="宋体"/>
          <w:szCs w:val="21"/>
        </w:rPr>
        <w:t>4</w:t>
      </w:r>
      <w:r>
        <w:rPr>
          <w:rFonts w:ascii="宋体" w:hAnsi="宋体" w:hint="eastAsia"/>
          <w:szCs w:val="21"/>
        </w:rPr>
        <w:t>、甲方不按合同规定接收货物、验收等，或无正当理由不按合同的要求办理结算手续的，乙方可向方城县政府采购监督管理部门投诉。</w:t>
      </w:r>
    </w:p>
    <w:p w:rsidR="00A83C33" w:rsidRDefault="00A83C33" w:rsidP="007578AF">
      <w:pPr>
        <w:spacing w:line="360" w:lineRule="auto"/>
        <w:ind w:leftChars="-85" w:left="-178" w:firstLineChars="226" w:firstLine="476"/>
        <w:rPr>
          <w:rFonts w:ascii="宋体"/>
          <w:b/>
          <w:szCs w:val="21"/>
        </w:rPr>
      </w:pPr>
    </w:p>
    <w:p w:rsidR="00A83C33" w:rsidRDefault="00A83C33" w:rsidP="007578AF">
      <w:pPr>
        <w:spacing w:line="360" w:lineRule="auto"/>
        <w:ind w:leftChars="-85" w:left="-178" w:firstLineChars="226" w:firstLine="476"/>
        <w:rPr>
          <w:rFonts w:ascii="宋体"/>
          <w:b/>
          <w:szCs w:val="21"/>
        </w:rPr>
      </w:pPr>
      <w:r>
        <w:rPr>
          <w:rFonts w:ascii="宋体" w:hAnsi="宋体" w:hint="eastAsia"/>
          <w:b/>
          <w:szCs w:val="21"/>
        </w:rPr>
        <w:t>第十六条</w:t>
      </w:r>
      <w:r>
        <w:rPr>
          <w:rFonts w:ascii="宋体" w:hAnsi="宋体"/>
          <w:b/>
          <w:szCs w:val="21"/>
        </w:rPr>
        <w:t xml:space="preserve">  </w:t>
      </w:r>
      <w:r>
        <w:rPr>
          <w:rFonts w:ascii="宋体" w:hAnsi="宋体" w:hint="eastAsia"/>
          <w:b/>
          <w:szCs w:val="21"/>
        </w:rPr>
        <w:t>提出异议的时间和方法</w:t>
      </w:r>
    </w:p>
    <w:p w:rsidR="00A83C33" w:rsidRDefault="00A83C33" w:rsidP="007578AF">
      <w:pPr>
        <w:spacing w:line="360" w:lineRule="auto"/>
        <w:ind w:leftChars="-85" w:left="-178" w:firstLineChars="227" w:firstLine="477"/>
        <w:rPr>
          <w:rFonts w:ascii="宋体"/>
          <w:szCs w:val="21"/>
        </w:rPr>
      </w:pPr>
      <w:r>
        <w:rPr>
          <w:rFonts w:ascii="宋体" w:hAnsi="宋体"/>
          <w:szCs w:val="21"/>
        </w:rPr>
        <w:t>1</w:t>
      </w:r>
      <w:r>
        <w:rPr>
          <w:rFonts w:ascii="宋体" w:hAnsi="宋体" w:hint="eastAsia"/>
          <w:szCs w:val="21"/>
        </w:rPr>
        <w:t>、甲方在验收中如发现货物的品种、型号、规格、质量不符合约定的，自收到货物起</w:t>
      </w:r>
      <w:r>
        <w:rPr>
          <w:rFonts w:ascii="宋体" w:hAnsi="宋体"/>
          <w:szCs w:val="21"/>
        </w:rPr>
        <w:t xml:space="preserve"> 3 </w:t>
      </w:r>
      <w:r>
        <w:rPr>
          <w:rFonts w:ascii="宋体" w:hAnsi="宋体" w:hint="eastAsia"/>
          <w:szCs w:val="21"/>
        </w:rPr>
        <w:t>天内向乙方提出书面异议。</w:t>
      </w:r>
    </w:p>
    <w:p w:rsidR="00A83C33" w:rsidRDefault="00A83C33" w:rsidP="007578AF">
      <w:pPr>
        <w:spacing w:line="360" w:lineRule="auto"/>
        <w:ind w:leftChars="-85" w:left="-178" w:firstLineChars="227" w:firstLine="477"/>
        <w:rPr>
          <w:rFonts w:ascii="宋体"/>
          <w:szCs w:val="21"/>
        </w:rPr>
      </w:pPr>
      <w:r>
        <w:rPr>
          <w:rFonts w:ascii="宋体" w:hAnsi="宋体"/>
          <w:szCs w:val="21"/>
        </w:rPr>
        <w:t>2</w:t>
      </w:r>
      <w:r>
        <w:rPr>
          <w:rFonts w:ascii="宋体" w:hAnsi="宋体" w:hint="eastAsia"/>
          <w:szCs w:val="21"/>
        </w:rPr>
        <w:t>、甲方因违章操作、保管保养不善等自身因素造成质量问题的，不得提出异议，由此造成的损失甲方自己负责。</w:t>
      </w:r>
    </w:p>
    <w:p w:rsidR="00A83C33" w:rsidRDefault="00A83C33" w:rsidP="007578AF">
      <w:pPr>
        <w:spacing w:line="360" w:lineRule="auto"/>
        <w:ind w:leftChars="-85" w:left="-178" w:firstLineChars="227" w:firstLine="477"/>
        <w:rPr>
          <w:rFonts w:ascii="宋体"/>
          <w:szCs w:val="21"/>
        </w:rPr>
      </w:pPr>
      <w:r>
        <w:rPr>
          <w:rFonts w:ascii="宋体" w:hAnsi="宋体"/>
          <w:szCs w:val="21"/>
        </w:rPr>
        <w:t>3</w:t>
      </w:r>
      <w:r>
        <w:rPr>
          <w:rFonts w:ascii="宋体" w:hAnsi="宋体" w:hint="eastAsia"/>
          <w:szCs w:val="21"/>
        </w:rPr>
        <w:t>、乙方在接到甲方书面异议后，应在</w:t>
      </w:r>
      <w:r>
        <w:rPr>
          <w:rFonts w:ascii="宋体" w:hAnsi="宋体"/>
          <w:szCs w:val="21"/>
        </w:rPr>
        <w:t xml:space="preserve"> 2 </w:t>
      </w:r>
      <w:r>
        <w:rPr>
          <w:rFonts w:ascii="宋体" w:hAnsi="宋体" w:hint="eastAsia"/>
          <w:szCs w:val="21"/>
        </w:rPr>
        <w:t>天内做出处理并予以书面说明；否则，即视为乙方默认了甲方提出的异议。</w:t>
      </w:r>
    </w:p>
    <w:p w:rsidR="00A83C33" w:rsidRDefault="00A83C33" w:rsidP="007578AF">
      <w:pPr>
        <w:spacing w:line="360" w:lineRule="auto"/>
        <w:ind w:leftChars="-85" w:left="-178" w:firstLineChars="227" w:firstLine="479"/>
        <w:rPr>
          <w:rFonts w:ascii="宋体"/>
          <w:b/>
          <w:szCs w:val="21"/>
        </w:rPr>
      </w:pPr>
    </w:p>
    <w:p w:rsidR="00A83C33" w:rsidRDefault="00A83C33" w:rsidP="007578AF">
      <w:pPr>
        <w:spacing w:line="360" w:lineRule="auto"/>
        <w:ind w:leftChars="-85" w:left="-178" w:firstLineChars="227" w:firstLine="479"/>
        <w:rPr>
          <w:rFonts w:ascii="宋体"/>
          <w:b/>
          <w:szCs w:val="21"/>
        </w:rPr>
      </w:pPr>
      <w:r>
        <w:rPr>
          <w:rFonts w:ascii="宋体" w:hAnsi="宋体" w:hint="eastAsia"/>
          <w:b/>
          <w:szCs w:val="21"/>
        </w:rPr>
        <w:t>第十七条</w:t>
      </w:r>
      <w:r>
        <w:rPr>
          <w:rFonts w:ascii="宋体" w:hAnsi="宋体"/>
          <w:b/>
          <w:szCs w:val="21"/>
        </w:rPr>
        <w:t xml:space="preserve">  </w:t>
      </w:r>
      <w:r>
        <w:rPr>
          <w:rFonts w:ascii="宋体" w:hAnsi="宋体" w:hint="eastAsia"/>
          <w:b/>
          <w:szCs w:val="21"/>
        </w:rPr>
        <w:t>不可抗力</w:t>
      </w:r>
    </w:p>
    <w:p w:rsidR="00A83C33" w:rsidRDefault="00A83C33" w:rsidP="007578AF">
      <w:pPr>
        <w:spacing w:line="360" w:lineRule="auto"/>
        <w:ind w:leftChars="-85" w:left="-178" w:firstLineChars="227" w:firstLine="477"/>
        <w:rPr>
          <w:rFonts w:ascii="宋体"/>
          <w:szCs w:val="21"/>
        </w:rPr>
      </w:pPr>
      <w:r>
        <w:rPr>
          <w:rFonts w:ascii="宋体" w:hAnsi="宋体" w:hint="eastAsia"/>
          <w:szCs w:val="21"/>
        </w:rPr>
        <w:t>任何一方由于不可抗力原因无法履行合同时，应在不可抗力事件结束后</w:t>
      </w:r>
      <w:r>
        <w:rPr>
          <w:rFonts w:ascii="宋体" w:hAnsi="宋体"/>
          <w:szCs w:val="21"/>
        </w:rPr>
        <w:t xml:space="preserve"> 1 </w:t>
      </w:r>
      <w:r>
        <w:rPr>
          <w:rFonts w:ascii="宋体" w:hAnsi="宋体" w:hint="eastAsia"/>
          <w:szCs w:val="21"/>
        </w:rPr>
        <w:t>天内向对方通报，以减轻可能给对方造成的损失；在取得有关机构的不可抗力证明或者双方谅解确认后，允许延期履行或修订合同，并视情况免于承担部分或全部的违约责任。</w:t>
      </w:r>
    </w:p>
    <w:p w:rsidR="00A83C33" w:rsidRDefault="00A83C33" w:rsidP="007578AF">
      <w:pPr>
        <w:spacing w:line="360" w:lineRule="auto"/>
        <w:ind w:leftChars="-85" w:left="-178" w:firstLineChars="227" w:firstLine="479"/>
        <w:rPr>
          <w:rFonts w:ascii="宋体"/>
          <w:b/>
          <w:szCs w:val="21"/>
        </w:rPr>
      </w:pPr>
    </w:p>
    <w:p w:rsidR="00A83C33" w:rsidRDefault="00A83C33" w:rsidP="007578AF">
      <w:pPr>
        <w:spacing w:line="360" w:lineRule="auto"/>
        <w:ind w:leftChars="-85" w:left="-178" w:firstLineChars="227" w:firstLine="479"/>
        <w:rPr>
          <w:rFonts w:ascii="宋体"/>
          <w:b/>
          <w:szCs w:val="21"/>
        </w:rPr>
      </w:pPr>
      <w:r>
        <w:rPr>
          <w:rFonts w:ascii="宋体" w:hAnsi="宋体" w:hint="eastAsia"/>
          <w:b/>
          <w:szCs w:val="21"/>
        </w:rPr>
        <w:t>第十八条</w:t>
      </w:r>
      <w:r>
        <w:rPr>
          <w:rFonts w:ascii="宋体" w:hAnsi="宋体"/>
          <w:b/>
          <w:szCs w:val="21"/>
        </w:rPr>
        <w:t xml:space="preserve">  </w:t>
      </w:r>
      <w:r>
        <w:rPr>
          <w:rFonts w:ascii="宋体" w:hAnsi="宋体" w:hint="eastAsia"/>
          <w:b/>
          <w:szCs w:val="21"/>
        </w:rPr>
        <w:t>争议的解决</w:t>
      </w:r>
    </w:p>
    <w:p w:rsidR="00A83C33" w:rsidRDefault="00A83C33" w:rsidP="007578AF">
      <w:pPr>
        <w:spacing w:line="360" w:lineRule="auto"/>
        <w:ind w:leftChars="-85" w:left="-178" w:firstLineChars="227" w:firstLine="477"/>
        <w:rPr>
          <w:rFonts w:ascii="宋体"/>
          <w:szCs w:val="21"/>
        </w:rPr>
      </w:pPr>
      <w:r>
        <w:rPr>
          <w:rFonts w:ascii="宋体" w:hAnsi="宋体"/>
          <w:szCs w:val="21"/>
        </w:rPr>
        <w:t>1</w:t>
      </w:r>
      <w:r>
        <w:rPr>
          <w:rFonts w:ascii="宋体" w:hAnsi="宋体" w:hint="eastAsia"/>
          <w:szCs w:val="21"/>
        </w:rPr>
        <w:t>、合同履行过程中发生的任何争议，若双方不能通过友好协商的方式加以解决，可由方城县政府采购中心调解，也可向方城县政府采购监督管理部门投诉，或向方城县第一高级中学提起诉讼。</w:t>
      </w:r>
    </w:p>
    <w:p w:rsidR="00A83C33" w:rsidRDefault="00A83C33" w:rsidP="007578AF">
      <w:pPr>
        <w:spacing w:line="360" w:lineRule="auto"/>
        <w:ind w:leftChars="-85" w:left="-178" w:firstLineChars="227" w:firstLine="477"/>
        <w:rPr>
          <w:rFonts w:ascii="宋体"/>
          <w:szCs w:val="21"/>
        </w:rPr>
      </w:pPr>
      <w:r>
        <w:rPr>
          <w:rFonts w:ascii="宋体" w:hAnsi="宋体"/>
          <w:szCs w:val="21"/>
        </w:rPr>
        <w:t>2</w:t>
      </w:r>
      <w:r>
        <w:rPr>
          <w:rFonts w:ascii="宋体" w:hAnsi="宋体" w:hint="eastAsia"/>
          <w:szCs w:val="21"/>
        </w:rPr>
        <w:t>、因货物质量问题发生的争议，统一由方城县质量技术监督局鉴定，其鉴定为最终鉴定。货物符合质量技术标准的，鉴定费由甲方承担；货物不符合质量技术标准的，鉴定费由乙方承担。</w:t>
      </w:r>
    </w:p>
    <w:p w:rsidR="00A83C33" w:rsidRDefault="00A83C33" w:rsidP="007578AF">
      <w:pPr>
        <w:spacing w:line="360" w:lineRule="auto"/>
        <w:ind w:leftChars="-85" w:left="-178" w:firstLineChars="226" w:firstLine="476"/>
        <w:rPr>
          <w:rFonts w:ascii="宋体"/>
          <w:b/>
          <w:szCs w:val="21"/>
        </w:rPr>
      </w:pPr>
    </w:p>
    <w:p w:rsidR="00A83C33" w:rsidRDefault="00A83C33" w:rsidP="007578AF">
      <w:pPr>
        <w:spacing w:line="360" w:lineRule="auto"/>
        <w:ind w:leftChars="-85" w:left="-178" w:firstLineChars="226" w:firstLine="476"/>
        <w:rPr>
          <w:rFonts w:ascii="宋体"/>
          <w:b/>
          <w:szCs w:val="21"/>
        </w:rPr>
      </w:pPr>
      <w:r>
        <w:rPr>
          <w:rFonts w:ascii="宋体" w:hAnsi="宋体" w:hint="eastAsia"/>
          <w:b/>
          <w:szCs w:val="21"/>
        </w:rPr>
        <w:t>第十九条</w:t>
      </w:r>
      <w:r>
        <w:rPr>
          <w:rFonts w:ascii="宋体" w:hAnsi="宋体"/>
          <w:b/>
          <w:szCs w:val="21"/>
        </w:rPr>
        <w:t xml:space="preserve">  </w:t>
      </w:r>
      <w:r>
        <w:rPr>
          <w:rFonts w:ascii="宋体" w:hAnsi="宋体" w:hint="eastAsia"/>
          <w:b/>
          <w:szCs w:val="21"/>
        </w:rPr>
        <w:t>合同生效与中止</w:t>
      </w:r>
    </w:p>
    <w:p w:rsidR="00A83C33" w:rsidRDefault="00A83C33" w:rsidP="007578AF">
      <w:pPr>
        <w:spacing w:line="360" w:lineRule="auto"/>
        <w:ind w:leftChars="-85" w:left="-178" w:firstLineChars="227" w:firstLine="477"/>
        <w:rPr>
          <w:rFonts w:ascii="宋体"/>
          <w:szCs w:val="21"/>
        </w:rPr>
      </w:pPr>
      <w:r>
        <w:rPr>
          <w:rFonts w:ascii="宋体" w:hAnsi="宋体"/>
          <w:szCs w:val="21"/>
        </w:rPr>
        <w:t>1</w:t>
      </w:r>
      <w:r>
        <w:rPr>
          <w:rFonts w:ascii="宋体" w:hAnsi="宋体" w:hint="eastAsia"/>
          <w:szCs w:val="21"/>
        </w:rPr>
        <w:t>、合同所有附件均为合同的有效组成部分，与合同具有同等的法律效力。</w:t>
      </w:r>
    </w:p>
    <w:p w:rsidR="00A83C33" w:rsidRDefault="00A83C33" w:rsidP="007578AF">
      <w:pPr>
        <w:spacing w:line="360" w:lineRule="auto"/>
        <w:ind w:leftChars="-85" w:left="-178" w:firstLineChars="227" w:firstLine="477"/>
        <w:rPr>
          <w:rFonts w:ascii="宋体"/>
          <w:szCs w:val="21"/>
        </w:rPr>
      </w:pPr>
      <w:r>
        <w:rPr>
          <w:rFonts w:ascii="宋体" w:hAnsi="宋体"/>
          <w:szCs w:val="21"/>
        </w:rPr>
        <w:t>2</w:t>
      </w:r>
      <w:r>
        <w:rPr>
          <w:rFonts w:ascii="宋体" w:hAnsi="宋体" w:hint="eastAsia"/>
          <w:szCs w:val="21"/>
        </w:rPr>
        <w:t>、本合同经甲乙双方法人代表或授权委托人签字盖章后生效。保修期满，合同即中止。</w:t>
      </w:r>
    </w:p>
    <w:p w:rsidR="00A83C33" w:rsidRDefault="00A83C33" w:rsidP="007578AF">
      <w:pPr>
        <w:spacing w:line="360" w:lineRule="auto"/>
        <w:ind w:leftChars="-85" w:left="-178" w:firstLineChars="227" w:firstLine="477"/>
        <w:rPr>
          <w:rFonts w:ascii="宋体"/>
          <w:szCs w:val="21"/>
        </w:rPr>
      </w:pPr>
      <w:r>
        <w:rPr>
          <w:rFonts w:ascii="宋体" w:hAnsi="宋体"/>
          <w:szCs w:val="21"/>
        </w:rPr>
        <w:t>3</w:t>
      </w:r>
      <w:r>
        <w:rPr>
          <w:rFonts w:ascii="宋体" w:hAnsi="宋体" w:hint="eastAsia"/>
          <w:szCs w:val="21"/>
        </w:rPr>
        <w:t>、本合同一式四份：甲乙双方各执一份，另两份由甲方按相关规定分别报方城县政府采购中心备案、政府采购代理机构。</w:t>
      </w:r>
    </w:p>
    <w:p w:rsidR="00A83C33" w:rsidRDefault="00A83C33" w:rsidP="007578AF">
      <w:pPr>
        <w:spacing w:line="360" w:lineRule="auto"/>
        <w:ind w:leftChars="-85" w:left="-178" w:firstLineChars="227" w:firstLine="477"/>
        <w:rPr>
          <w:rFonts w:ascii="宋体"/>
          <w:szCs w:val="21"/>
        </w:rPr>
      </w:pPr>
    </w:p>
    <w:p w:rsidR="00A83C33" w:rsidRDefault="00A83C33" w:rsidP="007578AF">
      <w:pPr>
        <w:spacing w:line="360" w:lineRule="auto"/>
        <w:ind w:leftChars="15" w:left="3811" w:hangingChars="1800" w:hanging="3780"/>
        <w:rPr>
          <w:rFonts w:ascii="宋体"/>
          <w:szCs w:val="21"/>
        </w:rPr>
      </w:pPr>
      <w:r>
        <w:rPr>
          <w:rFonts w:ascii="宋体" w:hAnsi="宋体" w:hint="eastAsia"/>
          <w:szCs w:val="21"/>
        </w:rPr>
        <w:t>甲方</w:t>
      </w:r>
      <w:r>
        <w:rPr>
          <w:rFonts w:ascii="宋体" w:hAnsi="宋体"/>
          <w:szCs w:val="21"/>
        </w:rPr>
        <w:t>(</w:t>
      </w:r>
      <w:r>
        <w:rPr>
          <w:rFonts w:ascii="宋体" w:hAnsi="宋体" w:hint="eastAsia"/>
          <w:szCs w:val="21"/>
        </w:rPr>
        <w:t>公章</w:t>
      </w:r>
      <w:r>
        <w:rPr>
          <w:rFonts w:ascii="宋体" w:hAnsi="宋体"/>
          <w:szCs w:val="21"/>
        </w:rPr>
        <w:t xml:space="preserve">) </w:t>
      </w:r>
      <w:r>
        <w:rPr>
          <w:rFonts w:ascii="宋体" w:hAnsi="宋体" w:hint="eastAsia"/>
          <w:szCs w:val="21"/>
        </w:rPr>
        <w:t>：</w:t>
      </w:r>
      <w:r>
        <w:rPr>
          <w:rFonts w:ascii="宋体" w:hAnsi="宋体"/>
          <w:szCs w:val="21"/>
        </w:rPr>
        <w:t xml:space="preserve">                                   </w:t>
      </w:r>
      <w:r>
        <w:rPr>
          <w:rFonts w:ascii="宋体" w:hAnsi="宋体" w:hint="eastAsia"/>
          <w:szCs w:val="21"/>
        </w:rPr>
        <w:t>乙方</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 xml:space="preserve"> </w:t>
      </w:r>
    </w:p>
    <w:p w:rsidR="00A83C33" w:rsidRDefault="00A83C33" w:rsidP="007578AF">
      <w:pPr>
        <w:spacing w:line="360" w:lineRule="auto"/>
        <w:ind w:leftChars="-85" w:left="2342" w:hangingChars="1200" w:hanging="2520"/>
        <w:rPr>
          <w:rFonts w:ascii="宋体"/>
          <w:szCs w:val="21"/>
        </w:rPr>
      </w:pPr>
      <w:r>
        <w:rPr>
          <w:rFonts w:ascii="宋体" w:hAnsi="宋体"/>
          <w:szCs w:val="21"/>
        </w:rPr>
        <w:t xml:space="preserve">     </w:t>
      </w:r>
    </w:p>
    <w:p w:rsidR="00A83C33" w:rsidRDefault="00A83C33" w:rsidP="007578AF">
      <w:pPr>
        <w:spacing w:line="360" w:lineRule="auto"/>
        <w:ind w:leftChars="-85" w:left="-178" w:firstLineChars="100" w:firstLine="210"/>
        <w:rPr>
          <w:rFonts w:ascii="宋体"/>
          <w:szCs w:val="21"/>
        </w:rPr>
      </w:pPr>
      <w:r>
        <w:rPr>
          <w:rFonts w:ascii="宋体" w:hAnsi="宋体" w:hint="eastAsia"/>
          <w:szCs w:val="21"/>
        </w:rPr>
        <w:t>法人代表（授权委托人）：</w:t>
      </w:r>
      <w:r>
        <w:rPr>
          <w:rFonts w:ascii="宋体" w:hAnsi="宋体"/>
          <w:szCs w:val="21"/>
        </w:rPr>
        <w:t xml:space="preserve">                         </w:t>
      </w:r>
      <w:r>
        <w:rPr>
          <w:rFonts w:ascii="宋体" w:hAnsi="宋体" w:hint="eastAsia"/>
          <w:szCs w:val="21"/>
        </w:rPr>
        <w:t>法人代表（授权委托人）：</w:t>
      </w:r>
    </w:p>
    <w:p w:rsidR="00A83C33" w:rsidRDefault="00A83C33" w:rsidP="007578AF">
      <w:pPr>
        <w:spacing w:line="360" w:lineRule="auto"/>
        <w:ind w:leftChars="-85" w:left="-178" w:firstLineChars="100" w:firstLine="210"/>
        <w:rPr>
          <w:rFonts w:ascii="宋体"/>
          <w:szCs w:val="21"/>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szCs w:val="21"/>
        </w:rPr>
        <w:tab/>
      </w:r>
      <w:r>
        <w:rPr>
          <w:rFonts w:ascii="宋体"/>
          <w:szCs w:val="21"/>
        </w:rPr>
        <w:tab/>
      </w:r>
      <w:r>
        <w:rPr>
          <w:rFonts w:ascii="宋体" w:hAnsi="宋体"/>
          <w:szCs w:val="21"/>
        </w:rPr>
        <w:t xml:space="preserve">                                    </w:t>
      </w: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szCs w:val="21"/>
        </w:rPr>
        <w:t xml:space="preserve"> </w:t>
      </w:r>
    </w:p>
    <w:p w:rsidR="00A83C33" w:rsidRDefault="00A83C33" w:rsidP="007578AF">
      <w:pPr>
        <w:spacing w:line="360" w:lineRule="auto"/>
        <w:ind w:leftChars="-85" w:left="-178" w:firstLineChars="350" w:firstLine="735"/>
        <w:rPr>
          <w:rFonts w:ascii="宋体"/>
          <w:szCs w:val="21"/>
        </w:rPr>
      </w:pPr>
      <w:r>
        <w:rPr>
          <w:rFonts w:ascii="宋体" w:hAnsi="宋体"/>
          <w:szCs w:val="21"/>
        </w:rPr>
        <w:t xml:space="preserve">                                           </w:t>
      </w:r>
      <w:r>
        <w:rPr>
          <w:rFonts w:ascii="宋体" w:hAnsi="宋体" w:hint="eastAsia"/>
          <w:szCs w:val="21"/>
        </w:rPr>
        <w:t>电</w:t>
      </w:r>
      <w:r>
        <w:rPr>
          <w:rFonts w:ascii="宋体" w:hAnsi="宋体"/>
          <w:szCs w:val="21"/>
        </w:rPr>
        <w:t xml:space="preserve">  </w:t>
      </w:r>
      <w:r>
        <w:rPr>
          <w:rFonts w:ascii="宋体" w:hAnsi="宋体" w:hint="eastAsia"/>
          <w:szCs w:val="21"/>
        </w:rPr>
        <w:t>话：</w:t>
      </w:r>
    </w:p>
    <w:p w:rsidR="00A83C33" w:rsidRDefault="00A83C33" w:rsidP="007578AF">
      <w:pPr>
        <w:spacing w:line="360" w:lineRule="auto"/>
        <w:ind w:leftChars="-85" w:left="-178" w:firstLineChars="100" w:firstLine="210"/>
        <w:rPr>
          <w:rFonts w:ascii="宋体"/>
          <w:szCs w:val="21"/>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szCs w:val="21"/>
        </w:rPr>
        <w:t xml:space="preserve">                                         </w:t>
      </w:r>
      <w:r>
        <w:rPr>
          <w:rFonts w:ascii="宋体" w:hAnsi="宋体" w:hint="eastAsia"/>
          <w:szCs w:val="21"/>
        </w:rPr>
        <w:t>传</w:t>
      </w:r>
      <w:r>
        <w:rPr>
          <w:rFonts w:ascii="宋体" w:hAnsi="宋体"/>
          <w:szCs w:val="21"/>
        </w:rPr>
        <w:t xml:space="preserve">  </w:t>
      </w:r>
      <w:r>
        <w:rPr>
          <w:rFonts w:ascii="宋体" w:hAnsi="宋体" w:hint="eastAsia"/>
          <w:szCs w:val="21"/>
        </w:rPr>
        <w:t>真：</w:t>
      </w:r>
    </w:p>
    <w:p w:rsidR="00A83C33" w:rsidRDefault="00A83C33" w:rsidP="007578AF">
      <w:pPr>
        <w:spacing w:line="360" w:lineRule="auto"/>
        <w:ind w:right="560" w:firstLineChars="2400" w:firstLine="5040"/>
        <w:rPr>
          <w:rFonts w:ascii="宋体"/>
          <w:szCs w:val="21"/>
        </w:rPr>
      </w:pPr>
      <w:r>
        <w:rPr>
          <w:rFonts w:ascii="宋体" w:hAnsi="宋体" w:hint="eastAsia"/>
          <w:szCs w:val="21"/>
        </w:rPr>
        <w:t>开户行：</w:t>
      </w:r>
      <w:r>
        <w:rPr>
          <w:rFonts w:ascii="宋体" w:hAnsi="宋体"/>
          <w:szCs w:val="21"/>
        </w:rPr>
        <w:t xml:space="preserve"> </w:t>
      </w:r>
    </w:p>
    <w:p w:rsidR="00A83C33" w:rsidRDefault="00A83C33" w:rsidP="007578AF">
      <w:pPr>
        <w:spacing w:line="360" w:lineRule="auto"/>
        <w:ind w:leftChars="-85" w:left="-178" w:firstLineChars="100" w:firstLine="210"/>
        <w:rPr>
          <w:rFonts w:ascii="宋体"/>
          <w:szCs w:val="21"/>
        </w:rPr>
      </w:pPr>
      <w:r>
        <w:rPr>
          <w:rFonts w:ascii="宋体" w:hAnsi="宋体" w:hint="eastAsia"/>
          <w:szCs w:val="21"/>
        </w:rPr>
        <w:t>传</w:t>
      </w:r>
      <w:r>
        <w:rPr>
          <w:rFonts w:ascii="宋体" w:hAnsi="宋体"/>
          <w:szCs w:val="21"/>
        </w:rPr>
        <w:t xml:space="preserve"> </w:t>
      </w:r>
      <w:r>
        <w:rPr>
          <w:rFonts w:ascii="宋体" w:hAnsi="宋体" w:hint="eastAsia"/>
          <w:szCs w:val="21"/>
        </w:rPr>
        <w:t>真：</w:t>
      </w:r>
      <w:r>
        <w:rPr>
          <w:rFonts w:ascii="宋体" w:hAnsi="宋体"/>
          <w:szCs w:val="21"/>
        </w:rPr>
        <w:t xml:space="preserve">                                         </w:t>
      </w:r>
      <w:r>
        <w:rPr>
          <w:rFonts w:ascii="宋体" w:hAnsi="宋体" w:hint="eastAsia"/>
          <w:szCs w:val="21"/>
        </w:rPr>
        <w:t>银行帐号：</w:t>
      </w:r>
    </w:p>
    <w:p w:rsidR="00A83C33" w:rsidRDefault="00A83C33" w:rsidP="007578AF">
      <w:pPr>
        <w:spacing w:line="360" w:lineRule="auto"/>
        <w:ind w:leftChars="-85" w:left="-178" w:firstLineChars="100" w:firstLine="210"/>
        <w:rPr>
          <w:rFonts w:ascii="宋体"/>
          <w:szCs w:val="21"/>
        </w:rPr>
      </w:pPr>
      <w:r>
        <w:rPr>
          <w:rFonts w:ascii="宋体" w:hAnsi="宋体" w:hint="eastAsia"/>
          <w:szCs w:val="21"/>
        </w:rPr>
        <w:t>签字日期：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r>
        <w:rPr>
          <w:rFonts w:ascii="宋体" w:hAnsi="宋体"/>
          <w:szCs w:val="21"/>
        </w:rPr>
        <w:t xml:space="preserve">                        </w:t>
      </w:r>
      <w:r>
        <w:rPr>
          <w:rFonts w:ascii="宋体" w:hAnsi="宋体" w:hint="eastAsia"/>
          <w:szCs w:val="21"/>
        </w:rPr>
        <w:t>签字日期：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A83C33" w:rsidRDefault="00A83C33" w:rsidP="007578AF">
      <w:pPr>
        <w:spacing w:line="360" w:lineRule="auto"/>
        <w:ind w:leftChars="-85" w:left="-178"/>
        <w:rPr>
          <w:rFonts w:ascii="宋体"/>
          <w:szCs w:val="21"/>
        </w:rPr>
      </w:pPr>
    </w:p>
    <w:p w:rsidR="00A83C33" w:rsidRDefault="00A83C33" w:rsidP="007578AF">
      <w:pPr>
        <w:spacing w:line="360" w:lineRule="auto"/>
        <w:ind w:leftChars="-85" w:left="-178"/>
        <w:rPr>
          <w:rFonts w:ascii="宋体"/>
          <w:szCs w:val="21"/>
        </w:rPr>
      </w:pPr>
    </w:p>
    <w:p w:rsidR="00A83C33" w:rsidRDefault="00A83C33" w:rsidP="007578AF">
      <w:pPr>
        <w:spacing w:line="360" w:lineRule="auto"/>
        <w:ind w:leftChars="-85" w:left="-178"/>
        <w:rPr>
          <w:rFonts w:ascii="宋体"/>
          <w:szCs w:val="21"/>
        </w:rPr>
      </w:pPr>
    </w:p>
    <w:p w:rsidR="00A83C33" w:rsidRDefault="00A83C33" w:rsidP="007578AF">
      <w:pPr>
        <w:spacing w:line="360" w:lineRule="auto"/>
        <w:ind w:leftChars="-85" w:left="-178"/>
        <w:rPr>
          <w:rFonts w:ascii="宋体"/>
          <w:szCs w:val="21"/>
        </w:rPr>
      </w:pPr>
    </w:p>
    <w:p w:rsidR="00A83C33" w:rsidRDefault="00A83C33" w:rsidP="007578AF">
      <w:pPr>
        <w:spacing w:line="360" w:lineRule="auto"/>
        <w:ind w:leftChars="-85" w:left="-178"/>
        <w:rPr>
          <w:rFonts w:ascii="宋体"/>
          <w:szCs w:val="21"/>
        </w:rPr>
      </w:pPr>
    </w:p>
    <w:p w:rsidR="00A83C33" w:rsidRDefault="00A83C33" w:rsidP="007578AF">
      <w:pPr>
        <w:spacing w:line="360" w:lineRule="auto"/>
        <w:ind w:leftChars="-85" w:left="-178"/>
        <w:rPr>
          <w:rFonts w:ascii="宋体"/>
          <w:szCs w:val="21"/>
        </w:rPr>
      </w:pPr>
    </w:p>
    <w:p w:rsidR="00A83C33" w:rsidRDefault="00A83C33">
      <w:pPr>
        <w:tabs>
          <w:tab w:val="center" w:pos="4819"/>
        </w:tabs>
        <w:spacing w:line="360" w:lineRule="auto"/>
        <w:jc w:val="center"/>
        <w:outlineLvl w:val="0"/>
        <w:rPr>
          <w:rFonts w:ascii="宋体"/>
          <w:b/>
          <w:sz w:val="32"/>
          <w:szCs w:val="36"/>
        </w:rPr>
      </w:pPr>
      <w:bookmarkStart w:id="107" w:name="_Toc405841172"/>
      <w:bookmarkStart w:id="108" w:name="_Toc238352251"/>
      <w:r>
        <w:rPr>
          <w:rFonts w:ascii="宋体" w:hAnsi="宋体" w:hint="eastAsia"/>
          <w:b/>
          <w:sz w:val="32"/>
          <w:szCs w:val="36"/>
        </w:rPr>
        <w:lastRenderedPageBreak/>
        <w:t>第四章</w:t>
      </w:r>
      <w:r>
        <w:rPr>
          <w:rFonts w:ascii="宋体" w:hAnsi="宋体"/>
          <w:b/>
          <w:sz w:val="32"/>
          <w:szCs w:val="36"/>
        </w:rPr>
        <w:t xml:space="preserve">  </w:t>
      </w:r>
      <w:r>
        <w:rPr>
          <w:rFonts w:ascii="宋体" w:hAnsi="宋体" w:hint="eastAsia"/>
          <w:b/>
          <w:sz w:val="32"/>
          <w:szCs w:val="36"/>
        </w:rPr>
        <w:t>采购清单及技术要求</w:t>
      </w:r>
      <w:bookmarkEnd w:id="107"/>
    </w:p>
    <w:p w:rsidR="00A83C33" w:rsidRDefault="00A83C33">
      <w:pPr>
        <w:spacing w:line="360" w:lineRule="auto"/>
        <w:rPr>
          <w:rFonts w:ascii="宋体"/>
          <w:sz w:val="22"/>
          <w:szCs w:val="22"/>
        </w:rPr>
        <w:sectPr w:rsidR="00A83C33">
          <w:type w:val="continuous"/>
          <w:pgSz w:w="11906" w:h="16838"/>
          <w:pgMar w:top="1440" w:right="1800" w:bottom="1440" w:left="1800" w:header="851" w:footer="992" w:gutter="0"/>
          <w:pgNumType w:start="1"/>
          <w:cols w:space="720"/>
          <w:docGrid w:type="linesAndChars" w:linePitch="312"/>
        </w:sectPr>
      </w:pPr>
    </w:p>
    <w:p w:rsidR="00A83C33" w:rsidRDefault="00A83C33">
      <w:pPr>
        <w:pStyle w:val="ListParagraph1"/>
        <w:widowControl/>
        <w:numPr>
          <w:ilvl w:val="0"/>
          <w:numId w:val="5"/>
        </w:numPr>
        <w:ind w:firstLineChars="0"/>
        <w:jc w:val="left"/>
        <w:rPr>
          <w:rFonts w:ascii="宋体"/>
          <w:b/>
          <w:szCs w:val="21"/>
        </w:rPr>
      </w:pPr>
      <w:r>
        <w:rPr>
          <w:rFonts w:ascii="宋体" w:hAnsi="宋体" w:hint="eastAsia"/>
          <w:b/>
          <w:szCs w:val="21"/>
        </w:rPr>
        <w:lastRenderedPageBreak/>
        <w:t>采购清单（另附）</w:t>
      </w:r>
    </w:p>
    <w:p w:rsidR="00A83C33" w:rsidRDefault="00A83C33">
      <w:pPr>
        <w:pStyle w:val="ListParagraph1"/>
        <w:widowControl/>
        <w:numPr>
          <w:ilvl w:val="0"/>
          <w:numId w:val="5"/>
        </w:numPr>
        <w:ind w:firstLineChars="0"/>
        <w:jc w:val="left"/>
        <w:rPr>
          <w:rFonts w:ascii="宋体"/>
          <w:b/>
          <w:szCs w:val="21"/>
        </w:rPr>
      </w:pPr>
      <w:r>
        <w:rPr>
          <w:rFonts w:ascii="宋体" w:hAnsi="宋体" w:hint="eastAsia"/>
          <w:b/>
          <w:szCs w:val="21"/>
        </w:rPr>
        <w:t>技术标准和要求</w:t>
      </w:r>
    </w:p>
    <w:p w:rsidR="00A83C33" w:rsidRDefault="00A83C33">
      <w:pPr>
        <w:spacing w:line="360" w:lineRule="auto"/>
        <w:rPr>
          <w:rFonts w:ascii="宋体"/>
          <w:b/>
          <w:szCs w:val="21"/>
        </w:rPr>
      </w:pPr>
      <w:r>
        <w:rPr>
          <w:rFonts w:ascii="宋体" w:hAnsi="宋体" w:hint="eastAsia"/>
          <w:b/>
          <w:szCs w:val="21"/>
        </w:rPr>
        <w:t>备注：</w:t>
      </w:r>
      <w:r>
        <w:rPr>
          <w:rFonts w:ascii="宋体" w:hAnsi="宋体"/>
          <w:b/>
          <w:szCs w:val="21"/>
        </w:rPr>
        <w:t xml:space="preserve"> </w:t>
      </w:r>
      <w:r>
        <w:rPr>
          <w:rFonts w:ascii="宋体" w:hAnsi="宋体" w:hint="eastAsia"/>
          <w:b/>
          <w:szCs w:val="21"/>
        </w:rPr>
        <w:t>投标产品必须满足技术参数或优于技术参数。投标时需提供厂家盖章产品彩页。</w:t>
      </w:r>
    </w:p>
    <w:p w:rsidR="00A83C33" w:rsidRDefault="00A83C33">
      <w:pPr>
        <w:numPr>
          <w:ilvl w:val="0"/>
          <w:numId w:val="6"/>
        </w:numPr>
        <w:spacing w:line="520" w:lineRule="exact"/>
        <w:rPr>
          <w:rFonts w:ascii="宋体"/>
          <w:b/>
          <w:szCs w:val="21"/>
        </w:rPr>
      </w:pPr>
      <w:r>
        <w:rPr>
          <w:rFonts w:ascii="宋体" w:hAnsi="宋体" w:hint="eastAsia"/>
          <w:b/>
          <w:szCs w:val="21"/>
        </w:rPr>
        <w:t>综合布线产品</w:t>
      </w:r>
    </w:p>
    <w:p w:rsidR="00A83C33" w:rsidRDefault="00A83C33">
      <w:pPr>
        <w:widowControl/>
        <w:jc w:val="left"/>
        <w:rPr>
          <w:rFonts w:ascii="宋体"/>
          <w:b/>
          <w:szCs w:val="21"/>
        </w:rPr>
      </w:pPr>
      <w:r>
        <w:rPr>
          <w:rFonts w:ascii="宋体" w:hAnsi="宋体" w:hint="eastAsia"/>
          <w:szCs w:val="21"/>
        </w:rPr>
        <w:t>★</w:t>
      </w:r>
      <w:r>
        <w:rPr>
          <w:rFonts w:ascii="宋体" w:hAnsi="宋体" w:hint="eastAsia"/>
          <w:b/>
          <w:szCs w:val="21"/>
        </w:rPr>
        <w:t>单孔面板</w:t>
      </w:r>
    </w:p>
    <w:p w:rsidR="00A83C33" w:rsidRDefault="00A83C33">
      <w:pPr>
        <w:spacing w:line="520" w:lineRule="exact"/>
        <w:rPr>
          <w:rFonts w:ascii="宋体" w:cs="宋体"/>
          <w:szCs w:val="21"/>
        </w:rPr>
      </w:pPr>
      <w:r>
        <w:rPr>
          <w:rFonts w:ascii="宋体" w:hAnsi="宋体" w:cs="宋体" w:hint="eastAsia"/>
          <w:szCs w:val="21"/>
        </w:rPr>
        <w:t>●可以安装任何标准的信息模块及多媒体模块；</w:t>
      </w:r>
    </w:p>
    <w:p w:rsidR="00A83C33" w:rsidRDefault="00A83C33">
      <w:pPr>
        <w:spacing w:line="520" w:lineRule="exact"/>
        <w:rPr>
          <w:rFonts w:ascii="宋体" w:cs="宋体"/>
          <w:szCs w:val="21"/>
        </w:rPr>
      </w:pPr>
      <w:r>
        <w:rPr>
          <w:rFonts w:ascii="宋体" w:hAnsi="宋体" w:cs="宋体" w:hint="eastAsia"/>
          <w:szCs w:val="21"/>
        </w:rPr>
        <w:t>●面板表面带嵌入式标签位置，便于识别数据和语音端口；</w:t>
      </w:r>
    </w:p>
    <w:p w:rsidR="00A83C33" w:rsidRDefault="00A83C33">
      <w:pPr>
        <w:spacing w:line="520" w:lineRule="exact"/>
        <w:rPr>
          <w:rFonts w:ascii="宋体" w:cs="宋体"/>
          <w:szCs w:val="21"/>
        </w:rPr>
      </w:pPr>
      <w:r>
        <w:rPr>
          <w:rFonts w:ascii="宋体" w:hAnsi="宋体" w:cs="宋体" w:hint="eastAsia"/>
          <w:szCs w:val="21"/>
        </w:rPr>
        <w:t>●可安装在任何表面：包括桌面、墙壁、夹板或组合式办公家具；</w:t>
      </w:r>
    </w:p>
    <w:p w:rsidR="00A83C33" w:rsidRDefault="00A83C33">
      <w:pPr>
        <w:spacing w:line="520" w:lineRule="exact"/>
        <w:rPr>
          <w:rFonts w:ascii="宋体" w:cs="宋体"/>
          <w:szCs w:val="21"/>
        </w:rPr>
      </w:pPr>
      <w:r>
        <w:rPr>
          <w:rFonts w:ascii="宋体" w:hAnsi="宋体" w:cs="宋体" w:hint="eastAsia"/>
          <w:szCs w:val="21"/>
        </w:rPr>
        <w:t>●表面磨砂处理；</w:t>
      </w:r>
    </w:p>
    <w:p w:rsidR="00A83C33" w:rsidRDefault="00A83C33">
      <w:pPr>
        <w:spacing w:line="520" w:lineRule="exact"/>
        <w:rPr>
          <w:rFonts w:ascii="宋体" w:cs="宋体"/>
          <w:szCs w:val="21"/>
        </w:rPr>
      </w:pPr>
      <w:r>
        <w:rPr>
          <w:rFonts w:ascii="宋体" w:hAnsi="宋体" w:cs="宋体" w:hint="eastAsia"/>
          <w:szCs w:val="21"/>
        </w:rPr>
        <w:t>●面板提供端口标签；</w:t>
      </w:r>
    </w:p>
    <w:p w:rsidR="00A83C33" w:rsidRDefault="00A83C33">
      <w:pPr>
        <w:spacing w:line="520" w:lineRule="exact"/>
        <w:rPr>
          <w:rFonts w:ascii="宋体" w:cs="宋体"/>
          <w:szCs w:val="21"/>
        </w:rPr>
      </w:pPr>
      <w:r>
        <w:rPr>
          <w:rFonts w:ascii="宋体" w:hAnsi="宋体" w:cs="宋体" w:hint="eastAsia"/>
          <w:szCs w:val="21"/>
        </w:rPr>
        <w:t>●隐藏的螺丝孔设计，使外观更美观；</w:t>
      </w:r>
    </w:p>
    <w:p w:rsidR="00A83C33" w:rsidRDefault="00A83C33">
      <w:pPr>
        <w:spacing w:line="520" w:lineRule="exact"/>
        <w:rPr>
          <w:rFonts w:ascii="宋体" w:cs="宋体"/>
          <w:szCs w:val="21"/>
        </w:rPr>
      </w:pPr>
      <w:r>
        <w:rPr>
          <w:rFonts w:ascii="宋体" w:hAnsi="宋体" w:cs="宋体" w:hint="eastAsia"/>
          <w:szCs w:val="21"/>
        </w:rPr>
        <w:t>●密封性能良好的弹性防尘盖，有效防止灰尘和其他污染物进入；</w:t>
      </w:r>
    </w:p>
    <w:p w:rsidR="00A83C33" w:rsidRDefault="00A83C33">
      <w:pPr>
        <w:spacing w:line="520" w:lineRule="exact"/>
        <w:rPr>
          <w:rFonts w:ascii="宋体" w:cs="宋体"/>
          <w:szCs w:val="21"/>
        </w:rPr>
      </w:pPr>
      <w:r>
        <w:rPr>
          <w:rFonts w:ascii="宋体" w:hAnsi="宋体" w:cs="宋体" w:hint="eastAsia"/>
          <w:szCs w:val="21"/>
        </w:rPr>
        <w:t>●尺寸：</w:t>
      </w:r>
      <w:r>
        <w:rPr>
          <w:rFonts w:ascii="宋体" w:hAnsi="宋体" w:cs="宋体"/>
          <w:szCs w:val="21"/>
        </w:rPr>
        <w:t>86*86mm</w:t>
      </w:r>
      <w:r>
        <w:rPr>
          <w:rFonts w:ascii="宋体" w:hAnsi="宋体" w:cs="宋体" w:hint="eastAsia"/>
          <w:szCs w:val="21"/>
        </w:rPr>
        <w:t>，符合国际标准；</w:t>
      </w:r>
    </w:p>
    <w:p w:rsidR="00A83C33" w:rsidRDefault="00A83C33">
      <w:pPr>
        <w:spacing w:line="520" w:lineRule="exact"/>
        <w:rPr>
          <w:rFonts w:ascii="宋体" w:cs="宋体"/>
          <w:szCs w:val="21"/>
        </w:rPr>
      </w:pPr>
      <w:r>
        <w:rPr>
          <w:rFonts w:ascii="宋体" w:hAnsi="宋体" w:cs="宋体" w:hint="eastAsia"/>
          <w:szCs w:val="21"/>
        </w:rPr>
        <w:t>●可方便得嵌入及取出信息模块；</w:t>
      </w:r>
    </w:p>
    <w:p w:rsidR="00A83C33" w:rsidRDefault="00A83C33">
      <w:pPr>
        <w:spacing w:line="520" w:lineRule="exact"/>
        <w:rPr>
          <w:rFonts w:ascii="宋体" w:cs="宋体"/>
          <w:szCs w:val="21"/>
        </w:rPr>
      </w:pPr>
      <w:r>
        <w:rPr>
          <w:rFonts w:ascii="宋体" w:hAnsi="宋体" w:cs="宋体" w:hint="eastAsia"/>
          <w:szCs w:val="21"/>
        </w:rPr>
        <w:t>●使用高性能</w:t>
      </w:r>
      <w:r>
        <w:rPr>
          <w:rFonts w:ascii="宋体" w:hAnsi="宋体" w:cs="宋体"/>
          <w:szCs w:val="21"/>
        </w:rPr>
        <w:t>PC</w:t>
      </w:r>
      <w:r>
        <w:rPr>
          <w:rFonts w:ascii="宋体" w:hAnsi="宋体" w:cs="宋体" w:hint="eastAsia"/>
          <w:szCs w:val="21"/>
        </w:rPr>
        <w:t>材料，光泽度高，柔韧性好，耐冲击，抗冲击，抗老化；</w:t>
      </w:r>
    </w:p>
    <w:p w:rsidR="00A83C33" w:rsidRDefault="00A83C33">
      <w:pPr>
        <w:spacing w:line="520" w:lineRule="exact"/>
        <w:rPr>
          <w:rFonts w:ascii="宋体" w:cs="宋体"/>
          <w:szCs w:val="21"/>
        </w:rPr>
      </w:pPr>
      <w:r>
        <w:rPr>
          <w:rFonts w:ascii="宋体" w:hAnsi="宋体" w:cs="宋体" w:hint="eastAsia"/>
          <w:szCs w:val="21"/>
        </w:rPr>
        <w:t>●燃烧性能符合</w:t>
      </w:r>
      <w:r>
        <w:rPr>
          <w:rFonts w:ascii="宋体" w:hAnsi="宋体" w:cs="宋体"/>
          <w:szCs w:val="21"/>
        </w:rPr>
        <w:t>GB/T 5169.7-1985</w:t>
      </w:r>
      <w:r>
        <w:rPr>
          <w:rFonts w:ascii="宋体" w:hAnsi="宋体" w:cs="宋体" w:hint="eastAsia"/>
          <w:szCs w:val="21"/>
        </w:rPr>
        <w:t>标准要求；</w:t>
      </w:r>
    </w:p>
    <w:p w:rsidR="00A83C33" w:rsidRDefault="00A83C33">
      <w:pPr>
        <w:spacing w:line="520" w:lineRule="exact"/>
        <w:rPr>
          <w:rFonts w:ascii="宋体" w:cs="宋体"/>
          <w:szCs w:val="21"/>
        </w:rPr>
      </w:pPr>
    </w:p>
    <w:p w:rsidR="00A83C33" w:rsidRDefault="00A83C33">
      <w:pPr>
        <w:widowControl/>
        <w:jc w:val="left"/>
        <w:rPr>
          <w:rFonts w:ascii="宋体"/>
          <w:b/>
          <w:szCs w:val="21"/>
        </w:rPr>
      </w:pPr>
      <w:r>
        <w:rPr>
          <w:rFonts w:ascii="宋体" w:hAnsi="宋体" w:hint="eastAsia"/>
          <w:szCs w:val="21"/>
        </w:rPr>
        <w:t>★</w:t>
      </w:r>
      <w:r>
        <w:rPr>
          <w:rFonts w:ascii="宋体" w:hAnsi="宋体" w:hint="eastAsia"/>
          <w:b/>
          <w:szCs w:val="21"/>
        </w:rPr>
        <w:t>超五类信息模块</w:t>
      </w:r>
    </w:p>
    <w:p w:rsidR="00A83C33" w:rsidRDefault="00A83C33">
      <w:pPr>
        <w:spacing w:line="520" w:lineRule="exact"/>
        <w:rPr>
          <w:rFonts w:ascii="宋体" w:cs="宋体"/>
          <w:szCs w:val="21"/>
        </w:rPr>
      </w:pPr>
      <w:r>
        <w:rPr>
          <w:rFonts w:ascii="宋体" w:cs="宋体"/>
          <w:szCs w:val="21"/>
        </w:rPr>
        <w:t>•</w:t>
      </w:r>
      <w:r>
        <w:rPr>
          <w:rFonts w:ascii="宋体" w:hAnsi="宋体" w:cs="宋体"/>
          <w:szCs w:val="21"/>
        </w:rPr>
        <w:t xml:space="preserve"> </w:t>
      </w:r>
      <w:r>
        <w:rPr>
          <w:rFonts w:ascii="宋体" w:hAnsi="宋体" w:cs="宋体" w:hint="eastAsia"/>
          <w:szCs w:val="21"/>
        </w:rPr>
        <w:t>模块壳体均为阻燃塑料</w:t>
      </w:r>
      <w:r>
        <w:rPr>
          <w:rFonts w:ascii="宋体" w:hAnsi="宋体" w:cs="宋体"/>
          <w:szCs w:val="21"/>
        </w:rPr>
        <w:t xml:space="preserve"> </w:t>
      </w:r>
    </w:p>
    <w:p w:rsidR="00A83C33" w:rsidRDefault="00A83C33">
      <w:pPr>
        <w:spacing w:line="520" w:lineRule="exact"/>
        <w:rPr>
          <w:rFonts w:ascii="宋体" w:cs="宋体"/>
          <w:szCs w:val="21"/>
        </w:rPr>
      </w:pPr>
      <w:r>
        <w:rPr>
          <w:rFonts w:ascii="宋体" w:cs="宋体"/>
          <w:szCs w:val="21"/>
        </w:rPr>
        <w:t>•</w:t>
      </w:r>
      <w:r>
        <w:rPr>
          <w:rFonts w:ascii="宋体" w:hAnsi="宋体" w:cs="宋体"/>
          <w:szCs w:val="21"/>
        </w:rPr>
        <w:t xml:space="preserve"> </w:t>
      </w:r>
      <w:r>
        <w:rPr>
          <w:rFonts w:ascii="宋体" w:hAnsi="宋体" w:cs="宋体" w:hint="eastAsia"/>
          <w:szCs w:val="21"/>
        </w:rPr>
        <w:t>模块金针镀金厚度均为</w:t>
      </w:r>
      <w:r>
        <w:rPr>
          <w:rFonts w:ascii="宋体" w:hAnsi="宋体" w:cs="宋体"/>
          <w:szCs w:val="21"/>
        </w:rPr>
        <w:t>50</w:t>
      </w:r>
      <w:r>
        <w:rPr>
          <w:rFonts w:ascii="宋体" w:hAnsi="宋体" w:cs="宋体" w:hint="eastAsia"/>
          <w:szCs w:val="21"/>
        </w:rPr>
        <w:t>微英寸金</w:t>
      </w:r>
    </w:p>
    <w:p w:rsidR="00A83C33" w:rsidRDefault="00A83C33">
      <w:pPr>
        <w:spacing w:line="520" w:lineRule="exact"/>
        <w:rPr>
          <w:rFonts w:ascii="宋体" w:cs="宋体"/>
          <w:szCs w:val="21"/>
        </w:rPr>
      </w:pPr>
      <w:r>
        <w:rPr>
          <w:rFonts w:ascii="宋体" w:cs="宋体"/>
          <w:szCs w:val="21"/>
        </w:rPr>
        <w:t>•</w:t>
      </w:r>
      <w:r>
        <w:rPr>
          <w:rFonts w:ascii="宋体" w:hAnsi="宋体" w:cs="宋体"/>
          <w:szCs w:val="21"/>
        </w:rPr>
        <w:t xml:space="preserve"> </w:t>
      </w:r>
      <w:r>
        <w:rPr>
          <w:rFonts w:ascii="宋体" w:hAnsi="宋体" w:cs="宋体" w:hint="eastAsia"/>
          <w:szCs w:val="21"/>
        </w:rPr>
        <w:t>插拔次数</w:t>
      </w:r>
      <w:r>
        <w:rPr>
          <w:rFonts w:ascii="宋体" w:hAnsi="宋体" w:cs="宋体"/>
          <w:szCs w:val="21"/>
        </w:rPr>
        <w:t>&gt;1000</w:t>
      </w:r>
      <w:r>
        <w:rPr>
          <w:rFonts w:ascii="宋体" w:hAnsi="宋体" w:cs="宋体" w:hint="eastAsia"/>
          <w:szCs w:val="21"/>
        </w:rPr>
        <w:t>次</w:t>
      </w:r>
      <w:r>
        <w:rPr>
          <w:rFonts w:ascii="宋体" w:hAnsi="宋体" w:cs="宋体"/>
          <w:szCs w:val="21"/>
        </w:rPr>
        <w:t xml:space="preserve"> </w:t>
      </w:r>
    </w:p>
    <w:p w:rsidR="00A83C33" w:rsidRDefault="00A83C33">
      <w:pPr>
        <w:spacing w:line="520" w:lineRule="exact"/>
        <w:rPr>
          <w:rFonts w:ascii="宋体" w:cs="宋体"/>
          <w:szCs w:val="21"/>
        </w:rPr>
      </w:pPr>
      <w:r>
        <w:rPr>
          <w:rFonts w:ascii="宋体" w:cs="宋体"/>
          <w:szCs w:val="21"/>
        </w:rPr>
        <w:t>•</w:t>
      </w:r>
      <w:r>
        <w:rPr>
          <w:rFonts w:ascii="宋体" w:hAnsi="宋体" w:cs="宋体"/>
          <w:szCs w:val="21"/>
        </w:rPr>
        <w:t xml:space="preserve"> IDC</w:t>
      </w:r>
      <w:r>
        <w:rPr>
          <w:rFonts w:ascii="宋体" w:hAnsi="宋体" w:cs="宋体" w:hint="eastAsia"/>
          <w:szCs w:val="21"/>
        </w:rPr>
        <w:t>可重复卡接次数</w:t>
      </w:r>
      <w:r>
        <w:rPr>
          <w:rFonts w:ascii="宋体" w:hAnsi="宋体" w:cs="宋体"/>
          <w:szCs w:val="21"/>
        </w:rPr>
        <w:t>&gt;350</w:t>
      </w:r>
      <w:r>
        <w:rPr>
          <w:rFonts w:ascii="宋体" w:hAnsi="宋体" w:cs="宋体" w:hint="eastAsia"/>
          <w:szCs w:val="21"/>
        </w:rPr>
        <w:t>次</w:t>
      </w:r>
    </w:p>
    <w:p w:rsidR="00A83C33" w:rsidRDefault="00A83C33">
      <w:pPr>
        <w:spacing w:line="520" w:lineRule="exact"/>
        <w:rPr>
          <w:rFonts w:ascii="宋体" w:cs="宋体"/>
          <w:szCs w:val="21"/>
        </w:rPr>
      </w:pPr>
      <w:r>
        <w:rPr>
          <w:rFonts w:ascii="宋体" w:cs="宋体"/>
          <w:szCs w:val="21"/>
        </w:rPr>
        <w:t>•</w:t>
      </w:r>
      <w:r>
        <w:rPr>
          <w:rFonts w:ascii="宋体" w:hAnsi="宋体" w:cs="宋体"/>
          <w:szCs w:val="21"/>
        </w:rPr>
        <w:t xml:space="preserve"> </w:t>
      </w:r>
      <w:r>
        <w:rPr>
          <w:rFonts w:ascii="宋体" w:hAnsi="宋体" w:cs="宋体" w:hint="eastAsia"/>
          <w:szCs w:val="21"/>
        </w:rPr>
        <w:t>具有防尘设计</w:t>
      </w:r>
    </w:p>
    <w:p w:rsidR="00A83C33" w:rsidRDefault="00A83C33">
      <w:pPr>
        <w:spacing w:line="520" w:lineRule="exact"/>
        <w:rPr>
          <w:rFonts w:ascii="宋体" w:cs="宋体"/>
          <w:szCs w:val="21"/>
        </w:rPr>
      </w:pPr>
      <w:r>
        <w:rPr>
          <w:rFonts w:ascii="宋体" w:cs="宋体"/>
          <w:szCs w:val="21"/>
        </w:rPr>
        <w:t>•</w:t>
      </w:r>
      <w:r>
        <w:rPr>
          <w:rFonts w:ascii="宋体" w:hAnsi="宋体" w:cs="宋体"/>
          <w:szCs w:val="21"/>
        </w:rPr>
        <w:t xml:space="preserve"> </w:t>
      </w:r>
      <w:r>
        <w:rPr>
          <w:rFonts w:ascii="宋体" w:hAnsi="宋体" w:cs="宋体" w:hint="eastAsia"/>
          <w:szCs w:val="21"/>
        </w:rPr>
        <w:t>免打线设计</w:t>
      </w:r>
      <w:r>
        <w:rPr>
          <w:rFonts w:ascii="宋体" w:hAnsi="宋体" w:cs="宋体"/>
          <w:szCs w:val="21"/>
        </w:rPr>
        <w:t xml:space="preserve">  </w:t>
      </w:r>
    </w:p>
    <w:p w:rsidR="00A83C33" w:rsidRDefault="00A83C33">
      <w:pPr>
        <w:spacing w:line="520" w:lineRule="exact"/>
        <w:rPr>
          <w:rFonts w:ascii="宋体" w:cs="宋体"/>
          <w:szCs w:val="21"/>
        </w:rPr>
      </w:pPr>
      <w:r>
        <w:rPr>
          <w:rFonts w:ascii="宋体" w:cs="宋体"/>
          <w:szCs w:val="21"/>
        </w:rPr>
        <w:t>•</w:t>
      </w:r>
      <w:r>
        <w:rPr>
          <w:rFonts w:ascii="宋体" w:hAnsi="宋体" w:cs="宋体"/>
          <w:szCs w:val="21"/>
        </w:rPr>
        <w:t xml:space="preserve"> </w:t>
      </w:r>
      <w:r>
        <w:rPr>
          <w:rFonts w:ascii="宋体" w:hAnsi="宋体" w:cs="宋体" w:hint="eastAsia"/>
          <w:szCs w:val="21"/>
        </w:rPr>
        <w:t>完全满足超越</w:t>
      </w:r>
      <w:r>
        <w:rPr>
          <w:rFonts w:ascii="宋体" w:hAnsi="宋体" w:cs="宋体"/>
          <w:szCs w:val="21"/>
        </w:rPr>
        <w:t xml:space="preserve">TIA-568-B </w:t>
      </w:r>
    </w:p>
    <w:p w:rsidR="00A83C33" w:rsidRDefault="00A83C33">
      <w:pPr>
        <w:widowControl/>
        <w:jc w:val="left"/>
        <w:rPr>
          <w:rFonts w:ascii="宋体"/>
          <w:b/>
          <w:szCs w:val="21"/>
        </w:rPr>
      </w:pPr>
      <w:r>
        <w:rPr>
          <w:rFonts w:ascii="宋体" w:hAnsi="宋体" w:hint="eastAsia"/>
          <w:szCs w:val="21"/>
        </w:rPr>
        <w:t>★</w:t>
      </w:r>
      <w:r>
        <w:rPr>
          <w:rFonts w:ascii="宋体" w:hAnsi="宋体"/>
          <w:b/>
          <w:szCs w:val="21"/>
        </w:rPr>
        <w:t>86</w:t>
      </w:r>
      <w:r>
        <w:rPr>
          <w:rFonts w:ascii="宋体" w:hAnsi="宋体" w:hint="eastAsia"/>
          <w:b/>
          <w:szCs w:val="21"/>
        </w:rPr>
        <w:t>型</w:t>
      </w:r>
      <w:r>
        <w:rPr>
          <w:rFonts w:ascii="宋体" w:hAnsi="宋体"/>
          <w:b/>
          <w:szCs w:val="21"/>
        </w:rPr>
        <w:t>wifi</w:t>
      </w:r>
      <w:r>
        <w:rPr>
          <w:rFonts w:ascii="宋体" w:hAnsi="宋体" w:hint="eastAsia"/>
          <w:b/>
          <w:szCs w:val="21"/>
        </w:rPr>
        <w:t>面板</w:t>
      </w:r>
    </w:p>
    <w:p w:rsidR="00A83C33" w:rsidRDefault="00A83C33">
      <w:pPr>
        <w:spacing w:line="520" w:lineRule="exact"/>
        <w:rPr>
          <w:rFonts w:ascii="宋体" w:cs="宋体"/>
          <w:szCs w:val="21"/>
        </w:rPr>
      </w:pPr>
      <w:r>
        <w:rPr>
          <w:rFonts w:ascii="宋体" w:hAnsi="宋体" w:cs="宋体" w:hint="eastAsia"/>
          <w:szCs w:val="21"/>
        </w:rPr>
        <w:t>●采用</w:t>
      </w:r>
      <w:r>
        <w:rPr>
          <w:rFonts w:ascii="宋体" w:hAnsi="宋体" w:cs="宋体"/>
          <w:szCs w:val="21"/>
        </w:rPr>
        <w:t>POE</w:t>
      </w:r>
      <w:r>
        <w:rPr>
          <w:rFonts w:ascii="宋体" w:hAnsi="宋体" w:cs="宋体" w:hint="eastAsia"/>
          <w:szCs w:val="21"/>
        </w:rPr>
        <w:t>方式供电</w:t>
      </w:r>
    </w:p>
    <w:p w:rsidR="00A83C33" w:rsidRDefault="00A83C33">
      <w:pPr>
        <w:spacing w:line="520" w:lineRule="exact"/>
        <w:rPr>
          <w:rFonts w:ascii="宋体" w:cs="宋体"/>
          <w:szCs w:val="21"/>
        </w:rPr>
      </w:pPr>
      <w:r>
        <w:rPr>
          <w:rFonts w:ascii="宋体" w:hAnsi="宋体" w:cs="宋体" w:hint="eastAsia"/>
          <w:szCs w:val="21"/>
        </w:rPr>
        <w:lastRenderedPageBreak/>
        <w:t>●正面两个工作指示灯</w:t>
      </w:r>
      <w:r>
        <w:rPr>
          <w:rFonts w:ascii="宋体" w:hAnsi="宋体" w:cs="宋体"/>
          <w:szCs w:val="21"/>
        </w:rPr>
        <w:t>(</w:t>
      </w:r>
      <w:r>
        <w:rPr>
          <w:rFonts w:ascii="宋体" w:hAnsi="宋体" w:cs="宋体" w:hint="eastAsia"/>
          <w:szCs w:val="21"/>
        </w:rPr>
        <w:t>连接长亮，工作闪烁），正面带复位按键</w:t>
      </w:r>
    </w:p>
    <w:p w:rsidR="00A83C33" w:rsidRDefault="00A83C33">
      <w:pPr>
        <w:spacing w:line="520" w:lineRule="exact"/>
        <w:rPr>
          <w:rFonts w:ascii="宋体" w:cs="宋体"/>
          <w:szCs w:val="21"/>
        </w:rPr>
      </w:pPr>
      <w:r>
        <w:rPr>
          <w:rFonts w:ascii="宋体" w:hAnsi="宋体" w:cs="宋体" w:hint="eastAsia"/>
          <w:szCs w:val="21"/>
        </w:rPr>
        <w:t>●背面提供一个</w:t>
      </w:r>
      <w:r>
        <w:rPr>
          <w:rFonts w:ascii="宋体" w:hAnsi="宋体" w:cs="宋体"/>
          <w:szCs w:val="21"/>
        </w:rPr>
        <w:t>10/100M</w:t>
      </w:r>
      <w:r>
        <w:rPr>
          <w:rFonts w:ascii="宋体" w:hAnsi="宋体" w:cs="宋体" w:hint="eastAsia"/>
          <w:szCs w:val="21"/>
        </w:rPr>
        <w:t>的</w:t>
      </w:r>
      <w:r>
        <w:rPr>
          <w:rFonts w:ascii="宋体" w:hAnsi="宋体" w:cs="宋体"/>
          <w:szCs w:val="21"/>
        </w:rPr>
        <w:t>WAN</w:t>
      </w:r>
      <w:r>
        <w:rPr>
          <w:rFonts w:ascii="宋体" w:hAnsi="宋体" w:cs="宋体" w:hint="eastAsia"/>
          <w:szCs w:val="21"/>
        </w:rPr>
        <w:t>口，提供</w:t>
      </w:r>
      <w:r>
        <w:rPr>
          <w:rFonts w:ascii="宋体" w:hAnsi="宋体" w:cs="宋体"/>
          <w:szCs w:val="21"/>
        </w:rPr>
        <w:t>AUTO-MDI/MDIX</w:t>
      </w:r>
      <w:r>
        <w:rPr>
          <w:rFonts w:ascii="宋体" w:hAnsi="宋体" w:cs="宋体" w:hint="eastAsia"/>
          <w:szCs w:val="21"/>
        </w:rPr>
        <w:t>。正面提供一个</w:t>
      </w:r>
      <w:r>
        <w:rPr>
          <w:rFonts w:ascii="宋体" w:hAnsi="宋体" w:cs="宋体"/>
          <w:szCs w:val="21"/>
        </w:rPr>
        <w:t>10/100M</w:t>
      </w:r>
      <w:r>
        <w:rPr>
          <w:rFonts w:ascii="宋体" w:hAnsi="宋体" w:cs="宋体" w:hint="eastAsia"/>
          <w:szCs w:val="21"/>
        </w:rPr>
        <w:t>的</w:t>
      </w:r>
      <w:r>
        <w:rPr>
          <w:rFonts w:ascii="宋体" w:hAnsi="宋体" w:cs="宋体"/>
          <w:szCs w:val="21"/>
        </w:rPr>
        <w:t>LAN</w:t>
      </w:r>
      <w:r>
        <w:rPr>
          <w:rFonts w:ascii="宋体" w:hAnsi="宋体" w:cs="宋体" w:hint="eastAsia"/>
          <w:szCs w:val="21"/>
        </w:rPr>
        <w:t>口，一个</w:t>
      </w:r>
      <w:r>
        <w:rPr>
          <w:rFonts w:ascii="宋体" w:hAnsi="宋体" w:cs="宋体"/>
          <w:szCs w:val="21"/>
        </w:rPr>
        <w:t>RJ11port</w:t>
      </w:r>
      <w:r>
        <w:rPr>
          <w:rFonts w:ascii="宋体" w:hAnsi="宋体" w:cs="宋体" w:hint="eastAsia"/>
          <w:szCs w:val="21"/>
        </w:rPr>
        <w:t>，一个</w:t>
      </w:r>
      <w:r>
        <w:rPr>
          <w:rFonts w:ascii="宋体" w:hAnsi="宋体" w:cs="宋体"/>
          <w:szCs w:val="21"/>
        </w:rPr>
        <w:t>USB2.0portortputDC5V/500mA</w:t>
      </w:r>
      <w:r>
        <w:rPr>
          <w:rFonts w:ascii="宋体" w:hAnsi="宋体" w:cs="宋体" w:hint="eastAsia"/>
          <w:szCs w:val="21"/>
        </w:rPr>
        <w:t>；</w:t>
      </w:r>
    </w:p>
    <w:p w:rsidR="00A83C33" w:rsidRDefault="00A83C33">
      <w:pPr>
        <w:spacing w:line="520" w:lineRule="exact"/>
        <w:rPr>
          <w:rFonts w:ascii="宋体" w:cs="宋体"/>
          <w:szCs w:val="21"/>
        </w:rPr>
      </w:pPr>
      <w:r>
        <w:rPr>
          <w:rFonts w:ascii="宋体" w:hAnsi="宋体" w:cs="宋体" w:hint="eastAsia"/>
          <w:szCs w:val="21"/>
        </w:rPr>
        <w:t>●传输速率最高可达</w:t>
      </w:r>
      <w:r>
        <w:rPr>
          <w:rFonts w:ascii="宋体" w:hAnsi="宋体" w:cs="宋体"/>
          <w:szCs w:val="21"/>
        </w:rPr>
        <w:t>300Mbps</w:t>
      </w:r>
    </w:p>
    <w:p w:rsidR="00A83C33" w:rsidRDefault="00A83C33">
      <w:pPr>
        <w:spacing w:line="520" w:lineRule="exact"/>
        <w:rPr>
          <w:rFonts w:ascii="宋体" w:cs="宋体"/>
          <w:szCs w:val="21"/>
        </w:rPr>
      </w:pPr>
      <w:r>
        <w:rPr>
          <w:rFonts w:ascii="宋体" w:hAnsi="宋体" w:cs="宋体" w:hint="eastAsia"/>
          <w:szCs w:val="21"/>
        </w:rPr>
        <w:t>●无线发射功率</w:t>
      </w:r>
      <w:r>
        <w:rPr>
          <w:rFonts w:ascii="宋体" w:hAnsi="宋体" w:cs="宋体"/>
          <w:szCs w:val="21"/>
        </w:rPr>
        <w:t>&gt;13dBm</w:t>
      </w:r>
      <w:r>
        <w:rPr>
          <w:rFonts w:ascii="宋体" w:hAnsi="宋体" w:cs="宋体" w:hint="eastAsia"/>
          <w:szCs w:val="21"/>
        </w:rPr>
        <w:t>（</w:t>
      </w:r>
      <w:r>
        <w:rPr>
          <w:rFonts w:ascii="宋体" w:hAnsi="宋体" w:cs="宋体"/>
          <w:szCs w:val="21"/>
        </w:rPr>
        <w:t>20mW</w:t>
      </w:r>
      <w:r>
        <w:rPr>
          <w:rFonts w:ascii="宋体" w:hAnsi="宋体" w:cs="宋体" w:hint="eastAsia"/>
          <w:szCs w:val="21"/>
        </w:rPr>
        <w:t>）；</w:t>
      </w:r>
      <w:r>
        <w:rPr>
          <w:rFonts w:ascii="宋体" w:hAnsi="宋体" w:cs="宋体"/>
          <w:szCs w:val="21"/>
        </w:rPr>
        <w:t>&lt;20dBm</w:t>
      </w:r>
      <w:r>
        <w:rPr>
          <w:rFonts w:ascii="宋体" w:hAnsi="宋体" w:cs="宋体" w:hint="eastAsia"/>
          <w:szCs w:val="21"/>
        </w:rPr>
        <w:t>（</w:t>
      </w:r>
      <w:r>
        <w:rPr>
          <w:rFonts w:ascii="宋体" w:hAnsi="宋体" w:cs="宋体"/>
          <w:szCs w:val="21"/>
        </w:rPr>
        <w:t>100mW</w:t>
      </w:r>
      <w:r>
        <w:rPr>
          <w:rFonts w:ascii="宋体" w:hAnsi="宋体" w:cs="宋体" w:hint="eastAsia"/>
          <w:szCs w:val="21"/>
        </w:rPr>
        <w:t>）</w:t>
      </w:r>
    </w:p>
    <w:p w:rsidR="00A83C33" w:rsidRDefault="00A83C33">
      <w:pPr>
        <w:spacing w:line="520" w:lineRule="exact"/>
        <w:rPr>
          <w:rFonts w:ascii="宋体" w:cs="宋体"/>
          <w:szCs w:val="21"/>
        </w:rPr>
      </w:pPr>
      <w:r>
        <w:rPr>
          <w:rFonts w:ascii="宋体" w:hAnsi="宋体" w:cs="宋体" w:hint="eastAsia"/>
          <w:szCs w:val="21"/>
        </w:rPr>
        <w:t>●可以实现远程管理，</w:t>
      </w:r>
      <w:r>
        <w:rPr>
          <w:rFonts w:ascii="宋体" w:hAnsi="宋体" w:cs="宋体"/>
          <w:szCs w:val="21"/>
        </w:rPr>
        <w:t>WEB</w:t>
      </w:r>
      <w:r>
        <w:rPr>
          <w:rFonts w:ascii="宋体" w:hAnsi="宋体" w:cs="宋体" w:hint="eastAsia"/>
          <w:szCs w:val="21"/>
        </w:rPr>
        <w:t>界面配置</w:t>
      </w:r>
    </w:p>
    <w:p w:rsidR="00A83C33" w:rsidRDefault="00A83C33">
      <w:pPr>
        <w:spacing w:line="520" w:lineRule="exact"/>
        <w:rPr>
          <w:rFonts w:ascii="宋体" w:cs="宋体"/>
          <w:szCs w:val="21"/>
        </w:rPr>
      </w:pPr>
      <w:r>
        <w:rPr>
          <w:rFonts w:ascii="宋体" w:hAnsi="宋体" w:cs="宋体" w:hint="eastAsia"/>
          <w:szCs w:val="21"/>
        </w:rPr>
        <w:t>●无线信道设置：</w:t>
      </w:r>
      <w:r>
        <w:rPr>
          <w:rFonts w:ascii="宋体" w:hAnsi="宋体" w:cs="宋体"/>
          <w:szCs w:val="21"/>
        </w:rPr>
        <w:t>1-14</w:t>
      </w:r>
      <w:r>
        <w:rPr>
          <w:rFonts w:ascii="宋体" w:hAnsi="宋体" w:cs="宋体" w:hint="eastAsia"/>
          <w:szCs w:val="21"/>
        </w:rPr>
        <w:t>；信道带宽设置：</w:t>
      </w:r>
      <w:r>
        <w:rPr>
          <w:rFonts w:ascii="宋体" w:hAnsi="宋体" w:cs="宋体"/>
          <w:szCs w:val="21"/>
        </w:rPr>
        <w:t>20MHz/40MHz</w:t>
      </w:r>
    </w:p>
    <w:p w:rsidR="00A83C33" w:rsidRDefault="00A83C33">
      <w:pPr>
        <w:spacing w:line="520" w:lineRule="exact"/>
        <w:rPr>
          <w:rFonts w:ascii="宋体" w:cs="宋体"/>
          <w:szCs w:val="21"/>
        </w:rPr>
      </w:pPr>
      <w:r>
        <w:rPr>
          <w:rFonts w:ascii="宋体" w:hAnsi="宋体" w:cs="宋体" w:hint="eastAsia"/>
          <w:szCs w:val="21"/>
        </w:rPr>
        <w:t>●无线发射功率调整；无线</w:t>
      </w:r>
      <w:r>
        <w:rPr>
          <w:rFonts w:ascii="宋体" w:hAnsi="宋体" w:cs="宋体"/>
          <w:szCs w:val="21"/>
        </w:rPr>
        <w:t>MAC</w:t>
      </w:r>
      <w:r>
        <w:rPr>
          <w:rFonts w:ascii="宋体" w:hAnsi="宋体" w:cs="宋体" w:hint="eastAsia"/>
          <w:szCs w:val="21"/>
        </w:rPr>
        <w:t>地址接入控制</w:t>
      </w:r>
    </w:p>
    <w:p w:rsidR="00A83C33" w:rsidRDefault="00A83C33">
      <w:pPr>
        <w:spacing w:line="520" w:lineRule="exact"/>
        <w:rPr>
          <w:rFonts w:ascii="宋体" w:cs="宋体"/>
          <w:szCs w:val="21"/>
        </w:rPr>
      </w:pPr>
      <w:r>
        <w:rPr>
          <w:rFonts w:ascii="宋体" w:hAnsi="宋体" w:cs="宋体" w:hint="eastAsia"/>
          <w:szCs w:val="21"/>
        </w:rPr>
        <w:t>●支持</w:t>
      </w:r>
      <w:r>
        <w:rPr>
          <w:rFonts w:ascii="宋体" w:hAnsi="宋体" w:cs="宋体"/>
          <w:szCs w:val="21"/>
        </w:rPr>
        <w:t>64/128</w:t>
      </w:r>
      <w:r>
        <w:rPr>
          <w:rFonts w:ascii="宋体" w:hAnsi="宋体" w:cs="宋体" w:hint="eastAsia"/>
          <w:szCs w:val="21"/>
        </w:rPr>
        <w:t>位</w:t>
      </w:r>
      <w:r>
        <w:rPr>
          <w:rFonts w:ascii="宋体" w:hAnsi="宋体" w:cs="宋体"/>
          <w:szCs w:val="21"/>
        </w:rPr>
        <w:t>WEP</w:t>
      </w:r>
      <w:r>
        <w:rPr>
          <w:rFonts w:ascii="宋体" w:hAnsi="宋体" w:cs="宋体" w:hint="eastAsia"/>
          <w:szCs w:val="21"/>
        </w:rPr>
        <w:t>加密，</w:t>
      </w:r>
      <w:r>
        <w:rPr>
          <w:rFonts w:ascii="宋体" w:hAnsi="宋体" w:cs="宋体"/>
          <w:szCs w:val="21"/>
        </w:rPr>
        <w:t>WPA-PSK</w:t>
      </w:r>
      <w:r>
        <w:rPr>
          <w:rFonts w:ascii="宋体" w:hAnsi="宋体" w:cs="宋体" w:hint="eastAsia"/>
          <w:szCs w:val="21"/>
        </w:rPr>
        <w:t>加密，</w:t>
      </w:r>
      <w:r>
        <w:rPr>
          <w:rFonts w:ascii="宋体" w:hAnsi="宋体" w:cs="宋体"/>
          <w:szCs w:val="21"/>
        </w:rPr>
        <w:t>WPA2-PSK</w:t>
      </w:r>
      <w:r>
        <w:rPr>
          <w:rFonts w:ascii="宋体" w:hAnsi="宋体" w:cs="宋体" w:hint="eastAsia"/>
          <w:szCs w:val="21"/>
        </w:rPr>
        <w:t>加密；</w:t>
      </w:r>
    </w:p>
    <w:p w:rsidR="00A83C33" w:rsidRDefault="00A83C33">
      <w:pPr>
        <w:spacing w:line="520" w:lineRule="exact"/>
        <w:rPr>
          <w:rFonts w:ascii="宋体" w:cs="宋体"/>
          <w:szCs w:val="21"/>
        </w:rPr>
      </w:pPr>
      <w:r>
        <w:rPr>
          <w:rFonts w:ascii="宋体" w:hAnsi="宋体" w:cs="宋体" w:hint="eastAsia"/>
          <w:szCs w:val="21"/>
        </w:rPr>
        <w:t>●支持</w:t>
      </w:r>
      <w:r>
        <w:rPr>
          <w:rFonts w:ascii="宋体" w:hAnsi="宋体" w:cs="宋体"/>
          <w:szCs w:val="21"/>
        </w:rPr>
        <w:t>WPA</w:t>
      </w:r>
      <w:r>
        <w:rPr>
          <w:rFonts w:ascii="宋体" w:hAnsi="宋体" w:cs="宋体" w:hint="eastAsia"/>
          <w:szCs w:val="21"/>
        </w:rPr>
        <w:t>和</w:t>
      </w:r>
      <w:r>
        <w:rPr>
          <w:rFonts w:ascii="宋体" w:hAnsi="宋体" w:cs="宋体"/>
          <w:szCs w:val="21"/>
        </w:rPr>
        <w:t>802.11i</w:t>
      </w:r>
      <w:r>
        <w:rPr>
          <w:rFonts w:ascii="宋体" w:hAnsi="宋体" w:cs="宋体" w:hint="eastAsia"/>
          <w:szCs w:val="21"/>
        </w:rPr>
        <w:t>的多种密匙更新触发条件；</w:t>
      </w:r>
    </w:p>
    <w:p w:rsidR="00A83C33" w:rsidRDefault="00A83C33">
      <w:pPr>
        <w:spacing w:line="520" w:lineRule="exact"/>
        <w:rPr>
          <w:rFonts w:ascii="宋体" w:cs="宋体"/>
          <w:szCs w:val="21"/>
        </w:rPr>
      </w:pPr>
      <w:r>
        <w:rPr>
          <w:rFonts w:ascii="宋体" w:hAnsi="宋体" w:cs="宋体" w:hint="eastAsia"/>
          <w:szCs w:val="21"/>
        </w:rPr>
        <w:t>●支持多种密码方式（</w:t>
      </w:r>
      <w:r>
        <w:rPr>
          <w:rFonts w:ascii="宋体" w:hAnsi="宋体" w:cs="宋体"/>
          <w:szCs w:val="21"/>
        </w:rPr>
        <w:t>WEP64/128,WAP)</w:t>
      </w:r>
      <w:r>
        <w:rPr>
          <w:rFonts w:ascii="宋体" w:hAnsi="宋体" w:cs="宋体" w:hint="eastAsia"/>
          <w:szCs w:val="21"/>
        </w:rPr>
        <w:t>；无线客户</w:t>
      </w:r>
      <w:r>
        <w:rPr>
          <w:rFonts w:ascii="宋体" w:hAnsi="宋体" w:cs="宋体"/>
          <w:szCs w:val="21"/>
        </w:rPr>
        <w:t>MAC</w:t>
      </w:r>
      <w:r>
        <w:rPr>
          <w:rFonts w:ascii="宋体" w:hAnsi="宋体" w:cs="宋体" w:hint="eastAsia"/>
          <w:szCs w:val="21"/>
        </w:rPr>
        <w:t>地址认证（过滤）；</w:t>
      </w:r>
    </w:p>
    <w:p w:rsidR="00A83C33" w:rsidRDefault="00A83C33">
      <w:pPr>
        <w:spacing w:line="520" w:lineRule="exact"/>
        <w:rPr>
          <w:rFonts w:ascii="宋体" w:cs="宋体"/>
          <w:szCs w:val="21"/>
        </w:rPr>
      </w:pPr>
      <w:r>
        <w:rPr>
          <w:rFonts w:ascii="宋体" w:hAnsi="宋体" w:cs="宋体" w:hint="eastAsia"/>
          <w:szCs w:val="21"/>
        </w:rPr>
        <w:t>●支持多用户输入，一般至少支持</w:t>
      </w:r>
      <w:r>
        <w:rPr>
          <w:rFonts w:ascii="宋体" w:hAnsi="宋体" w:cs="宋体"/>
          <w:szCs w:val="21"/>
        </w:rPr>
        <w:t>8</w:t>
      </w:r>
      <w:r>
        <w:rPr>
          <w:rFonts w:ascii="宋体" w:hAnsi="宋体" w:cs="宋体" w:hint="eastAsia"/>
          <w:szCs w:val="21"/>
        </w:rPr>
        <w:t>个以上，带</w:t>
      </w:r>
      <w:r>
        <w:rPr>
          <w:rFonts w:ascii="宋体" w:hAnsi="宋体" w:cs="宋体"/>
          <w:szCs w:val="21"/>
        </w:rPr>
        <w:t>SSID</w:t>
      </w:r>
      <w:r>
        <w:rPr>
          <w:rFonts w:ascii="宋体" w:hAnsi="宋体" w:cs="宋体" w:hint="eastAsia"/>
          <w:szCs w:val="21"/>
        </w:rPr>
        <w:t>设置；</w:t>
      </w:r>
    </w:p>
    <w:p w:rsidR="00A83C33" w:rsidRDefault="00A83C33">
      <w:pPr>
        <w:spacing w:line="520" w:lineRule="exact"/>
        <w:rPr>
          <w:rFonts w:ascii="宋体" w:cs="宋体"/>
          <w:szCs w:val="21"/>
        </w:rPr>
      </w:pPr>
      <w:r>
        <w:rPr>
          <w:rFonts w:ascii="宋体" w:hAnsi="宋体" w:cs="宋体" w:hint="eastAsia"/>
          <w:szCs w:val="21"/>
        </w:rPr>
        <w:t>●带手动频段选择和自动频段选择功能；</w:t>
      </w:r>
    </w:p>
    <w:p w:rsidR="00A83C33" w:rsidRDefault="00A83C33">
      <w:pPr>
        <w:spacing w:line="520" w:lineRule="exact"/>
        <w:rPr>
          <w:rFonts w:ascii="宋体" w:cs="宋体"/>
          <w:szCs w:val="21"/>
        </w:rPr>
      </w:pPr>
      <w:r>
        <w:rPr>
          <w:rFonts w:ascii="宋体" w:hAnsi="宋体" w:cs="宋体" w:hint="eastAsia"/>
          <w:szCs w:val="21"/>
        </w:rPr>
        <w:t>●支持</w:t>
      </w:r>
      <w:r>
        <w:rPr>
          <w:rFonts w:ascii="宋体" w:hAnsi="宋体" w:cs="宋体"/>
          <w:szCs w:val="21"/>
        </w:rPr>
        <w:t>IEEE802.11n</w:t>
      </w:r>
      <w:r>
        <w:rPr>
          <w:rFonts w:ascii="宋体" w:hAnsi="宋体" w:cs="宋体" w:hint="eastAsia"/>
          <w:szCs w:val="21"/>
        </w:rPr>
        <w:t>、</w:t>
      </w:r>
      <w:r>
        <w:rPr>
          <w:rFonts w:ascii="宋体" w:hAnsi="宋体" w:cs="宋体"/>
          <w:szCs w:val="21"/>
        </w:rPr>
        <w:t>IEEE802.11g</w:t>
      </w:r>
      <w:r>
        <w:rPr>
          <w:rFonts w:ascii="宋体" w:hAnsi="宋体" w:cs="宋体" w:hint="eastAsia"/>
          <w:szCs w:val="21"/>
        </w:rPr>
        <w:t>、</w:t>
      </w:r>
      <w:r>
        <w:rPr>
          <w:rFonts w:ascii="宋体" w:hAnsi="宋体" w:cs="宋体"/>
          <w:szCs w:val="21"/>
        </w:rPr>
        <w:t>IEEE802.11b</w:t>
      </w:r>
      <w:r>
        <w:rPr>
          <w:rFonts w:ascii="宋体" w:hAnsi="宋体" w:cs="宋体" w:hint="eastAsia"/>
          <w:szCs w:val="21"/>
        </w:rPr>
        <w:t>、</w:t>
      </w:r>
      <w:r>
        <w:rPr>
          <w:rFonts w:ascii="宋体" w:hAnsi="宋体" w:cs="宋体"/>
          <w:szCs w:val="21"/>
        </w:rPr>
        <w:t>IEEE802.3</w:t>
      </w:r>
      <w:r>
        <w:rPr>
          <w:rFonts w:ascii="宋体" w:hAnsi="宋体" w:cs="宋体" w:hint="eastAsia"/>
          <w:szCs w:val="21"/>
        </w:rPr>
        <w:t>、</w:t>
      </w:r>
      <w:r>
        <w:rPr>
          <w:rFonts w:ascii="宋体" w:hAnsi="宋体" w:cs="宋体"/>
          <w:szCs w:val="21"/>
        </w:rPr>
        <w:t>IEEE802.3u</w:t>
      </w:r>
      <w:r>
        <w:rPr>
          <w:rFonts w:ascii="宋体" w:hAnsi="宋体" w:cs="宋体" w:hint="eastAsia"/>
          <w:szCs w:val="21"/>
        </w:rPr>
        <w:t>、</w:t>
      </w:r>
      <w:r>
        <w:rPr>
          <w:rFonts w:ascii="宋体" w:hAnsi="宋体" w:cs="宋体"/>
          <w:szCs w:val="21"/>
        </w:rPr>
        <w:t xml:space="preserve">CSMA/CA </w:t>
      </w:r>
      <w:r>
        <w:rPr>
          <w:rFonts w:ascii="宋体" w:hAnsi="宋体" w:cs="宋体" w:hint="eastAsia"/>
          <w:szCs w:val="21"/>
        </w:rPr>
        <w:t>、●</w:t>
      </w:r>
      <w:r>
        <w:rPr>
          <w:rFonts w:ascii="宋体" w:hAnsi="宋体" w:cs="宋体"/>
          <w:szCs w:val="21"/>
        </w:rPr>
        <w:t xml:space="preserve">CSMA/CD </w:t>
      </w:r>
      <w:r>
        <w:rPr>
          <w:rFonts w:ascii="宋体" w:hAnsi="宋体" w:cs="宋体" w:hint="eastAsia"/>
          <w:szCs w:val="21"/>
        </w:rPr>
        <w:t>、</w:t>
      </w:r>
      <w:r>
        <w:rPr>
          <w:rFonts w:ascii="宋体" w:hAnsi="宋体" w:cs="宋体"/>
          <w:szCs w:val="21"/>
        </w:rPr>
        <w:t>TCP/IP</w:t>
      </w:r>
      <w:r>
        <w:rPr>
          <w:rFonts w:ascii="宋体" w:hAnsi="宋体" w:cs="宋体" w:hint="eastAsia"/>
          <w:szCs w:val="21"/>
        </w:rPr>
        <w:t>、</w:t>
      </w:r>
      <w:r>
        <w:rPr>
          <w:rFonts w:ascii="宋体" w:hAnsi="宋体" w:cs="宋体"/>
          <w:szCs w:val="21"/>
        </w:rPr>
        <w:t xml:space="preserve"> DHCP</w:t>
      </w:r>
      <w:r>
        <w:rPr>
          <w:rFonts w:ascii="宋体" w:hAnsi="宋体" w:cs="宋体" w:hint="eastAsia"/>
          <w:szCs w:val="21"/>
        </w:rPr>
        <w:t>；自适应无线速率；</w:t>
      </w:r>
    </w:p>
    <w:p w:rsidR="00A83C33" w:rsidRDefault="00A83C33">
      <w:pPr>
        <w:spacing w:line="520" w:lineRule="exact"/>
        <w:rPr>
          <w:rFonts w:ascii="宋体" w:cs="宋体"/>
          <w:szCs w:val="21"/>
        </w:rPr>
      </w:pPr>
      <w:r>
        <w:rPr>
          <w:rFonts w:ascii="宋体" w:hAnsi="宋体" w:cs="宋体" w:hint="eastAsia"/>
          <w:szCs w:val="21"/>
        </w:rPr>
        <w:t>●</w:t>
      </w:r>
      <w:r>
        <w:rPr>
          <w:rFonts w:ascii="宋体" w:hAnsi="宋体" w:cs="宋体"/>
          <w:szCs w:val="21"/>
        </w:rPr>
        <w:t>IP</w:t>
      </w:r>
      <w:r>
        <w:rPr>
          <w:rFonts w:ascii="宋体" w:hAnsi="宋体" w:cs="宋体" w:hint="eastAsia"/>
          <w:szCs w:val="21"/>
        </w:rPr>
        <w:t>寻址：</w:t>
      </w:r>
      <w:r>
        <w:rPr>
          <w:rFonts w:ascii="宋体" w:hAnsi="宋体" w:cs="宋体"/>
          <w:szCs w:val="21"/>
        </w:rPr>
        <w:t>DHCP</w:t>
      </w:r>
      <w:r>
        <w:rPr>
          <w:rFonts w:ascii="宋体" w:hAnsi="宋体" w:cs="宋体" w:hint="eastAsia"/>
          <w:szCs w:val="21"/>
        </w:rPr>
        <w:t>（客户机和服务器），即可接受上端路由器分配</w:t>
      </w:r>
      <w:r>
        <w:rPr>
          <w:rFonts w:ascii="宋体" w:hAnsi="宋体" w:cs="宋体"/>
          <w:szCs w:val="21"/>
        </w:rPr>
        <w:t>IP</w:t>
      </w:r>
      <w:r>
        <w:rPr>
          <w:rFonts w:ascii="宋体" w:hAnsi="宋体" w:cs="宋体" w:hint="eastAsia"/>
          <w:szCs w:val="21"/>
        </w:rPr>
        <w:t>地址，并支持上端路由</w:t>
      </w:r>
      <w:r>
        <w:rPr>
          <w:rFonts w:ascii="宋体" w:hAnsi="宋体" w:cs="宋体"/>
          <w:szCs w:val="21"/>
        </w:rPr>
        <w:t xml:space="preserve">  </w:t>
      </w:r>
      <w:r>
        <w:rPr>
          <w:rFonts w:ascii="宋体" w:hAnsi="宋体" w:cs="宋体" w:hint="eastAsia"/>
          <w:szCs w:val="21"/>
        </w:rPr>
        <w:t>器通过本无线</w:t>
      </w:r>
      <w:r>
        <w:rPr>
          <w:rFonts w:ascii="宋体" w:hAnsi="宋体" w:cs="宋体"/>
          <w:szCs w:val="21"/>
        </w:rPr>
        <w:t>AP</w:t>
      </w:r>
      <w:r>
        <w:rPr>
          <w:rFonts w:ascii="宋体" w:hAnsi="宋体" w:cs="宋体" w:hint="eastAsia"/>
          <w:szCs w:val="21"/>
        </w:rPr>
        <w:t>给下端的电脑分配</w:t>
      </w:r>
      <w:r>
        <w:rPr>
          <w:rFonts w:ascii="宋体" w:hAnsi="宋体" w:cs="宋体"/>
          <w:szCs w:val="21"/>
        </w:rPr>
        <w:t>IP</w:t>
      </w:r>
      <w:r>
        <w:rPr>
          <w:rFonts w:ascii="宋体" w:hAnsi="宋体" w:cs="宋体" w:hint="eastAsia"/>
          <w:szCs w:val="21"/>
        </w:rPr>
        <w:t>地址；</w:t>
      </w:r>
    </w:p>
    <w:p w:rsidR="00A83C33" w:rsidRDefault="00A83C33">
      <w:pPr>
        <w:spacing w:line="520" w:lineRule="exact"/>
        <w:rPr>
          <w:rFonts w:ascii="宋体" w:cs="宋体"/>
          <w:szCs w:val="21"/>
        </w:rPr>
      </w:pPr>
      <w:r>
        <w:rPr>
          <w:rFonts w:ascii="宋体" w:hAnsi="宋体" w:cs="宋体" w:hint="eastAsia"/>
          <w:szCs w:val="21"/>
        </w:rPr>
        <w:t>●无线</w:t>
      </w:r>
      <w:r>
        <w:rPr>
          <w:rFonts w:ascii="宋体" w:hAnsi="宋体" w:cs="宋体"/>
          <w:szCs w:val="21"/>
        </w:rPr>
        <w:t>AP/</w:t>
      </w:r>
      <w:r>
        <w:rPr>
          <w:rFonts w:ascii="宋体" w:hAnsi="宋体" w:cs="宋体" w:hint="eastAsia"/>
          <w:szCs w:val="21"/>
        </w:rPr>
        <w:t>无线路由双模式，出厂无线</w:t>
      </w:r>
      <w:r>
        <w:rPr>
          <w:rFonts w:ascii="宋体" w:hAnsi="宋体" w:cs="宋体"/>
          <w:szCs w:val="21"/>
        </w:rPr>
        <w:t>AP</w:t>
      </w:r>
      <w:r>
        <w:rPr>
          <w:rFonts w:ascii="宋体" w:hAnsi="宋体" w:cs="宋体" w:hint="eastAsia"/>
          <w:szCs w:val="21"/>
        </w:rPr>
        <w:t>模式；无线</w:t>
      </w:r>
      <w:r>
        <w:rPr>
          <w:rFonts w:ascii="宋体" w:hAnsi="宋体" w:cs="宋体"/>
          <w:szCs w:val="21"/>
        </w:rPr>
        <w:t>AP</w:t>
      </w:r>
      <w:r>
        <w:rPr>
          <w:rFonts w:ascii="宋体" w:hAnsi="宋体" w:cs="宋体" w:hint="eastAsia"/>
          <w:szCs w:val="21"/>
        </w:rPr>
        <w:t>模式下默认关闭</w:t>
      </w:r>
      <w:r>
        <w:rPr>
          <w:rFonts w:ascii="宋体" w:hAnsi="宋体" w:cs="宋体"/>
          <w:szCs w:val="21"/>
        </w:rPr>
        <w:t>DHCP</w:t>
      </w:r>
      <w:r>
        <w:rPr>
          <w:rFonts w:ascii="宋体" w:hAnsi="宋体" w:cs="宋体" w:hint="eastAsia"/>
          <w:szCs w:val="21"/>
        </w:rPr>
        <w:t>服务器，无线路由器模式下默认开启</w:t>
      </w:r>
      <w:r>
        <w:rPr>
          <w:rFonts w:ascii="宋体" w:hAnsi="宋体" w:cs="宋体"/>
          <w:szCs w:val="21"/>
        </w:rPr>
        <w:t>DHCP</w:t>
      </w:r>
      <w:r>
        <w:rPr>
          <w:rFonts w:ascii="宋体" w:hAnsi="宋体" w:cs="宋体" w:hint="eastAsia"/>
          <w:szCs w:val="21"/>
        </w:rPr>
        <w:t>服务器；</w:t>
      </w:r>
    </w:p>
    <w:p w:rsidR="00A83C33" w:rsidRDefault="00A83C33">
      <w:pPr>
        <w:spacing w:line="520" w:lineRule="exact"/>
        <w:rPr>
          <w:rFonts w:ascii="宋体" w:cs="宋体"/>
          <w:szCs w:val="21"/>
        </w:rPr>
      </w:pPr>
    </w:p>
    <w:p w:rsidR="00A83C33" w:rsidRDefault="00A83C33">
      <w:pPr>
        <w:spacing w:line="520" w:lineRule="exact"/>
        <w:rPr>
          <w:rFonts w:ascii="宋体" w:cs="宋体"/>
          <w:szCs w:val="21"/>
        </w:rPr>
      </w:pPr>
      <w:r>
        <w:rPr>
          <w:rFonts w:ascii="宋体" w:hAnsi="宋体" w:hint="eastAsia"/>
          <w:szCs w:val="21"/>
        </w:rPr>
        <w:t>★</w:t>
      </w:r>
      <w:r>
        <w:rPr>
          <w:rFonts w:ascii="宋体" w:hAnsi="宋体" w:cs="宋体"/>
          <w:szCs w:val="21"/>
        </w:rPr>
        <w:t>POE</w:t>
      </w:r>
      <w:r>
        <w:rPr>
          <w:rFonts w:ascii="宋体" w:hAnsi="宋体" w:cs="宋体" w:hint="eastAsia"/>
          <w:szCs w:val="21"/>
        </w:rPr>
        <w:t>功能</w:t>
      </w:r>
      <w:r>
        <w:rPr>
          <w:rFonts w:ascii="宋体" w:hAnsi="宋体" w:cs="宋体"/>
          <w:szCs w:val="21"/>
        </w:rPr>
        <w:t>24</w:t>
      </w:r>
      <w:r>
        <w:rPr>
          <w:rFonts w:ascii="宋体" w:hAnsi="宋体" w:cs="宋体" w:hint="eastAsia"/>
          <w:szCs w:val="21"/>
        </w:rPr>
        <w:t>口超五类配线架</w:t>
      </w:r>
    </w:p>
    <w:p w:rsidR="00A83C33" w:rsidRDefault="00A83C33">
      <w:pPr>
        <w:spacing w:line="520" w:lineRule="exact"/>
        <w:rPr>
          <w:rFonts w:ascii="宋体" w:cs="宋体"/>
          <w:szCs w:val="21"/>
        </w:rPr>
      </w:pPr>
      <w:r>
        <w:rPr>
          <w:rFonts w:ascii="宋体" w:hAnsi="宋体" w:cs="宋体" w:hint="eastAsia"/>
          <w:szCs w:val="21"/>
        </w:rPr>
        <w:t>●提供标准</w:t>
      </w:r>
      <w:r>
        <w:rPr>
          <w:rFonts w:ascii="宋体" w:hAnsi="宋体" w:cs="宋体"/>
          <w:szCs w:val="21"/>
        </w:rPr>
        <w:t>48V</w:t>
      </w:r>
      <w:r>
        <w:rPr>
          <w:rFonts w:ascii="宋体" w:hAnsi="宋体" w:cs="宋体" w:hint="eastAsia"/>
          <w:szCs w:val="21"/>
        </w:rPr>
        <w:t>，符合</w:t>
      </w:r>
      <w:r>
        <w:rPr>
          <w:rFonts w:ascii="宋体" w:hAnsi="宋体" w:cs="宋体"/>
          <w:szCs w:val="21"/>
        </w:rPr>
        <w:t>802.3af</w:t>
      </w:r>
      <w:r>
        <w:rPr>
          <w:rFonts w:ascii="宋体" w:hAnsi="宋体" w:cs="宋体" w:hint="eastAsia"/>
          <w:szCs w:val="21"/>
        </w:rPr>
        <w:t>标准；</w:t>
      </w:r>
      <w:r>
        <w:rPr>
          <w:rFonts w:ascii="宋体" w:hAnsi="宋体" w:cs="宋体"/>
          <w:szCs w:val="21"/>
        </w:rPr>
        <w:t>16</w:t>
      </w:r>
      <w:r>
        <w:rPr>
          <w:rFonts w:ascii="宋体" w:hAnsi="宋体" w:cs="宋体" w:hint="eastAsia"/>
          <w:szCs w:val="21"/>
        </w:rPr>
        <w:t>口</w:t>
      </w:r>
      <w:r>
        <w:rPr>
          <w:rFonts w:ascii="宋体" w:hAnsi="宋体" w:cs="宋体"/>
          <w:szCs w:val="21"/>
        </w:rPr>
        <w:t>:100W/24</w:t>
      </w:r>
      <w:r>
        <w:rPr>
          <w:rFonts w:ascii="宋体" w:hAnsi="宋体" w:cs="宋体" w:hint="eastAsia"/>
          <w:szCs w:val="21"/>
        </w:rPr>
        <w:t>口</w:t>
      </w:r>
      <w:r>
        <w:rPr>
          <w:rFonts w:ascii="宋体" w:hAnsi="宋体" w:cs="宋体"/>
          <w:szCs w:val="21"/>
        </w:rPr>
        <w:t>:130W</w:t>
      </w:r>
    </w:p>
    <w:p w:rsidR="00A83C33" w:rsidRDefault="00A83C33">
      <w:pPr>
        <w:spacing w:line="520" w:lineRule="exact"/>
        <w:rPr>
          <w:rFonts w:ascii="宋体" w:cs="宋体"/>
          <w:szCs w:val="21"/>
        </w:rPr>
      </w:pPr>
      <w:r>
        <w:rPr>
          <w:rFonts w:ascii="宋体" w:hAnsi="宋体" w:cs="宋体" w:hint="eastAsia"/>
          <w:szCs w:val="21"/>
        </w:rPr>
        <w:t>●提供</w:t>
      </w:r>
      <w:r>
        <w:rPr>
          <w:rFonts w:ascii="宋体" w:hAnsi="宋体" w:cs="宋体"/>
          <w:szCs w:val="21"/>
        </w:rPr>
        <w:t>16/24</w:t>
      </w:r>
      <w:r>
        <w:rPr>
          <w:rFonts w:ascii="宋体" w:hAnsi="宋体" w:cs="宋体" w:hint="eastAsia"/>
          <w:szCs w:val="21"/>
        </w:rPr>
        <w:t>接口，系统性能值保证超过</w:t>
      </w:r>
      <w:r>
        <w:rPr>
          <w:rFonts w:ascii="宋体" w:hAnsi="宋体" w:cs="宋体"/>
          <w:szCs w:val="21"/>
        </w:rPr>
        <w:t>TIA/EIA568C.2</w:t>
      </w:r>
      <w:r>
        <w:rPr>
          <w:rFonts w:ascii="宋体" w:hAnsi="宋体" w:cs="宋体" w:hint="eastAsia"/>
          <w:szCs w:val="21"/>
        </w:rPr>
        <w:t>标准对超五类的要求；</w:t>
      </w:r>
    </w:p>
    <w:p w:rsidR="00A83C33" w:rsidRDefault="00A83C33">
      <w:pPr>
        <w:spacing w:line="520" w:lineRule="exact"/>
        <w:rPr>
          <w:rFonts w:ascii="宋体" w:cs="宋体"/>
          <w:szCs w:val="21"/>
        </w:rPr>
      </w:pPr>
      <w:r>
        <w:rPr>
          <w:rFonts w:ascii="宋体" w:hAnsi="宋体" w:cs="宋体" w:hint="eastAsia"/>
          <w:szCs w:val="21"/>
        </w:rPr>
        <w:t>●黑色烤漆钢质底板，保证模块卡接牢固；</w:t>
      </w:r>
    </w:p>
    <w:p w:rsidR="00A83C33" w:rsidRDefault="00A83C33">
      <w:pPr>
        <w:spacing w:line="520" w:lineRule="exact"/>
        <w:rPr>
          <w:rFonts w:ascii="宋体" w:cs="宋体"/>
          <w:szCs w:val="21"/>
        </w:rPr>
      </w:pPr>
      <w:r>
        <w:rPr>
          <w:rFonts w:ascii="宋体" w:hAnsi="宋体" w:cs="宋体" w:hint="eastAsia"/>
          <w:szCs w:val="21"/>
        </w:rPr>
        <w:t>●高强度</w:t>
      </w:r>
      <w:r>
        <w:rPr>
          <w:rFonts w:ascii="宋体" w:hAnsi="宋体" w:cs="宋体"/>
          <w:szCs w:val="21"/>
        </w:rPr>
        <w:t>PC+ABS</w:t>
      </w:r>
      <w:r>
        <w:rPr>
          <w:rFonts w:ascii="宋体" w:hAnsi="宋体" w:cs="宋体" w:hint="eastAsia"/>
          <w:szCs w:val="21"/>
        </w:rPr>
        <w:t>端口面框，菱角清晰，外观高档；</w:t>
      </w:r>
    </w:p>
    <w:p w:rsidR="00A83C33" w:rsidRDefault="00A83C33">
      <w:pPr>
        <w:spacing w:line="520" w:lineRule="exact"/>
        <w:rPr>
          <w:rFonts w:ascii="宋体" w:cs="宋体"/>
          <w:szCs w:val="21"/>
        </w:rPr>
      </w:pPr>
      <w:r>
        <w:rPr>
          <w:rFonts w:ascii="宋体" w:hAnsi="宋体" w:cs="宋体" w:hint="eastAsia"/>
          <w:szCs w:val="21"/>
        </w:rPr>
        <w:t>●提供合理的线缆走线管理，准确固定线缆，理线更清晰美观；</w:t>
      </w:r>
    </w:p>
    <w:p w:rsidR="00A83C33" w:rsidRDefault="00A83C33">
      <w:pPr>
        <w:spacing w:line="520" w:lineRule="exact"/>
        <w:rPr>
          <w:rFonts w:ascii="宋体" w:cs="宋体"/>
          <w:szCs w:val="21"/>
        </w:rPr>
      </w:pPr>
      <w:r>
        <w:rPr>
          <w:rFonts w:ascii="宋体" w:hAnsi="宋体" w:cs="宋体" w:hint="eastAsia"/>
          <w:szCs w:val="21"/>
        </w:rPr>
        <w:lastRenderedPageBreak/>
        <w:t>●背面钢质镀锌理线架，提供牢固稳定的走线的空间。固定后保证不会因拉力而导致打线脱落；</w:t>
      </w:r>
    </w:p>
    <w:p w:rsidR="00A83C33" w:rsidRDefault="00A83C33">
      <w:pPr>
        <w:spacing w:line="520" w:lineRule="exact"/>
        <w:rPr>
          <w:rFonts w:ascii="宋体" w:cs="宋体"/>
          <w:szCs w:val="21"/>
        </w:rPr>
      </w:pPr>
      <w:r>
        <w:rPr>
          <w:rFonts w:ascii="宋体" w:hAnsi="宋体" w:cs="宋体" w:hint="eastAsia"/>
          <w:szCs w:val="21"/>
        </w:rPr>
        <w:t>●</w:t>
      </w:r>
      <w:r>
        <w:rPr>
          <w:rFonts w:ascii="宋体" w:hAnsi="宋体" w:cs="宋体"/>
          <w:szCs w:val="21"/>
        </w:rPr>
        <w:t>180</w:t>
      </w:r>
      <w:r>
        <w:rPr>
          <w:rFonts w:ascii="宋体" w:hAnsi="宋体" w:cs="宋体" w:hint="eastAsia"/>
          <w:szCs w:val="21"/>
        </w:rPr>
        <w:t>度</w:t>
      </w:r>
      <w:r>
        <w:rPr>
          <w:rFonts w:ascii="宋体" w:hAnsi="宋体" w:cs="宋体"/>
          <w:szCs w:val="21"/>
        </w:rPr>
        <w:t>Dual</w:t>
      </w:r>
      <w:r>
        <w:rPr>
          <w:rFonts w:ascii="宋体" w:hAnsi="宋体" w:cs="宋体" w:hint="eastAsia"/>
          <w:szCs w:val="21"/>
        </w:rPr>
        <w:t>型</w:t>
      </w:r>
      <w:r>
        <w:rPr>
          <w:rFonts w:ascii="宋体" w:hAnsi="宋体" w:cs="宋体"/>
          <w:szCs w:val="21"/>
        </w:rPr>
        <w:t>IDC</w:t>
      </w:r>
      <w:r>
        <w:rPr>
          <w:rFonts w:ascii="宋体" w:hAnsi="宋体" w:cs="宋体" w:hint="eastAsia"/>
          <w:szCs w:val="21"/>
        </w:rPr>
        <w:t>，保证最短距离的线缆开绞距离；</w:t>
      </w:r>
    </w:p>
    <w:p w:rsidR="00A83C33" w:rsidRDefault="00A83C33">
      <w:pPr>
        <w:spacing w:line="520" w:lineRule="exact"/>
        <w:rPr>
          <w:rFonts w:ascii="宋体" w:cs="宋体"/>
          <w:szCs w:val="21"/>
        </w:rPr>
      </w:pPr>
      <w:r>
        <w:rPr>
          <w:rFonts w:ascii="宋体" w:hAnsi="宋体" w:cs="宋体" w:hint="eastAsia"/>
          <w:szCs w:val="21"/>
        </w:rPr>
        <w:t>●标准</w:t>
      </w:r>
      <w:r>
        <w:rPr>
          <w:rFonts w:ascii="宋体" w:hAnsi="宋体" w:cs="宋体"/>
          <w:szCs w:val="21"/>
        </w:rPr>
        <w:t>19</w:t>
      </w:r>
      <w:r>
        <w:rPr>
          <w:rFonts w:ascii="宋体" w:hAnsi="宋体" w:cs="宋体" w:hint="eastAsia"/>
          <w:szCs w:val="21"/>
        </w:rPr>
        <w:t>”安装，适用范围广，安装、维护、扩充简便快捷；</w:t>
      </w:r>
    </w:p>
    <w:p w:rsidR="00A83C33" w:rsidRDefault="00A83C33">
      <w:pPr>
        <w:spacing w:line="520" w:lineRule="exact"/>
        <w:rPr>
          <w:rFonts w:ascii="宋体" w:cs="宋体"/>
          <w:szCs w:val="21"/>
        </w:rPr>
      </w:pPr>
      <w:r>
        <w:rPr>
          <w:rFonts w:ascii="宋体" w:hAnsi="宋体" w:cs="宋体" w:hint="eastAsia"/>
          <w:szCs w:val="21"/>
        </w:rPr>
        <w:t>●支持</w:t>
      </w:r>
      <w:r>
        <w:rPr>
          <w:rFonts w:ascii="宋体" w:hAnsi="宋体" w:cs="宋体"/>
          <w:szCs w:val="21"/>
        </w:rPr>
        <w:t>T568A</w:t>
      </w:r>
      <w:r>
        <w:rPr>
          <w:rFonts w:ascii="宋体" w:hAnsi="宋体" w:cs="宋体" w:hint="eastAsia"/>
          <w:szCs w:val="21"/>
        </w:rPr>
        <w:t>和</w:t>
      </w:r>
      <w:r>
        <w:rPr>
          <w:rFonts w:ascii="宋体" w:hAnsi="宋体" w:cs="宋体"/>
          <w:szCs w:val="21"/>
        </w:rPr>
        <w:t>T568B</w:t>
      </w:r>
      <w:r>
        <w:rPr>
          <w:rFonts w:ascii="宋体" w:hAnsi="宋体" w:cs="宋体" w:hint="eastAsia"/>
          <w:szCs w:val="21"/>
        </w:rPr>
        <w:t>两种打线方式；</w:t>
      </w:r>
    </w:p>
    <w:p w:rsidR="00A83C33" w:rsidRDefault="00A83C33">
      <w:pPr>
        <w:spacing w:line="520" w:lineRule="exact"/>
        <w:rPr>
          <w:rFonts w:ascii="宋体" w:cs="宋体"/>
          <w:szCs w:val="21"/>
        </w:rPr>
      </w:pPr>
      <w:r>
        <w:rPr>
          <w:rFonts w:ascii="宋体" w:hAnsi="宋体" w:cs="宋体" w:hint="eastAsia"/>
          <w:szCs w:val="21"/>
        </w:rPr>
        <w:t>●耐压强度</w:t>
      </w:r>
      <w:r>
        <w:rPr>
          <w:rFonts w:ascii="宋体" w:hAnsi="宋体" w:cs="宋体"/>
          <w:szCs w:val="21"/>
        </w:rPr>
        <w:t>DC</w:t>
      </w:r>
      <w:r>
        <w:rPr>
          <w:rFonts w:ascii="宋体" w:hAnsi="宋体" w:cs="宋体" w:hint="eastAsia"/>
          <w:szCs w:val="21"/>
        </w:rPr>
        <w:t>：</w:t>
      </w:r>
      <w:r>
        <w:rPr>
          <w:rFonts w:ascii="宋体" w:hAnsi="宋体" w:cs="宋体"/>
          <w:szCs w:val="21"/>
        </w:rPr>
        <w:t>1000V</w:t>
      </w:r>
      <w:r>
        <w:rPr>
          <w:rFonts w:ascii="宋体" w:hAnsi="宋体" w:cs="宋体" w:hint="eastAsia"/>
          <w:szCs w:val="21"/>
        </w:rPr>
        <w:t>（</w:t>
      </w:r>
      <w:r>
        <w:rPr>
          <w:rFonts w:ascii="宋体" w:hAnsi="宋体" w:cs="宋体"/>
          <w:szCs w:val="21"/>
        </w:rPr>
        <w:t>AC</w:t>
      </w:r>
      <w:r>
        <w:rPr>
          <w:rFonts w:ascii="宋体" w:hAnsi="宋体" w:cs="宋体" w:hint="eastAsia"/>
          <w:szCs w:val="21"/>
        </w:rPr>
        <w:t>：</w:t>
      </w:r>
      <w:r>
        <w:rPr>
          <w:rFonts w:ascii="宋体" w:hAnsi="宋体" w:cs="宋体"/>
          <w:szCs w:val="21"/>
        </w:rPr>
        <w:t>750V</w:t>
      </w:r>
      <w:r>
        <w:rPr>
          <w:rFonts w:ascii="宋体" w:hAnsi="宋体" w:cs="宋体" w:hint="eastAsia"/>
          <w:szCs w:val="21"/>
        </w:rPr>
        <w:t>）</w:t>
      </w:r>
      <w:r>
        <w:rPr>
          <w:rFonts w:ascii="宋体" w:hAnsi="宋体" w:cs="宋体"/>
          <w:szCs w:val="21"/>
        </w:rPr>
        <w:t>1min</w:t>
      </w:r>
      <w:r>
        <w:rPr>
          <w:rFonts w:ascii="宋体" w:hAnsi="宋体" w:cs="宋体" w:hint="eastAsia"/>
          <w:szCs w:val="21"/>
        </w:rPr>
        <w:t>无击穿和飞弧现象；</w:t>
      </w:r>
    </w:p>
    <w:p w:rsidR="00A83C33" w:rsidRDefault="00A83C33">
      <w:pPr>
        <w:spacing w:line="520" w:lineRule="exact"/>
        <w:rPr>
          <w:rFonts w:ascii="宋体" w:cs="宋体"/>
          <w:szCs w:val="21"/>
        </w:rPr>
      </w:pPr>
      <w:r>
        <w:rPr>
          <w:rFonts w:ascii="宋体" w:hAnsi="宋体" w:cs="宋体" w:hint="eastAsia"/>
          <w:szCs w:val="21"/>
        </w:rPr>
        <w:t>●插拔次数＞</w:t>
      </w:r>
      <w:r>
        <w:rPr>
          <w:rFonts w:ascii="宋体" w:hAnsi="宋体" w:cs="宋体"/>
          <w:szCs w:val="21"/>
        </w:rPr>
        <w:t>1000</w:t>
      </w:r>
      <w:r>
        <w:rPr>
          <w:rFonts w:ascii="宋体" w:hAnsi="宋体" w:cs="宋体" w:hint="eastAsia"/>
          <w:szCs w:val="21"/>
        </w:rPr>
        <w:t>次；端接次数＞</w:t>
      </w:r>
      <w:r>
        <w:rPr>
          <w:rFonts w:ascii="宋体" w:hAnsi="宋体" w:cs="宋体"/>
          <w:szCs w:val="21"/>
        </w:rPr>
        <w:t>350</w:t>
      </w:r>
      <w:r>
        <w:rPr>
          <w:rFonts w:ascii="宋体" w:hAnsi="宋体" w:cs="宋体" w:hint="eastAsia"/>
          <w:szCs w:val="21"/>
        </w:rPr>
        <w:t>次；</w:t>
      </w:r>
    </w:p>
    <w:p w:rsidR="00A83C33" w:rsidRDefault="00A83C33">
      <w:pPr>
        <w:spacing w:line="520" w:lineRule="exact"/>
        <w:rPr>
          <w:rFonts w:ascii="宋体" w:cs="宋体"/>
          <w:szCs w:val="21"/>
        </w:rPr>
      </w:pPr>
      <w:r>
        <w:rPr>
          <w:rFonts w:ascii="宋体" w:hAnsi="宋体" w:cs="宋体" w:hint="eastAsia"/>
          <w:szCs w:val="21"/>
        </w:rPr>
        <w:t>●金针：</w:t>
      </w:r>
      <w:r>
        <w:rPr>
          <w:rFonts w:ascii="宋体" w:hAnsi="宋体" w:cs="宋体"/>
          <w:szCs w:val="21"/>
        </w:rPr>
        <w:t>50</w:t>
      </w:r>
      <w:r>
        <w:rPr>
          <w:rFonts w:ascii="宋体" w:hAnsi="宋体" w:cs="宋体" w:hint="eastAsia"/>
          <w:szCs w:val="21"/>
        </w:rPr>
        <w:t>微英寸镀金金针；</w:t>
      </w:r>
    </w:p>
    <w:p w:rsidR="00A83C33" w:rsidRDefault="00A83C33">
      <w:pPr>
        <w:spacing w:line="520" w:lineRule="exact"/>
        <w:rPr>
          <w:rFonts w:ascii="宋体" w:cs="宋体"/>
          <w:szCs w:val="21"/>
        </w:rPr>
      </w:pPr>
      <w:r>
        <w:rPr>
          <w:rFonts w:ascii="宋体" w:hAnsi="宋体" w:cs="宋体" w:hint="eastAsia"/>
          <w:szCs w:val="21"/>
        </w:rPr>
        <w:t>●接触电阻≤</w:t>
      </w:r>
      <w:r>
        <w:rPr>
          <w:rFonts w:ascii="宋体" w:hAnsi="宋体" w:cs="宋体"/>
          <w:szCs w:val="21"/>
        </w:rPr>
        <w:t>1m</w:t>
      </w:r>
      <w:r>
        <w:rPr>
          <w:rFonts w:ascii="宋体" w:hAnsi="宋体" w:cs="宋体" w:hint="eastAsia"/>
          <w:szCs w:val="21"/>
        </w:rPr>
        <w:t>Ω；</w:t>
      </w:r>
    </w:p>
    <w:p w:rsidR="00A83C33" w:rsidRDefault="00A83C33">
      <w:pPr>
        <w:spacing w:line="520" w:lineRule="exact"/>
        <w:rPr>
          <w:szCs w:val="21"/>
        </w:rPr>
      </w:pPr>
      <w:r>
        <w:rPr>
          <w:rFonts w:ascii="宋体" w:hAnsi="宋体" w:cs="宋体" w:hint="eastAsia"/>
          <w:szCs w:val="21"/>
        </w:rPr>
        <w:t>●</w:t>
      </w:r>
      <w:r>
        <w:rPr>
          <w:rFonts w:ascii="宋体" w:hAnsi="宋体" w:cs="宋体"/>
          <w:szCs w:val="21"/>
        </w:rPr>
        <w:t>IDC</w:t>
      </w:r>
      <w:r>
        <w:rPr>
          <w:rFonts w:ascii="宋体" w:hAnsi="宋体" w:cs="宋体" w:hint="eastAsia"/>
          <w:szCs w:val="21"/>
        </w:rPr>
        <w:t>端子：磷青铜，可接受</w:t>
      </w:r>
      <w:r>
        <w:rPr>
          <w:rFonts w:ascii="宋体" w:hAnsi="宋体" w:cs="宋体"/>
          <w:szCs w:val="21"/>
        </w:rPr>
        <w:t>22-</w:t>
      </w:r>
      <w:r>
        <w:rPr>
          <w:szCs w:val="21"/>
        </w:rPr>
        <w:t>26</w:t>
      </w:r>
      <w:r>
        <w:rPr>
          <w:rFonts w:hint="eastAsia"/>
          <w:szCs w:val="21"/>
        </w:rPr>
        <w:t>线规单股及多股线缆；</w:t>
      </w:r>
    </w:p>
    <w:p w:rsidR="00A83C33" w:rsidRDefault="00A83C33">
      <w:pPr>
        <w:rPr>
          <w:szCs w:val="21"/>
        </w:rPr>
      </w:pPr>
      <w:r>
        <w:rPr>
          <w:rFonts w:ascii="宋体" w:hAnsi="宋体" w:cs="宋体" w:hint="eastAsia"/>
          <w:szCs w:val="21"/>
        </w:rPr>
        <w:t>●</w:t>
      </w:r>
      <w:r>
        <w:rPr>
          <w:rFonts w:hint="eastAsia"/>
          <w:szCs w:val="21"/>
        </w:rPr>
        <w:t>绝缘电阻≥</w:t>
      </w:r>
      <w:r>
        <w:rPr>
          <w:szCs w:val="21"/>
        </w:rPr>
        <w:t>200M</w:t>
      </w:r>
      <w:r>
        <w:rPr>
          <w:rFonts w:hint="eastAsia"/>
          <w:szCs w:val="21"/>
        </w:rPr>
        <w:t>Ω；</w:t>
      </w:r>
    </w:p>
    <w:p w:rsidR="00A83C33" w:rsidRDefault="00A83C33">
      <w:pPr>
        <w:rPr>
          <w:szCs w:val="21"/>
        </w:rPr>
      </w:pPr>
      <w:r>
        <w:rPr>
          <w:rFonts w:ascii="宋体" w:hAnsi="宋体" w:cs="宋体" w:hint="eastAsia"/>
          <w:szCs w:val="21"/>
        </w:rPr>
        <w:t>●</w:t>
      </w:r>
      <w:r>
        <w:rPr>
          <w:szCs w:val="21"/>
        </w:rPr>
        <w:t>.</w:t>
      </w:r>
      <w:r>
        <w:rPr>
          <w:rFonts w:hint="eastAsia"/>
          <w:szCs w:val="21"/>
        </w:rPr>
        <w:t>支持</w:t>
      </w:r>
      <w:r>
        <w:rPr>
          <w:szCs w:val="21"/>
        </w:rPr>
        <w:t>110</w:t>
      </w:r>
      <w:r>
        <w:rPr>
          <w:rFonts w:hint="eastAsia"/>
          <w:szCs w:val="21"/>
        </w:rPr>
        <w:t>或</w:t>
      </w:r>
      <w:r>
        <w:rPr>
          <w:szCs w:val="21"/>
        </w:rPr>
        <w:t>krone</w:t>
      </w:r>
      <w:r>
        <w:rPr>
          <w:rFonts w:hint="eastAsia"/>
          <w:szCs w:val="21"/>
        </w:rPr>
        <w:t>工具进行端接</w:t>
      </w:r>
      <w:r>
        <w:rPr>
          <w:szCs w:val="21"/>
        </w:rPr>
        <w:t>.</w:t>
      </w:r>
    </w:p>
    <w:p w:rsidR="00A83C33" w:rsidRDefault="00A83C33">
      <w:pPr>
        <w:rPr>
          <w:szCs w:val="21"/>
        </w:rPr>
      </w:pPr>
    </w:p>
    <w:p w:rsidR="00A83C33" w:rsidRDefault="00A83C33">
      <w:pPr>
        <w:widowControl/>
        <w:spacing w:line="360" w:lineRule="auto"/>
        <w:jc w:val="left"/>
        <w:rPr>
          <w:rFonts w:ascii="宋体" w:cs="宋体"/>
          <w:b/>
          <w:szCs w:val="21"/>
        </w:rPr>
      </w:pPr>
      <w:r>
        <w:rPr>
          <w:rFonts w:ascii="宋体" w:hAnsi="宋体" w:hint="eastAsia"/>
          <w:szCs w:val="21"/>
        </w:rPr>
        <w:t>★</w:t>
      </w:r>
      <w:r>
        <w:rPr>
          <w:rFonts w:ascii="宋体" w:hAnsi="宋体" w:cs="宋体"/>
          <w:b/>
          <w:szCs w:val="21"/>
        </w:rPr>
        <w:t>100</w:t>
      </w:r>
      <w:r>
        <w:rPr>
          <w:rFonts w:ascii="宋体" w:hAnsi="宋体" w:cs="宋体" w:hint="eastAsia"/>
          <w:b/>
          <w:szCs w:val="21"/>
        </w:rPr>
        <w:t>对</w:t>
      </w:r>
      <w:r>
        <w:rPr>
          <w:rFonts w:ascii="宋体" w:hAnsi="宋体" w:cs="宋体"/>
          <w:b/>
          <w:szCs w:val="21"/>
        </w:rPr>
        <w:t>110</w:t>
      </w:r>
      <w:r>
        <w:rPr>
          <w:rFonts w:ascii="宋体" w:hAnsi="宋体" w:cs="宋体" w:hint="eastAsia"/>
          <w:b/>
          <w:szCs w:val="21"/>
        </w:rPr>
        <w:t>配线架</w:t>
      </w:r>
    </w:p>
    <w:p w:rsidR="00A83C33" w:rsidRDefault="00A83C33">
      <w:pPr>
        <w:spacing w:line="360" w:lineRule="auto"/>
        <w:rPr>
          <w:rFonts w:ascii="宋体" w:cs="宋体"/>
          <w:szCs w:val="21"/>
        </w:rPr>
      </w:pPr>
      <w:r>
        <w:rPr>
          <w:rFonts w:ascii="宋体" w:hAnsi="宋体" w:cs="宋体" w:hint="eastAsia"/>
          <w:szCs w:val="21"/>
        </w:rPr>
        <w:t>执行标准：</w:t>
      </w:r>
    </w:p>
    <w:p w:rsidR="00A83C33" w:rsidRDefault="00A83C33">
      <w:pPr>
        <w:spacing w:line="360" w:lineRule="auto"/>
        <w:rPr>
          <w:rFonts w:ascii="宋体" w:cs="宋体"/>
          <w:szCs w:val="21"/>
        </w:rPr>
      </w:pPr>
      <w:r>
        <w:rPr>
          <w:rFonts w:ascii="宋体" w:hAnsi="宋体" w:cs="宋体"/>
          <w:szCs w:val="21"/>
        </w:rPr>
        <w:t>YD/T926</w:t>
      </w:r>
      <w:r>
        <w:rPr>
          <w:rFonts w:ascii="宋体" w:hAnsi="宋体" w:cs="宋体" w:hint="eastAsia"/>
          <w:szCs w:val="21"/>
        </w:rPr>
        <w:t>、</w:t>
      </w:r>
      <w:r>
        <w:rPr>
          <w:rFonts w:ascii="宋体" w:hAnsi="宋体" w:cs="宋体"/>
          <w:szCs w:val="21"/>
        </w:rPr>
        <w:t xml:space="preserve">ISO/IEC 11801 </w:t>
      </w:r>
      <w:r>
        <w:rPr>
          <w:rFonts w:ascii="宋体" w:hAnsi="宋体" w:cs="宋体" w:hint="eastAsia"/>
          <w:szCs w:val="21"/>
        </w:rPr>
        <w:t>、</w:t>
      </w:r>
      <w:r>
        <w:rPr>
          <w:rFonts w:ascii="宋体" w:hAnsi="宋体" w:cs="宋体"/>
          <w:szCs w:val="21"/>
        </w:rPr>
        <w:t>ANTI/TIA/EIA568-B</w:t>
      </w:r>
    </w:p>
    <w:p w:rsidR="00A83C33" w:rsidRDefault="00A83C33">
      <w:pPr>
        <w:spacing w:line="360" w:lineRule="auto"/>
        <w:rPr>
          <w:rFonts w:ascii="宋体" w:cs="宋体"/>
          <w:szCs w:val="21"/>
        </w:rPr>
      </w:pPr>
      <w:r>
        <w:rPr>
          <w:rFonts w:ascii="宋体" w:hAnsi="宋体" w:cs="宋体" w:hint="eastAsia"/>
          <w:szCs w:val="21"/>
        </w:rPr>
        <w:t>产品描述：</w:t>
      </w:r>
    </w:p>
    <w:p w:rsidR="00A83C33" w:rsidRDefault="00A83C33">
      <w:pPr>
        <w:spacing w:line="360" w:lineRule="auto"/>
        <w:rPr>
          <w:rFonts w:ascii="宋体" w:cs="宋体"/>
          <w:szCs w:val="21"/>
        </w:rPr>
      </w:pPr>
      <w:r>
        <w:rPr>
          <w:rFonts w:ascii="宋体" w:hAnsi="宋体" w:cs="宋体" w:hint="eastAsia"/>
          <w:szCs w:val="21"/>
        </w:rPr>
        <w:t>●挂壁式可安装在</w:t>
      </w:r>
      <w:r>
        <w:rPr>
          <w:rFonts w:ascii="宋体" w:hAnsi="宋体" w:cs="宋体"/>
          <w:szCs w:val="21"/>
        </w:rPr>
        <w:t>19</w:t>
      </w:r>
      <w:r>
        <w:rPr>
          <w:rFonts w:ascii="宋体" w:hAnsi="宋体" w:cs="宋体" w:hint="eastAsia"/>
          <w:szCs w:val="21"/>
        </w:rPr>
        <w:t>英寸标准背板上，组合成机架型配线架（</w:t>
      </w:r>
      <w:r>
        <w:rPr>
          <w:rFonts w:ascii="宋体" w:hAnsi="宋体" w:cs="宋体"/>
          <w:szCs w:val="21"/>
        </w:rPr>
        <w:t>110</w:t>
      </w:r>
      <w:r>
        <w:rPr>
          <w:rFonts w:ascii="宋体" w:hAnsi="宋体" w:cs="宋体" w:hint="eastAsia"/>
          <w:szCs w:val="21"/>
        </w:rPr>
        <w:t>管理的最佳解决方案）；</w:t>
      </w:r>
    </w:p>
    <w:p w:rsidR="00A83C33" w:rsidRDefault="00A83C33">
      <w:pPr>
        <w:spacing w:line="360" w:lineRule="auto"/>
        <w:rPr>
          <w:rFonts w:ascii="宋体" w:cs="宋体"/>
          <w:szCs w:val="21"/>
        </w:rPr>
      </w:pPr>
      <w:r>
        <w:rPr>
          <w:rFonts w:ascii="宋体" w:hAnsi="宋体" w:cs="宋体" w:hint="eastAsia"/>
          <w:szCs w:val="21"/>
        </w:rPr>
        <w:t>●提供带腿和带背板两种安装方式；</w:t>
      </w:r>
    </w:p>
    <w:p w:rsidR="00A83C33" w:rsidRDefault="00A83C33">
      <w:pPr>
        <w:spacing w:line="360" w:lineRule="auto"/>
        <w:rPr>
          <w:rFonts w:ascii="宋体" w:cs="宋体"/>
          <w:szCs w:val="21"/>
        </w:rPr>
      </w:pPr>
      <w:r>
        <w:rPr>
          <w:rFonts w:ascii="宋体" w:hAnsi="宋体" w:cs="宋体" w:hint="eastAsia"/>
          <w:szCs w:val="21"/>
        </w:rPr>
        <w:t>●提供从</w:t>
      </w:r>
      <w:r>
        <w:rPr>
          <w:rFonts w:ascii="宋体" w:hAnsi="宋体" w:cs="宋体"/>
          <w:szCs w:val="21"/>
        </w:rPr>
        <w:t>50</w:t>
      </w:r>
      <w:r>
        <w:rPr>
          <w:rFonts w:ascii="宋体" w:hAnsi="宋体" w:cs="宋体" w:hint="eastAsia"/>
          <w:szCs w:val="21"/>
        </w:rPr>
        <w:t>对到</w:t>
      </w:r>
      <w:r>
        <w:rPr>
          <w:rFonts w:ascii="宋体" w:hAnsi="宋体" w:cs="宋体"/>
          <w:szCs w:val="21"/>
        </w:rPr>
        <w:t>200</w:t>
      </w:r>
      <w:r>
        <w:rPr>
          <w:rFonts w:ascii="宋体" w:hAnsi="宋体" w:cs="宋体" w:hint="eastAsia"/>
          <w:szCs w:val="21"/>
        </w:rPr>
        <w:t>对多种选择的语音解决方案；</w:t>
      </w:r>
    </w:p>
    <w:p w:rsidR="00A83C33" w:rsidRDefault="00A83C33">
      <w:pPr>
        <w:spacing w:line="360" w:lineRule="auto"/>
        <w:rPr>
          <w:rFonts w:ascii="宋体" w:cs="宋体"/>
          <w:szCs w:val="21"/>
        </w:rPr>
      </w:pPr>
      <w:r>
        <w:rPr>
          <w:rFonts w:ascii="宋体" w:hAnsi="宋体" w:cs="宋体" w:hint="eastAsia"/>
          <w:szCs w:val="21"/>
        </w:rPr>
        <w:t>●多种安装方式和多种对数可选，经济可靠，端接方便；</w:t>
      </w:r>
    </w:p>
    <w:p w:rsidR="00A83C33" w:rsidRDefault="00A83C33">
      <w:pPr>
        <w:spacing w:line="360" w:lineRule="auto"/>
        <w:rPr>
          <w:rFonts w:ascii="宋体" w:cs="宋体"/>
          <w:szCs w:val="21"/>
        </w:rPr>
      </w:pPr>
      <w:r>
        <w:rPr>
          <w:rFonts w:ascii="宋体" w:hAnsi="宋体" w:cs="宋体" w:hint="eastAsia"/>
          <w:szCs w:val="21"/>
        </w:rPr>
        <w:t>●采用</w:t>
      </w:r>
      <w:r>
        <w:rPr>
          <w:rFonts w:ascii="宋体" w:hAnsi="宋体" w:cs="宋体"/>
          <w:szCs w:val="21"/>
        </w:rPr>
        <w:t>PC</w:t>
      </w:r>
      <w:r>
        <w:rPr>
          <w:rFonts w:ascii="宋体" w:hAnsi="宋体" w:cs="宋体" w:hint="eastAsia"/>
          <w:szCs w:val="21"/>
        </w:rPr>
        <w:t>阻燃级材料；</w:t>
      </w:r>
    </w:p>
    <w:p w:rsidR="00A83C33" w:rsidRDefault="00A83C33">
      <w:pPr>
        <w:spacing w:line="360" w:lineRule="auto"/>
        <w:rPr>
          <w:rFonts w:ascii="宋体" w:cs="宋体"/>
          <w:szCs w:val="21"/>
        </w:rPr>
      </w:pPr>
      <w:r>
        <w:rPr>
          <w:rFonts w:ascii="宋体" w:hAnsi="宋体" w:cs="宋体" w:hint="eastAsia"/>
          <w:szCs w:val="21"/>
        </w:rPr>
        <w:t>●背板采用优质冷轧钢板，静电粉末喷涂；</w:t>
      </w:r>
    </w:p>
    <w:p w:rsidR="00A83C33" w:rsidRDefault="00A83C33">
      <w:pPr>
        <w:spacing w:line="360" w:lineRule="auto"/>
        <w:rPr>
          <w:rFonts w:ascii="宋体" w:cs="宋体"/>
          <w:szCs w:val="21"/>
        </w:rPr>
      </w:pPr>
      <w:r>
        <w:rPr>
          <w:rFonts w:ascii="宋体" w:hAnsi="宋体" w:cs="宋体" w:hint="eastAsia"/>
          <w:szCs w:val="21"/>
        </w:rPr>
        <w:t>●每</w:t>
      </w:r>
      <w:r>
        <w:rPr>
          <w:rFonts w:ascii="宋体" w:hAnsi="宋体" w:cs="宋体"/>
          <w:szCs w:val="21"/>
        </w:rPr>
        <w:t>5</w:t>
      </w:r>
      <w:r>
        <w:rPr>
          <w:rFonts w:ascii="宋体" w:hAnsi="宋体" w:cs="宋体" w:hint="eastAsia"/>
          <w:szCs w:val="21"/>
        </w:rPr>
        <w:t>对以标识带区分；</w:t>
      </w:r>
    </w:p>
    <w:p w:rsidR="00A83C33" w:rsidRDefault="00A83C33">
      <w:pPr>
        <w:spacing w:line="360" w:lineRule="auto"/>
        <w:rPr>
          <w:rFonts w:ascii="宋体" w:cs="宋体"/>
          <w:szCs w:val="21"/>
        </w:rPr>
      </w:pPr>
      <w:r>
        <w:rPr>
          <w:rFonts w:ascii="宋体" w:hAnsi="宋体" w:cs="宋体" w:hint="eastAsia"/>
          <w:szCs w:val="21"/>
        </w:rPr>
        <w:t>●适用于</w:t>
      </w:r>
      <w:r>
        <w:rPr>
          <w:rFonts w:ascii="宋体" w:hAnsi="宋体" w:cs="宋体"/>
          <w:szCs w:val="21"/>
        </w:rPr>
        <w:t>22</w:t>
      </w:r>
      <w:r>
        <w:rPr>
          <w:rFonts w:ascii="宋体" w:hAnsi="宋体" w:cs="宋体" w:hint="eastAsia"/>
          <w:szCs w:val="21"/>
        </w:rPr>
        <w:t>～</w:t>
      </w:r>
      <w:r>
        <w:rPr>
          <w:rFonts w:ascii="宋体" w:hAnsi="宋体" w:cs="宋体"/>
          <w:szCs w:val="21"/>
        </w:rPr>
        <w:t>26</w:t>
      </w:r>
      <w:r>
        <w:rPr>
          <w:rFonts w:ascii="宋体" w:hAnsi="宋体" w:cs="宋体" w:hint="eastAsia"/>
          <w:szCs w:val="21"/>
        </w:rPr>
        <w:t>线规的线缆；</w:t>
      </w:r>
    </w:p>
    <w:p w:rsidR="00A83C33" w:rsidRDefault="00A83C33">
      <w:pPr>
        <w:widowControl/>
        <w:spacing w:line="360" w:lineRule="auto"/>
        <w:jc w:val="left"/>
        <w:rPr>
          <w:rFonts w:ascii="宋体" w:cs="宋体"/>
          <w:b/>
          <w:szCs w:val="21"/>
        </w:rPr>
      </w:pPr>
      <w:r>
        <w:rPr>
          <w:rFonts w:ascii="宋体" w:hAnsi="宋体" w:cs="宋体" w:hint="eastAsia"/>
          <w:b/>
          <w:szCs w:val="21"/>
        </w:rPr>
        <w:t>●插拔次数＞</w:t>
      </w:r>
      <w:r>
        <w:rPr>
          <w:rFonts w:ascii="宋体" w:hAnsi="宋体" w:cs="宋体"/>
          <w:b/>
          <w:szCs w:val="21"/>
        </w:rPr>
        <w:t>250</w:t>
      </w:r>
      <w:r>
        <w:rPr>
          <w:rFonts w:ascii="宋体" w:hAnsi="宋体" w:cs="宋体" w:hint="eastAsia"/>
          <w:b/>
          <w:szCs w:val="21"/>
        </w:rPr>
        <w:t>次。</w:t>
      </w:r>
    </w:p>
    <w:p w:rsidR="00A83C33" w:rsidRDefault="00A83C33">
      <w:pPr>
        <w:widowControl/>
        <w:spacing w:line="360" w:lineRule="auto"/>
        <w:jc w:val="left"/>
        <w:rPr>
          <w:rFonts w:ascii="宋体" w:cs="宋体"/>
          <w:b/>
          <w:szCs w:val="21"/>
        </w:rPr>
      </w:pPr>
    </w:p>
    <w:p w:rsidR="00A83C33" w:rsidRDefault="00A83C33">
      <w:pPr>
        <w:widowControl/>
        <w:spacing w:line="360" w:lineRule="auto"/>
        <w:jc w:val="left"/>
        <w:rPr>
          <w:rFonts w:ascii="宋体" w:cs="宋体"/>
          <w:b/>
          <w:szCs w:val="21"/>
        </w:rPr>
      </w:pPr>
      <w:r>
        <w:rPr>
          <w:rFonts w:ascii="宋体" w:hAnsi="宋体" w:hint="eastAsia"/>
          <w:szCs w:val="21"/>
        </w:rPr>
        <w:t>★</w:t>
      </w:r>
      <w:r>
        <w:rPr>
          <w:rFonts w:ascii="宋体" w:hAnsi="宋体" w:cs="宋体" w:hint="eastAsia"/>
          <w:b/>
          <w:szCs w:val="21"/>
        </w:rPr>
        <w:t>五对连接块</w:t>
      </w:r>
    </w:p>
    <w:p w:rsidR="00A83C33" w:rsidRDefault="00A83C33">
      <w:pPr>
        <w:spacing w:line="360" w:lineRule="auto"/>
        <w:rPr>
          <w:rFonts w:ascii="宋体" w:cs="宋体"/>
          <w:szCs w:val="21"/>
        </w:rPr>
      </w:pPr>
      <w:r>
        <w:rPr>
          <w:rFonts w:ascii="宋体" w:hAnsi="宋体" w:cs="宋体" w:hint="eastAsia"/>
          <w:szCs w:val="21"/>
        </w:rPr>
        <w:t>●</w:t>
      </w:r>
      <w:r>
        <w:rPr>
          <w:rFonts w:ascii="宋体" w:hAnsi="宋体" w:cs="宋体"/>
          <w:szCs w:val="21"/>
        </w:rPr>
        <w:t>110</w:t>
      </w:r>
      <w:r>
        <w:rPr>
          <w:rFonts w:ascii="宋体" w:hAnsi="宋体" w:cs="宋体" w:hint="eastAsia"/>
          <w:szCs w:val="21"/>
        </w:rPr>
        <w:t>连接块，系统性能的保证值超过</w:t>
      </w:r>
      <w:r>
        <w:rPr>
          <w:rFonts w:ascii="宋体" w:hAnsi="宋体" w:cs="宋体"/>
          <w:szCs w:val="21"/>
        </w:rPr>
        <w:t>TIA/EIA568-B.2</w:t>
      </w:r>
      <w:r>
        <w:rPr>
          <w:rFonts w:ascii="宋体" w:hAnsi="宋体" w:cs="宋体" w:hint="eastAsia"/>
          <w:szCs w:val="21"/>
        </w:rPr>
        <w:t>标准对超五类的要求；</w:t>
      </w:r>
    </w:p>
    <w:p w:rsidR="00A83C33" w:rsidRDefault="00A83C33">
      <w:pPr>
        <w:spacing w:line="360" w:lineRule="auto"/>
        <w:rPr>
          <w:rFonts w:ascii="宋体" w:cs="宋体"/>
          <w:szCs w:val="21"/>
        </w:rPr>
      </w:pPr>
      <w:r>
        <w:rPr>
          <w:rFonts w:ascii="宋体" w:hAnsi="宋体" w:cs="宋体" w:hint="eastAsia"/>
          <w:szCs w:val="21"/>
        </w:rPr>
        <w:lastRenderedPageBreak/>
        <w:t>●牢固地将导线固定在</w:t>
      </w:r>
      <w:r>
        <w:rPr>
          <w:rFonts w:ascii="宋体" w:hAnsi="宋体" w:cs="宋体"/>
          <w:szCs w:val="21"/>
        </w:rPr>
        <w:t>110</w:t>
      </w:r>
      <w:r>
        <w:rPr>
          <w:rFonts w:ascii="宋体" w:hAnsi="宋体" w:cs="宋体" w:hint="eastAsia"/>
          <w:szCs w:val="21"/>
        </w:rPr>
        <w:t>基座上，形成气蔽式接触，保证高性能的应用；</w:t>
      </w:r>
    </w:p>
    <w:p w:rsidR="00A83C33" w:rsidRDefault="00A83C33">
      <w:pPr>
        <w:spacing w:line="360" w:lineRule="auto"/>
        <w:rPr>
          <w:rFonts w:ascii="宋体" w:cs="宋体"/>
          <w:szCs w:val="21"/>
        </w:rPr>
      </w:pPr>
      <w:r>
        <w:rPr>
          <w:rFonts w:ascii="宋体" w:hAnsi="宋体" w:cs="宋体" w:hint="eastAsia"/>
          <w:szCs w:val="21"/>
        </w:rPr>
        <w:t>●符合</w:t>
      </w:r>
      <w:r>
        <w:rPr>
          <w:rFonts w:ascii="宋体" w:hAnsi="宋体" w:cs="宋体"/>
          <w:szCs w:val="21"/>
        </w:rPr>
        <w:t>UL94V-0</w:t>
      </w:r>
      <w:r>
        <w:rPr>
          <w:rFonts w:ascii="宋体" w:hAnsi="宋体" w:cs="宋体" w:hint="eastAsia"/>
          <w:szCs w:val="21"/>
        </w:rPr>
        <w:t>的高强度</w:t>
      </w:r>
      <w:r>
        <w:rPr>
          <w:rFonts w:ascii="宋体" w:hAnsi="宋体" w:cs="宋体"/>
          <w:szCs w:val="21"/>
        </w:rPr>
        <w:t>PC</w:t>
      </w:r>
      <w:r>
        <w:rPr>
          <w:rFonts w:ascii="宋体" w:hAnsi="宋体" w:cs="宋体" w:hint="eastAsia"/>
          <w:szCs w:val="21"/>
        </w:rPr>
        <w:t>材料；</w:t>
      </w:r>
    </w:p>
    <w:p w:rsidR="00A83C33" w:rsidRDefault="00A83C33">
      <w:pPr>
        <w:spacing w:line="360" w:lineRule="auto"/>
        <w:rPr>
          <w:rFonts w:ascii="宋体" w:cs="宋体"/>
          <w:szCs w:val="21"/>
        </w:rPr>
      </w:pPr>
      <w:r>
        <w:rPr>
          <w:rFonts w:ascii="宋体" w:hAnsi="宋体" w:cs="宋体" w:hint="eastAsia"/>
          <w:szCs w:val="21"/>
        </w:rPr>
        <w:t>●提供</w:t>
      </w:r>
      <w:r>
        <w:rPr>
          <w:rFonts w:ascii="宋体" w:hAnsi="宋体" w:cs="宋体"/>
          <w:szCs w:val="21"/>
        </w:rPr>
        <w:t>4</w:t>
      </w:r>
      <w:r>
        <w:rPr>
          <w:rFonts w:ascii="宋体" w:hAnsi="宋体" w:cs="宋体" w:hint="eastAsia"/>
          <w:szCs w:val="21"/>
        </w:rPr>
        <w:t>对和</w:t>
      </w:r>
      <w:r>
        <w:rPr>
          <w:rFonts w:ascii="宋体" w:hAnsi="宋体" w:cs="宋体"/>
          <w:szCs w:val="21"/>
        </w:rPr>
        <w:t>5</w:t>
      </w:r>
      <w:r>
        <w:rPr>
          <w:rFonts w:ascii="宋体" w:hAnsi="宋体" w:cs="宋体" w:hint="eastAsia"/>
          <w:szCs w:val="21"/>
        </w:rPr>
        <w:t>对两种规格；</w:t>
      </w:r>
    </w:p>
    <w:p w:rsidR="00A83C33" w:rsidRDefault="00A83C33">
      <w:pPr>
        <w:spacing w:line="360" w:lineRule="auto"/>
        <w:rPr>
          <w:rFonts w:ascii="宋体" w:cs="宋体"/>
          <w:szCs w:val="21"/>
        </w:rPr>
      </w:pPr>
      <w:r>
        <w:rPr>
          <w:rFonts w:ascii="宋体" w:hAnsi="宋体" w:cs="宋体" w:hint="eastAsia"/>
          <w:szCs w:val="21"/>
        </w:rPr>
        <w:t>●彩色印刷便于识别端接，防止出现误打线；</w:t>
      </w:r>
    </w:p>
    <w:p w:rsidR="00A83C33" w:rsidRDefault="00A83C33">
      <w:pPr>
        <w:spacing w:line="360" w:lineRule="auto"/>
        <w:rPr>
          <w:rFonts w:ascii="宋体" w:cs="宋体"/>
          <w:szCs w:val="21"/>
        </w:rPr>
      </w:pPr>
      <w:r>
        <w:rPr>
          <w:rFonts w:ascii="宋体" w:hAnsi="宋体" w:cs="宋体" w:hint="eastAsia"/>
          <w:szCs w:val="21"/>
        </w:rPr>
        <w:t>●超声波熔接腰带，保证多次打线时主题上腰带不会脱落；</w:t>
      </w:r>
    </w:p>
    <w:p w:rsidR="00A83C33" w:rsidRDefault="00A83C33">
      <w:pPr>
        <w:spacing w:line="360" w:lineRule="auto"/>
        <w:rPr>
          <w:rFonts w:ascii="宋体" w:cs="宋体"/>
          <w:szCs w:val="21"/>
        </w:rPr>
      </w:pPr>
      <w:r>
        <w:rPr>
          <w:rFonts w:ascii="宋体" w:hAnsi="宋体" w:cs="宋体" w:hint="eastAsia"/>
          <w:szCs w:val="21"/>
        </w:rPr>
        <w:t>●</w:t>
      </w:r>
      <w:r>
        <w:rPr>
          <w:rFonts w:ascii="宋体" w:hAnsi="宋体" w:cs="宋体"/>
          <w:szCs w:val="21"/>
        </w:rPr>
        <w:t>IDC</w:t>
      </w:r>
      <w:r>
        <w:rPr>
          <w:rFonts w:ascii="宋体" w:hAnsi="宋体" w:cs="宋体" w:hint="eastAsia"/>
          <w:szCs w:val="21"/>
        </w:rPr>
        <w:t>端接次数＞</w:t>
      </w:r>
      <w:r>
        <w:rPr>
          <w:rFonts w:ascii="宋体" w:hAnsi="宋体" w:cs="宋体"/>
          <w:szCs w:val="21"/>
        </w:rPr>
        <w:t>200</w:t>
      </w:r>
      <w:r>
        <w:rPr>
          <w:rFonts w:ascii="宋体" w:hAnsi="宋体" w:cs="宋体" w:hint="eastAsia"/>
          <w:szCs w:val="21"/>
        </w:rPr>
        <w:t>次；</w:t>
      </w:r>
    </w:p>
    <w:p w:rsidR="00A83C33" w:rsidRDefault="00A83C33">
      <w:pPr>
        <w:spacing w:line="360" w:lineRule="auto"/>
        <w:rPr>
          <w:rFonts w:ascii="宋体" w:cs="宋体"/>
          <w:szCs w:val="21"/>
        </w:rPr>
      </w:pPr>
      <w:r>
        <w:rPr>
          <w:rFonts w:ascii="宋体" w:hAnsi="宋体" w:cs="宋体" w:hint="eastAsia"/>
          <w:szCs w:val="21"/>
        </w:rPr>
        <w:t>●</w:t>
      </w:r>
      <w:r>
        <w:rPr>
          <w:rFonts w:ascii="宋体" w:hAnsi="宋体" w:cs="宋体"/>
          <w:szCs w:val="21"/>
        </w:rPr>
        <w:t>IDC</w:t>
      </w:r>
      <w:r>
        <w:rPr>
          <w:rFonts w:ascii="宋体" w:hAnsi="宋体" w:cs="宋体" w:hint="eastAsia"/>
          <w:szCs w:val="21"/>
        </w:rPr>
        <w:t>端子：磷青铜镀镍，可接受</w:t>
      </w:r>
      <w:r>
        <w:rPr>
          <w:rFonts w:ascii="宋体" w:hAnsi="宋体" w:cs="宋体"/>
          <w:szCs w:val="21"/>
        </w:rPr>
        <w:t>22</w:t>
      </w:r>
      <w:r>
        <w:rPr>
          <w:rFonts w:ascii="宋体" w:hAnsi="宋体" w:cs="宋体" w:hint="eastAsia"/>
          <w:szCs w:val="21"/>
        </w:rPr>
        <w:t>～</w:t>
      </w:r>
      <w:r>
        <w:rPr>
          <w:rFonts w:ascii="宋体" w:hAnsi="宋体" w:cs="宋体"/>
          <w:szCs w:val="21"/>
        </w:rPr>
        <w:t>26</w:t>
      </w:r>
      <w:r>
        <w:rPr>
          <w:rFonts w:ascii="宋体" w:hAnsi="宋体" w:cs="宋体" w:hint="eastAsia"/>
          <w:szCs w:val="21"/>
        </w:rPr>
        <w:t>线规的电缆；</w:t>
      </w:r>
    </w:p>
    <w:p w:rsidR="00A83C33" w:rsidRDefault="00A83C33">
      <w:pPr>
        <w:spacing w:line="360" w:lineRule="auto"/>
        <w:rPr>
          <w:rFonts w:ascii="宋体" w:cs="宋体"/>
          <w:szCs w:val="21"/>
        </w:rPr>
      </w:pPr>
      <w:r>
        <w:rPr>
          <w:rFonts w:ascii="宋体" w:hAnsi="宋体" w:cs="宋体" w:hint="eastAsia"/>
          <w:szCs w:val="21"/>
        </w:rPr>
        <w:t>●支持</w:t>
      </w:r>
      <w:r>
        <w:rPr>
          <w:rFonts w:ascii="宋体" w:hAnsi="宋体" w:cs="宋体"/>
          <w:szCs w:val="21"/>
        </w:rPr>
        <w:t>110</w:t>
      </w:r>
      <w:r>
        <w:rPr>
          <w:rFonts w:ascii="宋体" w:hAnsi="宋体" w:cs="宋体" w:hint="eastAsia"/>
          <w:szCs w:val="21"/>
        </w:rPr>
        <w:t>或</w:t>
      </w:r>
      <w:r>
        <w:rPr>
          <w:rFonts w:ascii="宋体" w:hAnsi="宋体" w:cs="宋体"/>
          <w:szCs w:val="21"/>
        </w:rPr>
        <w:t>8Pin</w:t>
      </w:r>
      <w:r>
        <w:rPr>
          <w:rFonts w:ascii="宋体" w:hAnsi="宋体" w:cs="宋体" w:hint="eastAsia"/>
          <w:szCs w:val="21"/>
        </w:rPr>
        <w:t>或</w:t>
      </w:r>
      <w:r>
        <w:rPr>
          <w:rFonts w:ascii="宋体" w:hAnsi="宋体" w:cs="宋体"/>
          <w:szCs w:val="21"/>
        </w:rPr>
        <w:t>10pin</w:t>
      </w:r>
      <w:r>
        <w:rPr>
          <w:rFonts w:ascii="宋体" w:hAnsi="宋体" w:cs="宋体" w:hint="eastAsia"/>
          <w:szCs w:val="21"/>
        </w:rPr>
        <w:t>工具进行打线；</w:t>
      </w:r>
    </w:p>
    <w:p w:rsidR="00A83C33" w:rsidRDefault="00A83C33">
      <w:pPr>
        <w:spacing w:line="360" w:lineRule="auto"/>
        <w:rPr>
          <w:rFonts w:ascii="宋体" w:cs="宋体"/>
          <w:szCs w:val="21"/>
        </w:rPr>
      </w:pPr>
      <w:r>
        <w:rPr>
          <w:rFonts w:ascii="宋体" w:hAnsi="宋体" w:cs="宋体" w:hint="eastAsia"/>
          <w:szCs w:val="21"/>
        </w:rPr>
        <w:t>●耐压强度</w:t>
      </w:r>
      <w:r>
        <w:rPr>
          <w:rFonts w:ascii="宋体" w:hAnsi="宋体" w:cs="宋体"/>
          <w:szCs w:val="21"/>
        </w:rPr>
        <w:t>DC:1000V(AC:750V)1min</w:t>
      </w:r>
      <w:r>
        <w:rPr>
          <w:rFonts w:ascii="宋体" w:hAnsi="宋体" w:cs="宋体" w:hint="eastAsia"/>
          <w:szCs w:val="21"/>
        </w:rPr>
        <w:t>无击穿和飞弧现象；</w:t>
      </w:r>
    </w:p>
    <w:p w:rsidR="00A83C33" w:rsidRDefault="00A83C33">
      <w:pPr>
        <w:spacing w:line="360" w:lineRule="auto"/>
        <w:rPr>
          <w:rFonts w:ascii="宋体" w:cs="宋体"/>
          <w:szCs w:val="21"/>
        </w:rPr>
      </w:pPr>
      <w:r>
        <w:rPr>
          <w:rFonts w:ascii="宋体" w:hAnsi="宋体" w:cs="宋体" w:hint="eastAsia"/>
          <w:szCs w:val="21"/>
        </w:rPr>
        <w:t>●额定电流</w:t>
      </w:r>
      <w:r>
        <w:rPr>
          <w:rFonts w:ascii="宋体" w:hAnsi="宋体" w:cs="宋体"/>
          <w:szCs w:val="21"/>
        </w:rPr>
        <w:t>1.5A</w:t>
      </w:r>
      <w:r>
        <w:rPr>
          <w:rFonts w:ascii="宋体" w:hAnsi="宋体" w:cs="宋体" w:hint="eastAsia"/>
          <w:szCs w:val="21"/>
        </w:rPr>
        <w:t>；</w:t>
      </w:r>
    </w:p>
    <w:p w:rsidR="00A83C33" w:rsidRDefault="00A83C33">
      <w:pPr>
        <w:spacing w:line="360" w:lineRule="auto"/>
        <w:rPr>
          <w:rFonts w:ascii="宋体" w:cs="宋体"/>
          <w:szCs w:val="21"/>
        </w:rPr>
      </w:pPr>
      <w:r>
        <w:rPr>
          <w:rFonts w:ascii="宋体" w:hAnsi="宋体" w:cs="宋体" w:hint="eastAsia"/>
          <w:szCs w:val="21"/>
        </w:rPr>
        <w:t>●接触电阻≤</w:t>
      </w:r>
      <w:r>
        <w:rPr>
          <w:rFonts w:ascii="宋体" w:hAnsi="宋体" w:cs="宋体"/>
          <w:szCs w:val="21"/>
        </w:rPr>
        <w:t>1m</w:t>
      </w:r>
      <w:r>
        <w:rPr>
          <w:rFonts w:ascii="宋体" w:hAnsi="宋体" w:cs="宋体" w:hint="eastAsia"/>
          <w:szCs w:val="21"/>
        </w:rPr>
        <w:t>Ω；</w:t>
      </w:r>
    </w:p>
    <w:p w:rsidR="00A83C33" w:rsidRDefault="00A83C33">
      <w:pPr>
        <w:spacing w:line="360" w:lineRule="auto"/>
        <w:rPr>
          <w:rFonts w:ascii="宋体" w:cs="宋体"/>
          <w:szCs w:val="21"/>
        </w:rPr>
      </w:pPr>
      <w:r>
        <w:rPr>
          <w:rFonts w:ascii="宋体" w:hAnsi="宋体" w:cs="宋体" w:hint="eastAsia"/>
          <w:szCs w:val="21"/>
        </w:rPr>
        <w:t>●绝缘电阻≥</w:t>
      </w:r>
      <w:r>
        <w:rPr>
          <w:rFonts w:ascii="宋体" w:hAnsi="宋体" w:cs="宋体"/>
          <w:szCs w:val="21"/>
        </w:rPr>
        <w:t>200M</w:t>
      </w:r>
      <w:r>
        <w:rPr>
          <w:rFonts w:ascii="宋体" w:hAnsi="宋体" w:cs="宋体" w:hint="eastAsia"/>
          <w:szCs w:val="21"/>
        </w:rPr>
        <w:t>Ω。</w:t>
      </w:r>
    </w:p>
    <w:p w:rsidR="00A83C33" w:rsidRDefault="00A83C33">
      <w:pPr>
        <w:spacing w:line="360" w:lineRule="auto"/>
        <w:rPr>
          <w:rFonts w:ascii="宋体" w:cs="宋体"/>
          <w:szCs w:val="21"/>
        </w:rPr>
      </w:pPr>
    </w:p>
    <w:p w:rsidR="00A83C33" w:rsidRDefault="00A83C33">
      <w:pPr>
        <w:widowControl/>
        <w:spacing w:line="360" w:lineRule="auto"/>
        <w:jc w:val="left"/>
        <w:rPr>
          <w:rFonts w:ascii="宋体" w:cs="宋体"/>
          <w:b/>
          <w:szCs w:val="21"/>
        </w:rPr>
      </w:pPr>
      <w:r>
        <w:rPr>
          <w:rFonts w:ascii="宋体" w:hAnsi="宋体" w:hint="eastAsia"/>
          <w:szCs w:val="21"/>
        </w:rPr>
        <w:t>★</w:t>
      </w:r>
      <w:r>
        <w:rPr>
          <w:rFonts w:ascii="宋体" w:hAnsi="宋体" w:cs="宋体" w:hint="eastAsia"/>
          <w:b/>
          <w:szCs w:val="21"/>
        </w:rPr>
        <w:t>封闭式理线架</w:t>
      </w:r>
    </w:p>
    <w:p w:rsidR="00A83C33" w:rsidRDefault="00A83C33">
      <w:pPr>
        <w:spacing w:line="360" w:lineRule="auto"/>
        <w:rPr>
          <w:rFonts w:ascii="宋体" w:cs="宋体"/>
          <w:szCs w:val="21"/>
        </w:rPr>
      </w:pPr>
      <w:r>
        <w:rPr>
          <w:rFonts w:ascii="宋体" w:hAnsi="宋体" w:cs="宋体" w:hint="eastAsia"/>
          <w:szCs w:val="21"/>
        </w:rPr>
        <w:t>●黑色烤漆钢质理线架，占用空间</w:t>
      </w:r>
      <w:r>
        <w:rPr>
          <w:rFonts w:ascii="宋体" w:hAnsi="宋体" w:cs="宋体"/>
          <w:szCs w:val="21"/>
        </w:rPr>
        <w:t>1U</w:t>
      </w:r>
      <w:r>
        <w:rPr>
          <w:rFonts w:ascii="宋体" w:hAnsi="宋体" w:cs="宋体" w:hint="eastAsia"/>
          <w:szCs w:val="21"/>
        </w:rPr>
        <w:t>；</w:t>
      </w:r>
    </w:p>
    <w:p w:rsidR="00A83C33" w:rsidRDefault="00A83C33">
      <w:pPr>
        <w:spacing w:line="360" w:lineRule="auto"/>
        <w:rPr>
          <w:rFonts w:ascii="宋体" w:cs="宋体"/>
          <w:szCs w:val="21"/>
        </w:rPr>
      </w:pPr>
      <w:r>
        <w:rPr>
          <w:rFonts w:ascii="宋体" w:hAnsi="宋体" w:cs="宋体" w:hint="eastAsia"/>
          <w:szCs w:val="21"/>
        </w:rPr>
        <w:t>●整体板厚</w:t>
      </w:r>
      <w:r>
        <w:rPr>
          <w:rFonts w:ascii="宋体" w:hAnsi="宋体" w:cs="宋体"/>
          <w:szCs w:val="21"/>
        </w:rPr>
        <w:t>1.2mm</w:t>
      </w:r>
      <w:r>
        <w:rPr>
          <w:rFonts w:ascii="宋体" w:hAnsi="宋体" w:cs="宋体" w:hint="eastAsia"/>
          <w:szCs w:val="21"/>
        </w:rPr>
        <w:t>，机械性能强；</w:t>
      </w:r>
    </w:p>
    <w:p w:rsidR="00A83C33" w:rsidRDefault="00A83C33">
      <w:pPr>
        <w:spacing w:line="360" w:lineRule="auto"/>
        <w:rPr>
          <w:rFonts w:ascii="宋体" w:cs="宋体"/>
          <w:szCs w:val="21"/>
        </w:rPr>
      </w:pPr>
      <w:r>
        <w:rPr>
          <w:rFonts w:ascii="宋体" w:hAnsi="宋体" w:cs="宋体" w:hint="eastAsia"/>
          <w:szCs w:val="21"/>
        </w:rPr>
        <w:t>●规整配线架前端的跳线，让前端跳线走线更加规则整齐；</w:t>
      </w:r>
    </w:p>
    <w:p w:rsidR="00A83C33" w:rsidRDefault="00A83C33">
      <w:pPr>
        <w:spacing w:line="360" w:lineRule="auto"/>
        <w:rPr>
          <w:rFonts w:ascii="宋体" w:cs="宋体"/>
          <w:szCs w:val="21"/>
        </w:rPr>
      </w:pPr>
      <w:r>
        <w:rPr>
          <w:rFonts w:ascii="宋体" w:hAnsi="宋体" w:cs="宋体" w:hint="eastAsia"/>
          <w:szCs w:val="21"/>
        </w:rPr>
        <w:t>●卡接式盖板（扣板），方便布线时拆装；</w:t>
      </w:r>
    </w:p>
    <w:p w:rsidR="00A83C33" w:rsidRDefault="00A83C33">
      <w:pPr>
        <w:spacing w:line="360" w:lineRule="auto"/>
        <w:rPr>
          <w:rFonts w:ascii="宋体" w:cs="宋体"/>
          <w:szCs w:val="21"/>
        </w:rPr>
      </w:pPr>
      <w:r>
        <w:rPr>
          <w:rFonts w:ascii="宋体" w:hAnsi="宋体" w:cs="宋体" w:hint="eastAsia"/>
          <w:szCs w:val="21"/>
        </w:rPr>
        <w:t>●整体黑色烤漆，</w:t>
      </w:r>
      <w:r>
        <w:rPr>
          <w:rFonts w:ascii="宋体" w:hAnsi="宋体" w:cs="宋体"/>
          <w:szCs w:val="21"/>
        </w:rPr>
        <w:t>SECC</w:t>
      </w:r>
      <w:r>
        <w:rPr>
          <w:rFonts w:ascii="宋体" w:hAnsi="宋体" w:cs="宋体" w:hint="eastAsia"/>
          <w:szCs w:val="21"/>
        </w:rPr>
        <w:t>冷轧钢</w:t>
      </w:r>
      <w:r>
        <w:rPr>
          <w:rFonts w:ascii="宋体" w:hAnsi="宋体" w:cs="宋体"/>
          <w:szCs w:val="21"/>
        </w:rPr>
        <w:t>/</w:t>
      </w:r>
      <w:r>
        <w:rPr>
          <w:rFonts w:ascii="宋体" w:hAnsi="宋体" w:cs="宋体" w:hint="eastAsia"/>
          <w:szCs w:val="21"/>
        </w:rPr>
        <w:t>黑色，外观美观；</w:t>
      </w:r>
    </w:p>
    <w:p w:rsidR="00A83C33" w:rsidRDefault="00A83C33">
      <w:pPr>
        <w:spacing w:line="360" w:lineRule="auto"/>
        <w:rPr>
          <w:rFonts w:ascii="宋体" w:cs="宋体"/>
          <w:szCs w:val="21"/>
        </w:rPr>
      </w:pPr>
      <w:r>
        <w:rPr>
          <w:rFonts w:ascii="宋体" w:hAnsi="宋体" w:cs="宋体" w:hint="eastAsia"/>
          <w:szCs w:val="21"/>
        </w:rPr>
        <w:t>●独特的</w:t>
      </w:r>
      <w:r>
        <w:rPr>
          <w:rFonts w:ascii="宋体" w:hAnsi="宋体" w:cs="宋体"/>
          <w:szCs w:val="21"/>
        </w:rPr>
        <w:t>12</w:t>
      </w:r>
      <w:r>
        <w:rPr>
          <w:rFonts w:ascii="宋体" w:hAnsi="宋体" w:cs="宋体" w:hint="eastAsia"/>
          <w:szCs w:val="21"/>
        </w:rPr>
        <w:t>条穿线槽设计，可与多种规格配线架搭配使用；</w:t>
      </w:r>
    </w:p>
    <w:p w:rsidR="00A83C33" w:rsidRDefault="00A83C33">
      <w:pPr>
        <w:spacing w:line="360" w:lineRule="auto"/>
        <w:rPr>
          <w:rFonts w:ascii="宋体" w:cs="宋体"/>
          <w:szCs w:val="21"/>
        </w:rPr>
      </w:pPr>
      <w:r>
        <w:rPr>
          <w:rFonts w:ascii="宋体" w:hAnsi="宋体" w:cs="宋体" w:hint="eastAsia"/>
          <w:szCs w:val="21"/>
        </w:rPr>
        <w:t>●充足的线槽空间，方便梳理线序，固定跳线，将所使用的各种跳线固定收集于内；</w:t>
      </w:r>
    </w:p>
    <w:p w:rsidR="00A83C33" w:rsidRDefault="00A83C33">
      <w:pPr>
        <w:spacing w:line="360" w:lineRule="auto"/>
        <w:rPr>
          <w:rFonts w:ascii="宋体" w:cs="宋体"/>
          <w:szCs w:val="21"/>
        </w:rPr>
      </w:pPr>
      <w:r>
        <w:rPr>
          <w:rFonts w:ascii="宋体" w:hAnsi="宋体" w:cs="宋体" w:hint="eastAsia"/>
          <w:szCs w:val="21"/>
        </w:rPr>
        <w:t>●</w:t>
      </w:r>
      <w:r>
        <w:rPr>
          <w:rFonts w:ascii="宋体" w:hAnsi="宋体" w:cs="宋体"/>
          <w:szCs w:val="21"/>
        </w:rPr>
        <w:t>19"</w:t>
      </w:r>
      <w:r>
        <w:rPr>
          <w:rFonts w:ascii="宋体" w:hAnsi="宋体" w:cs="宋体" w:hint="eastAsia"/>
          <w:szCs w:val="21"/>
        </w:rPr>
        <w:t>标准理线架，可配合任何一种标准机柜使用；</w:t>
      </w:r>
    </w:p>
    <w:p w:rsidR="00A83C33" w:rsidRDefault="00A83C33">
      <w:pPr>
        <w:spacing w:line="360" w:lineRule="auto"/>
        <w:rPr>
          <w:rFonts w:ascii="宋体" w:cs="宋体"/>
          <w:szCs w:val="21"/>
        </w:rPr>
      </w:pPr>
      <w:r>
        <w:rPr>
          <w:rFonts w:ascii="宋体" w:hAnsi="宋体" w:cs="宋体" w:hint="eastAsia"/>
          <w:szCs w:val="21"/>
        </w:rPr>
        <w:t>●梳子式机架设计方便跳线管理，保持跳线整齐不缠绕</w:t>
      </w:r>
      <w:r>
        <w:rPr>
          <w:rFonts w:ascii="宋体" w:hAnsi="宋体" w:cs="宋体"/>
          <w:szCs w:val="21"/>
        </w:rPr>
        <w:t xml:space="preserve">, </w:t>
      </w:r>
      <w:r>
        <w:rPr>
          <w:rFonts w:ascii="宋体" w:hAnsi="宋体" w:cs="宋体" w:hint="eastAsia"/>
          <w:szCs w:val="21"/>
        </w:rPr>
        <w:t>有效和安全的管理，</w:t>
      </w:r>
    </w:p>
    <w:p w:rsidR="00A83C33" w:rsidRDefault="00A83C33">
      <w:pPr>
        <w:spacing w:line="360" w:lineRule="auto"/>
        <w:rPr>
          <w:rFonts w:ascii="宋体" w:cs="宋体"/>
          <w:szCs w:val="21"/>
        </w:rPr>
      </w:pPr>
      <w:r>
        <w:rPr>
          <w:rFonts w:ascii="宋体" w:hAnsi="宋体" w:cs="宋体" w:hint="eastAsia"/>
          <w:szCs w:val="21"/>
        </w:rPr>
        <w:t>使布线系统整洁美观；</w:t>
      </w:r>
    </w:p>
    <w:p w:rsidR="00A83C33" w:rsidRDefault="00A83C33">
      <w:pPr>
        <w:spacing w:line="360" w:lineRule="auto"/>
        <w:rPr>
          <w:rFonts w:ascii="宋体" w:cs="宋体"/>
          <w:szCs w:val="21"/>
        </w:rPr>
      </w:pPr>
      <w:r>
        <w:rPr>
          <w:rFonts w:ascii="宋体" w:hAnsi="宋体" w:cs="宋体" w:hint="eastAsia"/>
          <w:szCs w:val="21"/>
        </w:rPr>
        <w:t>●安装和拆卸非常方便，使用的数量和位置可以任意调整；</w:t>
      </w:r>
    </w:p>
    <w:p w:rsidR="00A83C33" w:rsidRDefault="00A83C33">
      <w:pPr>
        <w:spacing w:line="360" w:lineRule="auto"/>
        <w:rPr>
          <w:rFonts w:ascii="宋体" w:cs="宋体"/>
          <w:szCs w:val="21"/>
        </w:rPr>
      </w:pPr>
      <w:r>
        <w:rPr>
          <w:rFonts w:ascii="宋体" w:hAnsi="宋体" w:cs="宋体" w:hint="eastAsia"/>
          <w:szCs w:val="21"/>
        </w:rPr>
        <w:t>●使整个跳线的脉络更清晰，更方便日后的管理。</w:t>
      </w:r>
    </w:p>
    <w:p w:rsidR="00A83C33" w:rsidRDefault="00A83C33">
      <w:pPr>
        <w:spacing w:line="360" w:lineRule="auto"/>
        <w:rPr>
          <w:rFonts w:ascii="宋体" w:cs="宋体"/>
          <w:szCs w:val="21"/>
        </w:rPr>
      </w:pPr>
    </w:p>
    <w:p w:rsidR="00A83C33" w:rsidRDefault="00A83C33">
      <w:pPr>
        <w:widowControl/>
        <w:spacing w:line="360" w:lineRule="auto"/>
        <w:jc w:val="left"/>
        <w:rPr>
          <w:rFonts w:ascii="宋体" w:cs="宋体"/>
          <w:b/>
          <w:szCs w:val="21"/>
        </w:rPr>
      </w:pPr>
      <w:r>
        <w:rPr>
          <w:rFonts w:ascii="宋体" w:hAnsi="宋体" w:hint="eastAsia"/>
          <w:szCs w:val="21"/>
        </w:rPr>
        <w:t>★</w:t>
      </w:r>
      <w:r>
        <w:rPr>
          <w:rFonts w:ascii="宋体" w:hAnsi="宋体" w:cs="宋体"/>
          <w:b/>
          <w:szCs w:val="21"/>
        </w:rPr>
        <w:t>110</w:t>
      </w:r>
      <w:r>
        <w:rPr>
          <w:rFonts w:ascii="宋体" w:hAnsi="宋体" w:cs="宋体" w:hint="eastAsia"/>
          <w:b/>
          <w:szCs w:val="21"/>
        </w:rPr>
        <w:t>理线架</w:t>
      </w:r>
    </w:p>
    <w:p w:rsidR="00A83C33" w:rsidRDefault="00A83C33">
      <w:pPr>
        <w:spacing w:line="360" w:lineRule="auto"/>
        <w:rPr>
          <w:rFonts w:ascii="宋体" w:cs="宋体"/>
          <w:szCs w:val="21"/>
        </w:rPr>
      </w:pPr>
      <w:r>
        <w:rPr>
          <w:rFonts w:ascii="宋体" w:hAnsi="宋体" w:cs="宋体" w:hint="eastAsia"/>
          <w:szCs w:val="21"/>
        </w:rPr>
        <w:t>执行标准：</w:t>
      </w:r>
    </w:p>
    <w:p w:rsidR="00A83C33" w:rsidRDefault="00A83C33">
      <w:pPr>
        <w:spacing w:line="360" w:lineRule="auto"/>
        <w:rPr>
          <w:rFonts w:ascii="宋体" w:cs="宋体"/>
          <w:szCs w:val="21"/>
        </w:rPr>
      </w:pPr>
      <w:r>
        <w:rPr>
          <w:rFonts w:ascii="宋体" w:hAnsi="宋体" w:cs="宋体"/>
          <w:szCs w:val="21"/>
        </w:rPr>
        <w:t>YD/T926</w:t>
      </w:r>
      <w:r>
        <w:rPr>
          <w:rFonts w:ascii="宋体" w:hAnsi="宋体" w:cs="宋体" w:hint="eastAsia"/>
          <w:szCs w:val="21"/>
        </w:rPr>
        <w:t>、</w:t>
      </w:r>
      <w:r>
        <w:rPr>
          <w:rFonts w:ascii="宋体" w:hAnsi="宋体" w:cs="宋体"/>
          <w:szCs w:val="21"/>
        </w:rPr>
        <w:t xml:space="preserve">ISO/IEC 11801 </w:t>
      </w:r>
      <w:r>
        <w:rPr>
          <w:rFonts w:ascii="宋体" w:hAnsi="宋体" w:cs="宋体" w:hint="eastAsia"/>
          <w:szCs w:val="21"/>
        </w:rPr>
        <w:t>、</w:t>
      </w:r>
      <w:r>
        <w:rPr>
          <w:rFonts w:ascii="宋体" w:hAnsi="宋体" w:cs="宋体"/>
          <w:szCs w:val="21"/>
        </w:rPr>
        <w:t>ANTI/TIA/EIA568-B</w:t>
      </w:r>
    </w:p>
    <w:p w:rsidR="00A83C33" w:rsidRDefault="00A83C33">
      <w:pPr>
        <w:spacing w:line="360" w:lineRule="auto"/>
        <w:rPr>
          <w:rFonts w:ascii="宋体" w:cs="宋体"/>
          <w:szCs w:val="21"/>
        </w:rPr>
      </w:pPr>
      <w:r>
        <w:rPr>
          <w:rFonts w:ascii="宋体" w:hAnsi="宋体" w:cs="宋体" w:hint="eastAsia"/>
          <w:szCs w:val="21"/>
        </w:rPr>
        <w:lastRenderedPageBreak/>
        <w:t>产品描述：</w:t>
      </w:r>
    </w:p>
    <w:p w:rsidR="00A83C33" w:rsidRDefault="00A83C33">
      <w:pPr>
        <w:spacing w:line="360" w:lineRule="auto"/>
        <w:rPr>
          <w:rFonts w:ascii="宋体" w:cs="宋体"/>
          <w:szCs w:val="21"/>
        </w:rPr>
      </w:pPr>
      <w:r>
        <w:rPr>
          <w:rFonts w:ascii="宋体" w:hAnsi="宋体" w:cs="宋体" w:hint="eastAsia"/>
          <w:szCs w:val="21"/>
        </w:rPr>
        <w:t>●挂壁式可安装在</w:t>
      </w:r>
      <w:r>
        <w:rPr>
          <w:rFonts w:ascii="宋体" w:hAnsi="宋体" w:cs="宋体"/>
          <w:szCs w:val="21"/>
        </w:rPr>
        <w:t>19</w:t>
      </w:r>
      <w:r>
        <w:rPr>
          <w:rFonts w:ascii="宋体" w:hAnsi="宋体" w:cs="宋体" w:hint="eastAsia"/>
          <w:szCs w:val="21"/>
        </w:rPr>
        <w:t>英寸标准背板上，组合成机架型配线架（</w:t>
      </w:r>
      <w:r>
        <w:rPr>
          <w:rFonts w:ascii="宋体" w:hAnsi="宋体" w:cs="宋体"/>
          <w:szCs w:val="21"/>
        </w:rPr>
        <w:t>110</w:t>
      </w:r>
      <w:r>
        <w:rPr>
          <w:rFonts w:ascii="宋体" w:hAnsi="宋体" w:cs="宋体" w:hint="eastAsia"/>
          <w:szCs w:val="21"/>
        </w:rPr>
        <w:t>管理的最佳解决方案）；</w:t>
      </w:r>
    </w:p>
    <w:p w:rsidR="00A83C33" w:rsidRDefault="00A83C33">
      <w:pPr>
        <w:spacing w:line="360" w:lineRule="auto"/>
        <w:rPr>
          <w:rFonts w:ascii="宋体" w:cs="宋体"/>
          <w:szCs w:val="21"/>
        </w:rPr>
      </w:pPr>
      <w:r>
        <w:rPr>
          <w:rFonts w:ascii="宋体" w:hAnsi="宋体" w:cs="宋体" w:hint="eastAsia"/>
          <w:szCs w:val="21"/>
        </w:rPr>
        <w:t>●提供带腿和带背板两种安装方式；</w:t>
      </w:r>
    </w:p>
    <w:p w:rsidR="00A83C33" w:rsidRDefault="00A83C33">
      <w:pPr>
        <w:spacing w:line="360" w:lineRule="auto"/>
        <w:rPr>
          <w:rFonts w:ascii="宋体" w:cs="宋体"/>
          <w:szCs w:val="21"/>
        </w:rPr>
      </w:pPr>
      <w:r>
        <w:rPr>
          <w:rFonts w:ascii="宋体" w:hAnsi="宋体" w:cs="宋体" w:hint="eastAsia"/>
          <w:szCs w:val="21"/>
        </w:rPr>
        <w:t>●多种安装方式和多种对数可选，经济可靠，端接方便；</w:t>
      </w:r>
    </w:p>
    <w:p w:rsidR="00A83C33" w:rsidRDefault="00A83C33">
      <w:pPr>
        <w:spacing w:line="360" w:lineRule="auto"/>
        <w:rPr>
          <w:rFonts w:ascii="宋体" w:cs="宋体"/>
          <w:szCs w:val="21"/>
        </w:rPr>
      </w:pPr>
      <w:r>
        <w:rPr>
          <w:rFonts w:ascii="宋体" w:hAnsi="宋体" w:cs="宋体" w:hint="eastAsia"/>
          <w:szCs w:val="21"/>
        </w:rPr>
        <w:t>●采用</w:t>
      </w:r>
      <w:r>
        <w:rPr>
          <w:rFonts w:ascii="宋体" w:hAnsi="宋体" w:cs="宋体"/>
          <w:szCs w:val="21"/>
        </w:rPr>
        <w:t>PC</w:t>
      </w:r>
      <w:r>
        <w:rPr>
          <w:rFonts w:ascii="宋体" w:hAnsi="宋体" w:cs="宋体" w:hint="eastAsia"/>
          <w:szCs w:val="21"/>
        </w:rPr>
        <w:t>阻燃级材料；</w:t>
      </w:r>
    </w:p>
    <w:p w:rsidR="00A83C33" w:rsidRDefault="00A83C33">
      <w:pPr>
        <w:spacing w:line="360" w:lineRule="auto"/>
        <w:rPr>
          <w:rFonts w:ascii="宋体" w:cs="宋体"/>
          <w:szCs w:val="21"/>
        </w:rPr>
      </w:pPr>
      <w:r>
        <w:rPr>
          <w:rFonts w:ascii="宋体" w:hAnsi="宋体" w:cs="宋体" w:hint="eastAsia"/>
          <w:szCs w:val="21"/>
        </w:rPr>
        <w:t>●背板采用优质冷轧钢板，静电粉末喷涂。</w:t>
      </w:r>
    </w:p>
    <w:p w:rsidR="00A83C33" w:rsidRDefault="00A83C33">
      <w:pPr>
        <w:spacing w:line="360" w:lineRule="auto"/>
        <w:rPr>
          <w:rFonts w:ascii="宋体" w:cs="宋体"/>
          <w:szCs w:val="21"/>
        </w:rPr>
      </w:pPr>
    </w:p>
    <w:p w:rsidR="00A83C33" w:rsidRDefault="00A83C33">
      <w:pPr>
        <w:widowControl/>
        <w:spacing w:line="360" w:lineRule="auto"/>
        <w:jc w:val="left"/>
        <w:rPr>
          <w:rFonts w:ascii="宋体" w:cs="宋体"/>
          <w:b/>
          <w:szCs w:val="21"/>
        </w:rPr>
      </w:pPr>
      <w:r>
        <w:rPr>
          <w:rFonts w:ascii="宋体" w:hAnsi="宋体" w:hint="eastAsia"/>
          <w:szCs w:val="21"/>
        </w:rPr>
        <w:t>★</w:t>
      </w:r>
      <w:r>
        <w:rPr>
          <w:rFonts w:ascii="宋体" w:hAnsi="宋体" w:cs="宋体" w:hint="eastAsia"/>
          <w:b/>
          <w:szCs w:val="21"/>
        </w:rPr>
        <w:t>超五类非屏蔽跳线</w:t>
      </w:r>
    </w:p>
    <w:p w:rsidR="00A83C33" w:rsidRDefault="00A83C33">
      <w:pPr>
        <w:widowControl/>
        <w:spacing w:line="360" w:lineRule="auto"/>
        <w:jc w:val="left"/>
        <w:rPr>
          <w:rFonts w:ascii="宋体" w:cs="宋体"/>
          <w:szCs w:val="21"/>
        </w:rPr>
      </w:pPr>
      <w:r>
        <w:rPr>
          <w:rFonts w:ascii="宋体" w:hAnsi="宋体" w:cs="宋体" w:hint="eastAsia"/>
          <w:szCs w:val="21"/>
        </w:rPr>
        <w:t>●</w:t>
      </w:r>
      <w:r>
        <w:rPr>
          <w:rFonts w:ascii="宋体" w:hAnsi="宋体" w:cs="宋体"/>
          <w:szCs w:val="21"/>
        </w:rPr>
        <w:t xml:space="preserve"> </w:t>
      </w:r>
      <w:r>
        <w:rPr>
          <w:rFonts w:ascii="宋体" w:hAnsi="宋体" w:cs="宋体" w:hint="eastAsia"/>
          <w:szCs w:val="21"/>
        </w:rPr>
        <w:t>线材为多芯软线，符合</w:t>
      </w:r>
      <w:r>
        <w:rPr>
          <w:rFonts w:ascii="宋体" w:hAnsi="宋体" w:cs="宋体"/>
          <w:szCs w:val="21"/>
        </w:rPr>
        <w:t>TIA/EIA568-B.2</w:t>
      </w:r>
      <w:r>
        <w:rPr>
          <w:rFonts w:ascii="宋体" w:hAnsi="宋体" w:cs="宋体" w:hint="eastAsia"/>
          <w:szCs w:val="21"/>
        </w:rPr>
        <w:t>标准对超五类软线的要求；</w:t>
      </w:r>
    </w:p>
    <w:p w:rsidR="00A83C33" w:rsidRDefault="00A83C33">
      <w:pPr>
        <w:widowControl/>
        <w:spacing w:line="360" w:lineRule="auto"/>
        <w:jc w:val="left"/>
        <w:rPr>
          <w:rFonts w:ascii="宋体" w:cs="宋体"/>
          <w:szCs w:val="21"/>
        </w:rPr>
      </w:pPr>
      <w:r>
        <w:rPr>
          <w:rFonts w:ascii="宋体" w:hAnsi="宋体" w:cs="宋体" w:hint="eastAsia"/>
          <w:szCs w:val="21"/>
        </w:rPr>
        <w:t>●</w:t>
      </w:r>
      <w:r>
        <w:rPr>
          <w:rFonts w:ascii="宋体" w:hAnsi="宋体" w:cs="宋体"/>
          <w:szCs w:val="21"/>
        </w:rPr>
        <w:t xml:space="preserve"> </w:t>
      </w:r>
      <w:r>
        <w:rPr>
          <w:rFonts w:ascii="宋体" w:hAnsi="宋体" w:cs="宋体" w:hint="eastAsia"/>
          <w:szCs w:val="21"/>
        </w:rPr>
        <w:t>水晶头为三件平排组装式，多件组装合理的排列芯线空间顺序，确保跳线性能稳定；</w:t>
      </w:r>
    </w:p>
    <w:p w:rsidR="00A83C33" w:rsidRDefault="00A83C33">
      <w:pPr>
        <w:widowControl/>
        <w:spacing w:line="360" w:lineRule="auto"/>
        <w:jc w:val="left"/>
        <w:rPr>
          <w:rFonts w:ascii="宋体" w:cs="宋体"/>
          <w:szCs w:val="21"/>
        </w:rPr>
      </w:pPr>
      <w:r>
        <w:rPr>
          <w:rFonts w:ascii="宋体" w:hAnsi="宋体" w:cs="宋体" w:hint="eastAsia"/>
          <w:szCs w:val="21"/>
        </w:rPr>
        <w:t>●</w:t>
      </w:r>
      <w:r>
        <w:rPr>
          <w:rFonts w:ascii="宋体" w:hAnsi="宋体" w:cs="宋体"/>
          <w:szCs w:val="21"/>
        </w:rPr>
        <w:t xml:space="preserve"> </w:t>
      </w:r>
      <w:r>
        <w:rPr>
          <w:rFonts w:ascii="宋体" w:hAnsi="宋体" w:cs="宋体" w:hint="eastAsia"/>
          <w:szCs w:val="21"/>
        </w:rPr>
        <w:t>通过一次性包裹式注塑双包头设计工艺，保证软线缆与水晶头的牢固连接；</w:t>
      </w:r>
    </w:p>
    <w:p w:rsidR="00A83C33" w:rsidRDefault="00A83C33">
      <w:pPr>
        <w:widowControl/>
        <w:spacing w:line="360" w:lineRule="auto"/>
        <w:jc w:val="left"/>
        <w:rPr>
          <w:rFonts w:ascii="宋体" w:cs="宋体"/>
          <w:szCs w:val="21"/>
        </w:rPr>
      </w:pPr>
      <w:r>
        <w:rPr>
          <w:rFonts w:ascii="宋体" w:hAnsi="宋体" w:cs="宋体" w:hint="eastAsia"/>
          <w:szCs w:val="21"/>
        </w:rPr>
        <w:t>●</w:t>
      </w:r>
      <w:r>
        <w:rPr>
          <w:rFonts w:ascii="宋体" w:hAnsi="宋体" w:cs="宋体"/>
          <w:szCs w:val="21"/>
        </w:rPr>
        <w:t xml:space="preserve"> </w:t>
      </w:r>
      <w:r>
        <w:rPr>
          <w:rFonts w:ascii="宋体" w:hAnsi="宋体" w:cs="宋体" w:hint="eastAsia"/>
          <w:szCs w:val="21"/>
        </w:rPr>
        <w:t>水晶头内置工字配件，将四对信号线完全隔离，有效避免线对间相互串扰；</w:t>
      </w:r>
    </w:p>
    <w:p w:rsidR="00A83C33" w:rsidRDefault="00A83C33">
      <w:pPr>
        <w:widowControl/>
        <w:spacing w:line="360" w:lineRule="auto"/>
        <w:jc w:val="left"/>
        <w:rPr>
          <w:rFonts w:ascii="宋体" w:cs="宋体"/>
          <w:szCs w:val="21"/>
        </w:rPr>
      </w:pPr>
      <w:r>
        <w:rPr>
          <w:rFonts w:ascii="宋体" w:hAnsi="宋体" w:cs="宋体" w:hint="eastAsia"/>
          <w:szCs w:val="21"/>
        </w:rPr>
        <w:t>●</w:t>
      </w:r>
      <w:r>
        <w:rPr>
          <w:rFonts w:ascii="宋体" w:hAnsi="宋体" w:cs="宋体"/>
          <w:szCs w:val="21"/>
        </w:rPr>
        <w:t xml:space="preserve"> </w:t>
      </w:r>
      <w:r>
        <w:rPr>
          <w:rFonts w:ascii="宋体" w:hAnsi="宋体" w:cs="宋体" w:hint="eastAsia"/>
          <w:szCs w:val="21"/>
        </w:rPr>
        <w:t>水晶头前端分线部分较短，减少线对绞距散开长度，确保同一线对两差分信号阻抗稳定；</w:t>
      </w:r>
    </w:p>
    <w:p w:rsidR="00A83C33" w:rsidRDefault="00A83C33">
      <w:pPr>
        <w:widowControl/>
        <w:spacing w:line="360" w:lineRule="auto"/>
        <w:jc w:val="left"/>
        <w:rPr>
          <w:rFonts w:ascii="宋体" w:cs="宋体"/>
          <w:szCs w:val="21"/>
        </w:rPr>
      </w:pPr>
      <w:r>
        <w:rPr>
          <w:rFonts w:ascii="宋体" w:hAnsi="宋体" w:cs="宋体" w:hint="eastAsia"/>
          <w:szCs w:val="21"/>
        </w:rPr>
        <w:t>●</w:t>
      </w:r>
      <w:r>
        <w:rPr>
          <w:rFonts w:ascii="宋体" w:hAnsi="宋体" w:cs="宋体"/>
          <w:szCs w:val="21"/>
        </w:rPr>
        <w:t xml:space="preserve"> </w:t>
      </w:r>
      <w:r>
        <w:rPr>
          <w:rFonts w:ascii="宋体" w:hAnsi="宋体" w:cs="宋体" w:hint="eastAsia"/>
          <w:szCs w:val="21"/>
        </w:rPr>
        <w:t>独特的射出结构，确保线缆弯曲最小半径，保证跳线的最高性能；</w:t>
      </w:r>
    </w:p>
    <w:p w:rsidR="00A83C33" w:rsidRDefault="00A83C33">
      <w:pPr>
        <w:widowControl/>
        <w:spacing w:line="360" w:lineRule="auto"/>
        <w:jc w:val="left"/>
        <w:rPr>
          <w:rFonts w:ascii="宋体" w:cs="宋体"/>
          <w:szCs w:val="21"/>
        </w:rPr>
      </w:pPr>
      <w:r>
        <w:rPr>
          <w:rFonts w:ascii="宋体" w:hAnsi="宋体" w:cs="宋体" w:hint="eastAsia"/>
          <w:szCs w:val="21"/>
        </w:rPr>
        <w:t>●</w:t>
      </w:r>
      <w:r>
        <w:rPr>
          <w:rFonts w:ascii="宋体" w:hAnsi="宋体" w:cs="宋体"/>
          <w:szCs w:val="21"/>
        </w:rPr>
        <w:t xml:space="preserve"> </w:t>
      </w:r>
      <w:r>
        <w:rPr>
          <w:rFonts w:ascii="宋体" w:hAnsi="宋体" w:cs="宋体" w:hint="eastAsia"/>
          <w:szCs w:val="21"/>
        </w:rPr>
        <w:t>三叉水晶头簧片，确保与线材接触的最小接触电阻；</w:t>
      </w:r>
    </w:p>
    <w:p w:rsidR="00A83C33" w:rsidRDefault="00A83C33">
      <w:pPr>
        <w:widowControl/>
        <w:spacing w:line="360" w:lineRule="auto"/>
        <w:jc w:val="left"/>
        <w:rPr>
          <w:rFonts w:ascii="宋体" w:cs="宋体"/>
          <w:szCs w:val="21"/>
        </w:rPr>
      </w:pPr>
      <w:r>
        <w:rPr>
          <w:rFonts w:ascii="宋体" w:hAnsi="宋体" w:cs="宋体" w:hint="eastAsia"/>
          <w:szCs w:val="21"/>
        </w:rPr>
        <w:t>●</w:t>
      </w:r>
      <w:r>
        <w:rPr>
          <w:rFonts w:ascii="宋体" w:hAnsi="宋体" w:cs="宋体"/>
          <w:szCs w:val="21"/>
        </w:rPr>
        <w:t xml:space="preserve"> </w:t>
      </w:r>
      <w:r>
        <w:rPr>
          <w:rFonts w:ascii="宋体" w:hAnsi="宋体" w:cs="宋体" w:hint="eastAsia"/>
          <w:szCs w:val="21"/>
        </w:rPr>
        <w:t>水晶头簧片镀金</w:t>
      </w:r>
      <w:r>
        <w:rPr>
          <w:rFonts w:ascii="宋体" w:hAnsi="宋体" w:cs="宋体"/>
          <w:szCs w:val="21"/>
        </w:rPr>
        <w:t>50</w:t>
      </w:r>
      <w:r>
        <w:rPr>
          <w:rFonts w:ascii="宋体" w:hAnsi="宋体" w:cs="宋体" w:hint="eastAsia"/>
          <w:szCs w:val="21"/>
        </w:rPr>
        <w:t>微英寸；</w:t>
      </w:r>
    </w:p>
    <w:p w:rsidR="00A83C33" w:rsidRDefault="00A83C33">
      <w:pPr>
        <w:widowControl/>
        <w:spacing w:line="360" w:lineRule="auto"/>
        <w:jc w:val="left"/>
        <w:rPr>
          <w:rFonts w:ascii="宋体" w:cs="宋体"/>
          <w:szCs w:val="21"/>
        </w:rPr>
      </w:pPr>
      <w:r>
        <w:rPr>
          <w:rFonts w:ascii="宋体" w:hAnsi="宋体" w:cs="宋体" w:hint="eastAsia"/>
          <w:szCs w:val="21"/>
        </w:rPr>
        <w:t>●</w:t>
      </w:r>
      <w:r>
        <w:rPr>
          <w:rFonts w:ascii="宋体" w:hAnsi="宋体" w:cs="宋体"/>
          <w:szCs w:val="21"/>
        </w:rPr>
        <w:t xml:space="preserve"> </w:t>
      </w:r>
      <w:r>
        <w:rPr>
          <w:rFonts w:ascii="宋体" w:hAnsi="宋体" w:cs="宋体" w:hint="eastAsia"/>
          <w:szCs w:val="21"/>
        </w:rPr>
        <w:t>弹片防钩拉设计，减小损坏风险；</w:t>
      </w:r>
    </w:p>
    <w:p w:rsidR="00A83C33" w:rsidRDefault="00A83C33">
      <w:pPr>
        <w:widowControl/>
        <w:spacing w:line="360" w:lineRule="auto"/>
        <w:jc w:val="left"/>
        <w:rPr>
          <w:rFonts w:ascii="宋体" w:cs="宋体"/>
          <w:szCs w:val="21"/>
        </w:rPr>
      </w:pPr>
      <w:r>
        <w:rPr>
          <w:rFonts w:ascii="宋体" w:hAnsi="宋体" w:cs="宋体" w:hint="eastAsia"/>
          <w:szCs w:val="21"/>
        </w:rPr>
        <w:t>●</w:t>
      </w:r>
      <w:r>
        <w:rPr>
          <w:rFonts w:ascii="宋体" w:hAnsi="宋体" w:cs="宋体"/>
          <w:szCs w:val="21"/>
        </w:rPr>
        <w:t xml:space="preserve"> 100%</w:t>
      </w:r>
      <w:r>
        <w:rPr>
          <w:rFonts w:ascii="宋体" w:hAnsi="宋体" w:cs="宋体" w:hint="eastAsia"/>
          <w:szCs w:val="21"/>
        </w:rPr>
        <w:t>的严格通过</w:t>
      </w:r>
      <w:r>
        <w:rPr>
          <w:rFonts w:ascii="宋体" w:hAnsi="宋体" w:cs="宋体"/>
          <w:szCs w:val="21"/>
        </w:rPr>
        <w:t>TIA Patch Cord Cat.5e</w:t>
      </w:r>
      <w:r>
        <w:rPr>
          <w:rFonts w:ascii="宋体" w:hAnsi="宋体" w:cs="宋体" w:hint="eastAsia"/>
          <w:szCs w:val="21"/>
        </w:rPr>
        <w:t>测试；</w:t>
      </w:r>
    </w:p>
    <w:p w:rsidR="00A83C33" w:rsidRDefault="00A83C33">
      <w:pPr>
        <w:widowControl/>
        <w:spacing w:line="360" w:lineRule="auto"/>
        <w:jc w:val="left"/>
        <w:rPr>
          <w:rFonts w:ascii="宋体" w:cs="宋体"/>
          <w:szCs w:val="21"/>
        </w:rPr>
      </w:pPr>
      <w:r>
        <w:rPr>
          <w:rFonts w:ascii="宋体" w:hAnsi="宋体" w:cs="宋体" w:hint="eastAsia"/>
          <w:szCs w:val="21"/>
        </w:rPr>
        <w:t>●</w:t>
      </w:r>
      <w:r>
        <w:rPr>
          <w:rFonts w:ascii="宋体" w:hAnsi="宋体" w:cs="宋体"/>
          <w:szCs w:val="21"/>
        </w:rPr>
        <w:t xml:space="preserve"> </w:t>
      </w:r>
      <w:r>
        <w:rPr>
          <w:rFonts w:ascii="宋体" w:hAnsi="宋体" w:cs="宋体" w:hint="eastAsia"/>
          <w:szCs w:val="21"/>
        </w:rPr>
        <w:t>清晰的米标贴纸，明确的标明各条长度和接线方式，确保布线中不</w:t>
      </w:r>
    </w:p>
    <w:p w:rsidR="00A83C33" w:rsidRDefault="00A83C33">
      <w:pPr>
        <w:widowControl/>
        <w:spacing w:line="360" w:lineRule="auto"/>
        <w:jc w:val="left"/>
        <w:rPr>
          <w:rFonts w:ascii="宋体" w:cs="宋体"/>
          <w:szCs w:val="21"/>
        </w:rPr>
      </w:pPr>
      <w:r>
        <w:rPr>
          <w:rFonts w:ascii="宋体" w:hAnsi="宋体" w:cs="宋体"/>
          <w:szCs w:val="21"/>
        </w:rPr>
        <w:t xml:space="preserve">   </w:t>
      </w:r>
      <w:r>
        <w:rPr>
          <w:rFonts w:ascii="宋体" w:hAnsi="宋体" w:cs="宋体" w:hint="eastAsia"/>
          <w:szCs w:val="21"/>
        </w:rPr>
        <w:t>会出现用材错误，减少施工方繁琐的标示工作；</w:t>
      </w:r>
    </w:p>
    <w:p w:rsidR="00A83C33" w:rsidRDefault="00A83C33">
      <w:pPr>
        <w:widowControl/>
        <w:spacing w:line="360" w:lineRule="auto"/>
        <w:jc w:val="left"/>
        <w:rPr>
          <w:rFonts w:ascii="宋体" w:cs="宋体"/>
          <w:szCs w:val="21"/>
        </w:rPr>
      </w:pPr>
      <w:r>
        <w:rPr>
          <w:rFonts w:ascii="宋体" w:hAnsi="宋体" w:cs="宋体" w:hint="eastAsia"/>
          <w:szCs w:val="21"/>
        </w:rPr>
        <w:t>●</w:t>
      </w:r>
      <w:r>
        <w:rPr>
          <w:rFonts w:ascii="宋体" w:hAnsi="宋体" w:cs="宋体"/>
          <w:szCs w:val="21"/>
        </w:rPr>
        <w:t xml:space="preserve"> </w:t>
      </w:r>
      <w:r>
        <w:rPr>
          <w:rFonts w:ascii="宋体" w:hAnsi="宋体" w:cs="宋体" w:hint="eastAsia"/>
          <w:szCs w:val="21"/>
        </w:rPr>
        <w:t>支持</w:t>
      </w:r>
      <w:r>
        <w:rPr>
          <w:rFonts w:ascii="宋体" w:hAnsi="宋体" w:cs="宋体"/>
          <w:szCs w:val="21"/>
        </w:rPr>
        <w:t>100MHz</w:t>
      </w:r>
      <w:r>
        <w:rPr>
          <w:rFonts w:ascii="宋体" w:hAnsi="宋体" w:cs="宋体" w:hint="eastAsia"/>
          <w:szCs w:val="21"/>
        </w:rPr>
        <w:t>带宽；</w:t>
      </w:r>
    </w:p>
    <w:p w:rsidR="00A83C33" w:rsidRDefault="00A83C33">
      <w:pPr>
        <w:widowControl/>
        <w:spacing w:line="360" w:lineRule="auto"/>
        <w:jc w:val="left"/>
        <w:rPr>
          <w:rFonts w:ascii="宋体" w:cs="宋体"/>
          <w:szCs w:val="21"/>
        </w:rPr>
      </w:pPr>
      <w:r>
        <w:rPr>
          <w:rFonts w:ascii="宋体" w:hAnsi="宋体" w:cs="宋体" w:hint="eastAsia"/>
          <w:szCs w:val="21"/>
        </w:rPr>
        <w:t>●</w:t>
      </w:r>
      <w:r>
        <w:rPr>
          <w:rFonts w:ascii="宋体" w:hAnsi="宋体" w:cs="宋体"/>
          <w:szCs w:val="21"/>
        </w:rPr>
        <w:t xml:space="preserve"> </w:t>
      </w:r>
      <w:r>
        <w:rPr>
          <w:rFonts w:ascii="宋体" w:hAnsi="宋体" w:cs="宋体" w:hint="eastAsia"/>
          <w:szCs w:val="21"/>
        </w:rPr>
        <w:t>耐压强度</w:t>
      </w:r>
      <w:r>
        <w:rPr>
          <w:rFonts w:ascii="宋体" w:hAnsi="宋体" w:cs="宋体"/>
          <w:szCs w:val="21"/>
        </w:rPr>
        <w:t>DC1000V</w:t>
      </w:r>
      <w:r>
        <w:rPr>
          <w:rFonts w:ascii="宋体" w:hAnsi="宋体" w:cs="宋体" w:hint="eastAsia"/>
          <w:szCs w:val="21"/>
        </w:rPr>
        <w:t>（</w:t>
      </w:r>
      <w:r>
        <w:rPr>
          <w:rFonts w:ascii="宋体" w:hAnsi="宋体" w:cs="宋体"/>
          <w:szCs w:val="21"/>
        </w:rPr>
        <w:t>AC 700V</w:t>
      </w:r>
      <w:r>
        <w:rPr>
          <w:rFonts w:ascii="宋体" w:hAnsi="宋体" w:cs="宋体" w:hint="eastAsia"/>
          <w:szCs w:val="21"/>
        </w:rPr>
        <w:t>）</w:t>
      </w:r>
      <w:r>
        <w:rPr>
          <w:rFonts w:ascii="宋体" w:hAnsi="宋体" w:cs="宋体"/>
          <w:szCs w:val="21"/>
        </w:rPr>
        <w:t>1</w:t>
      </w:r>
      <w:r>
        <w:rPr>
          <w:rFonts w:ascii="宋体" w:hAnsi="宋体" w:cs="宋体" w:hint="eastAsia"/>
          <w:szCs w:val="21"/>
        </w:rPr>
        <w:t>分钟；</w:t>
      </w:r>
    </w:p>
    <w:p w:rsidR="00A83C33" w:rsidRDefault="00A83C33">
      <w:pPr>
        <w:widowControl/>
        <w:spacing w:line="360" w:lineRule="auto"/>
        <w:jc w:val="left"/>
        <w:rPr>
          <w:rFonts w:ascii="宋体" w:cs="宋体"/>
          <w:szCs w:val="21"/>
        </w:rPr>
      </w:pPr>
      <w:r>
        <w:rPr>
          <w:rFonts w:ascii="宋体" w:hAnsi="宋体" w:cs="宋体" w:hint="eastAsia"/>
          <w:szCs w:val="21"/>
        </w:rPr>
        <w:t>●</w:t>
      </w:r>
      <w:r>
        <w:rPr>
          <w:rFonts w:ascii="宋体" w:hAnsi="宋体" w:cs="宋体"/>
          <w:szCs w:val="21"/>
        </w:rPr>
        <w:t xml:space="preserve"> </w:t>
      </w:r>
      <w:r>
        <w:rPr>
          <w:rFonts w:ascii="宋体" w:hAnsi="宋体" w:cs="宋体" w:hint="eastAsia"/>
          <w:szCs w:val="21"/>
        </w:rPr>
        <w:t>插头接插次数≥</w:t>
      </w:r>
      <w:r>
        <w:rPr>
          <w:rFonts w:ascii="宋体" w:hAnsi="宋体" w:cs="宋体"/>
          <w:szCs w:val="21"/>
        </w:rPr>
        <w:t>750</w:t>
      </w:r>
      <w:r>
        <w:rPr>
          <w:rFonts w:ascii="宋体" w:hAnsi="宋体" w:cs="宋体" w:hint="eastAsia"/>
          <w:szCs w:val="21"/>
        </w:rPr>
        <w:t>次。</w:t>
      </w:r>
    </w:p>
    <w:p w:rsidR="00A83C33" w:rsidRDefault="00A83C33">
      <w:pPr>
        <w:widowControl/>
        <w:spacing w:line="360" w:lineRule="auto"/>
        <w:jc w:val="left"/>
        <w:rPr>
          <w:rFonts w:ascii="宋体" w:cs="宋体"/>
          <w:szCs w:val="21"/>
        </w:rPr>
      </w:pPr>
    </w:p>
    <w:p w:rsidR="00A83C33" w:rsidRDefault="00A83C33">
      <w:pPr>
        <w:spacing w:line="360" w:lineRule="auto"/>
        <w:rPr>
          <w:rFonts w:ascii="宋体" w:cs="宋体"/>
          <w:szCs w:val="21"/>
          <w:lang w:val="zh-CN"/>
        </w:rPr>
      </w:pPr>
      <w:r>
        <w:rPr>
          <w:rFonts w:ascii="宋体" w:hAnsi="宋体" w:hint="eastAsia"/>
          <w:szCs w:val="21"/>
        </w:rPr>
        <w:t>★</w:t>
      </w:r>
      <w:r>
        <w:rPr>
          <w:rFonts w:ascii="宋体" w:hAnsi="宋体" w:cs="宋体"/>
          <w:b/>
          <w:szCs w:val="21"/>
        </w:rPr>
        <w:t>24</w:t>
      </w:r>
      <w:r>
        <w:rPr>
          <w:rFonts w:ascii="宋体" w:hAnsi="宋体" w:cs="宋体" w:hint="eastAsia"/>
          <w:b/>
          <w:szCs w:val="21"/>
        </w:rPr>
        <w:t>口超五类非屏蔽配线架</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hint="eastAsia"/>
          <w:szCs w:val="21"/>
          <w:lang w:val="zh-CN"/>
        </w:rPr>
        <w:t>提供</w:t>
      </w:r>
      <w:r>
        <w:rPr>
          <w:rFonts w:ascii="宋体" w:hAnsi="宋体" w:cs="宋体"/>
          <w:szCs w:val="21"/>
          <w:lang w:val="zh-CN"/>
        </w:rPr>
        <w:t>24</w:t>
      </w:r>
      <w:r>
        <w:rPr>
          <w:rFonts w:ascii="宋体" w:hAnsi="宋体" w:cs="宋体" w:hint="eastAsia"/>
          <w:szCs w:val="21"/>
          <w:lang w:val="zh-CN"/>
        </w:rPr>
        <w:t>个超五类非屏蔽标准</w:t>
      </w:r>
      <w:r>
        <w:rPr>
          <w:rFonts w:ascii="宋体" w:hAnsi="宋体" w:cs="宋体"/>
          <w:szCs w:val="21"/>
          <w:lang w:val="zh-CN"/>
        </w:rPr>
        <w:t>RJ45</w:t>
      </w:r>
      <w:r>
        <w:rPr>
          <w:rFonts w:ascii="宋体" w:hAnsi="宋体" w:cs="宋体" w:hint="eastAsia"/>
          <w:szCs w:val="21"/>
          <w:lang w:val="zh-CN"/>
        </w:rPr>
        <w:t>信息模块，系统性能超过</w:t>
      </w:r>
      <w:r>
        <w:rPr>
          <w:rFonts w:ascii="宋体" w:hAnsi="宋体" w:cs="宋体"/>
          <w:szCs w:val="21"/>
          <w:lang w:val="zh-CN"/>
        </w:rPr>
        <w:t>TIA/EIA568-B.2</w:t>
      </w:r>
      <w:r>
        <w:rPr>
          <w:rFonts w:ascii="宋体" w:hAnsi="宋体" w:cs="宋体" w:hint="eastAsia"/>
          <w:szCs w:val="21"/>
          <w:lang w:val="zh-CN"/>
        </w:rPr>
        <w:t>标准对超五类的要求；</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rPr>
        <w:t xml:space="preserve"> </w:t>
      </w:r>
      <w:r>
        <w:rPr>
          <w:rFonts w:ascii="宋体" w:hAnsi="宋体" w:cs="宋体" w:hint="eastAsia"/>
          <w:szCs w:val="21"/>
        </w:rPr>
        <w:t>采用整合式设计，</w:t>
      </w:r>
      <w:r>
        <w:rPr>
          <w:rFonts w:ascii="宋体" w:hAnsi="宋体" w:cs="宋体"/>
          <w:szCs w:val="21"/>
        </w:rPr>
        <w:t>PCB</w:t>
      </w:r>
      <w:r>
        <w:rPr>
          <w:rFonts w:ascii="宋体" w:hAnsi="宋体" w:cs="宋体" w:hint="eastAsia"/>
          <w:szCs w:val="21"/>
        </w:rPr>
        <w:t>板隐藏在配线架面板与后护板中间；</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hint="eastAsia"/>
          <w:szCs w:val="21"/>
          <w:lang w:val="zh-CN"/>
        </w:rPr>
        <w:t>端口模块化，方便单个端口拆装或更换；</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hint="eastAsia"/>
          <w:szCs w:val="21"/>
          <w:lang w:val="zh-CN"/>
        </w:rPr>
        <w:t>可以安装或更换任何标准的天诚信息模块；</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lastRenderedPageBreak/>
        <w:t>●</w:t>
      </w:r>
      <w:r>
        <w:rPr>
          <w:rFonts w:ascii="宋体" w:hAnsi="宋体" w:cs="宋体"/>
          <w:szCs w:val="21"/>
          <w:lang w:val="zh-CN"/>
        </w:rPr>
        <w:t xml:space="preserve"> </w:t>
      </w:r>
      <w:r>
        <w:rPr>
          <w:rFonts w:ascii="宋体" w:hAnsi="宋体" w:cs="宋体" w:hint="eastAsia"/>
          <w:szCs w:val="21"/>
          <w:lang w:val="zh-CN"/>
        </w:rPr>
        <w:t>黑色烤漆钢质底板，保证模块卡接牢固；</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hint="eastAsia"/>
          <w:szCs w:val="21"/>
          <w:lang w:val="zh-CN"/>
        </w:rPr>
        <w:t>高强度</w:t>
      </w:r>
      <w:r>
        <w:rPr>
          <w:rFonts w:ascii="宋体" w:hAnsi="宋体" w:cs="宋体"/>
          <w:szCs w:val="21"/>
          <w:lang w:val="zh-CN"/>
        </w:rPr>
        <w:t>PC+ABS</w:t>
      </w:r>
      <w:r>
        <w:rPr>
          <w:rFonts w:ascii="宋体" w:hAnsi="宋体" w:cs="宋体" w:hint="eastAsia"/>
          <w:szCs w:val="21"/>
          <w:lang w:val="zh-CN"/>
        </w:rPr>
        <w:t>端口面框，菱角清晰，外观高档；</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hint="eastAsia"/>
          <w:szCs w:val="21"/>
          <w:lang w:val="zh-CN"/>
        </w:rPr>
        <w:t>提供合理的线缆走向，准确固定线缆，理线更清晰美观；</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hint="eastAsia"/>
          <w:szCs w:val="21"/>
          <w:lang w:val="zh-CN"/>
        </w:rPr>
        <w:t>可打印更换的标示纸，清晰方便端口管理；</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hint="eastAsia"/>
          <w:szCs w:val="21"/>
          <w:lang w:val="zh-CN"/>
        </w:rPr>
        <w:t>背面钢质镀锌理线架，提供牢固稳定的走线空间。固定后保证不会因拉力而导致打线脱落；</w:t>
      </w:r>
    </w:p>
    <w:p w:rsidR="00A83C33" w:rsidRDefault="00A83C33">
      <w:pPr>
        <w:spacing w:line="360" w:lineRule="auto"/>
        <w:rPr>
          <w:rFonts w:ascii="宋体" w:cs="宋体"/>
          <w:szCs w:val="21"/>
        </w:rPr>
      </w:pPr>
      <w:r>
        <w:rPr>
          <w:rFonts w:ascii="宋体" w:hAnsi="宋体" w:cs="宋体" w:hint="eastAsia"/>
          <w:szCs w:val="21"/>
        </w:rPr>
        <w:t>●</w:t>
      </w:r>
      <w:r>
        <w:rPr>
          <w:rFonts w:ascii="宋体" w:hAnsi="宋体" w:cs="宋体"/>
          <w:szCs w:val="21"/>
        </w:rPr>
        <w:t xml:space="preserve"> </w:t>
      </w:r>
      <w:r>
        <w:rPr>
          <w:rFonts w:ascii="宋体" w:hAnsi="宋体" w:cs="宋体" w:hint="eastAsia"/>
          <w:szCs w:val="21"/>
        </w:rPr>
        <w:t>金针：模具冲压形成方形针，</w:t>
      </w:r>
      <w:r>
        <w:rPr>
          <w:rFonts w:ascii="宋体" w:hAnsi="宋体" w:cs="宋体"/>
          <w:szCs w:val="21"/>
        </w:rPr>
        <w:t>50</w:t>
      </w:r>
      <w:r>
        <w:rPr>
          <w:rFonts w:ascii="宋体" w:hAnsi="宋体" w:cs="宋体" w:hint="eastAsia"/>
          <w:szCs w:val="21"/>
        </w:rPr>
        <w:t>μ镀金金针；</w:t>
      </w:r>
    </w:p>
    <w:p w:rsidR="00A83C33" w:rsidRDefault="00A83C33">
      <w:pPr>
        <w:spacing w:line="360" w:lineRule="auto"/>
        <w:rPr>
          <w:rFonts w:ascii="宋体" w:cs="宋体"/>
          <w:szCs w:val="21"/>
        </w:rPr>
      </w:pPr>
      <w:r>
        <w:rPr>
          <w:rFonts w:ascii="宋体" w:hAnsi="宋体" w:cs="宋体" w:hint="eastAsia"/>
          <w:szCs w:val="21"/>
        </w:rPr>
        <w:t>●</w:t>
      </w:r>
      <w:r>
        <w:rPr>
          <w:rFonts w:ascii="宋体" w:hAnsi="宋体" w:cs="宋体"/>
          <w:szCs w:val="21"/>
        </w:rPr>
        <w:t xml:space="preserve"> </w:t>
      </w:r>
      <w:r>
        <w:rPr>
          <w:rFonts w:ascii="宋体" w:hAnsi="宋体" w:cs="宋体" w:hint="eastAsia"/>
          <w:szCs w:val="21"/>
        </w:rPr>
        <w:t>电路板采用</w:t>
      </w:r>
      <w:r>
        <w:rPr>
          <w:rFonts w:ascii="宋体" w:hAnsi="宋体" w:cs="宋体"/>
          <w:szCs w:val="21"/>
        </w:rPr>
        <w:t>FR-4 A1</w:t>
      </w:r>
      <w:r>
        <w:rPr>
          <w:rFonts w:ascii="宋体" w:hAnsi="宋体" w:cs="宋体" w:hint="eastAsia"/>
          <w:szCs w:val="21"/>
        </w:rPr>
        <w:t>级覆铜板（军用级）；</w:t>
      </w:r>
    </w:p>
    <w:p w:rsidR="00A83C33" w:rsidRDefault="00A83C33">
      <w:pPr>
        <w:widowControl/>
        <w:spacing w:line="360" w:lineRule="auto"/>
        <w:jc w:val="left"/>
        <w:rPr>
          <w:rFonts w:ascii="宋体" w:cs="宋体"/>
          <w:szCs w:val="21"/>
        </w:rPr>
      </w:pPr>
      <w:r>
        <w:rPr>
          <w:rFonts w:ascii="宋体" w:hAnsi="宋体" w:cs="宋体" w:hint="eastAsia"/>
          <w:szCs w:val="21"/>
          <w:lang w:val="zh-CN"/>
        </w:rPr>
        <w:t>●</w:t>
      </w:r>
      <w:r>
        <w:rPr>
          <w:rFonts w:ascii="宋体" w:hAnsi="宋体" w:cs="宋体"/>
          <w:szCs w:val="21"/>
          <w:lang w:val="zh-CN"/>
        </w:rPr>
        <w:t xml:space="preserve"> 180</w:t>
      </w:r>
      <w:r>
        <w:rPr>
          <w:rFonts w:ascii="宋体" w:hAnsi="宋体" w:cs="宋体" w:hint="eastAsia"/>
          <w:szCs w:val="21"/>
          <w:lang w:val="zh-CN"/>
        </w:rPr>
        <w:t>度</w:t>
      </w:r>
      <w:r>
        <w:rPr>
          <w:rFonts w:ascii="宋体" w:hAnsi="宋体" w:cs="宋体"/>
          <w:szCs w:val="21"/>
        </w:rPr>
        <w:t>IDC</w:t>
      </w:r>
      <w:r>
        <w:rPr>
          <w:rFonts w:ascii="宋体" w:hAnsi="宋体" w:cs="宋体" w:hint="eastAsia"/>
          <w:szCs w:val="21"/>
        </w:rPr>
        <w:t>打线方式，</w:t>
      </w:r>
      <w:r>
        <w:rPr>
          <w:rFonts w:ascii="宋体" w:hAnsi="宋体" w:cs="宋体" w:hint="eastAsia"/>
          <w:szCs w:val="21"/>
          <w:lang w:val="zh-CN"/>
        </w:rPr>
        <w:t>保证最短距离的线缆开绞距离；</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hint="eastAsia"/>
          <w:szCs w:val="21"/>
          <w:lang w:val="zh-CN"/>
        </w:rPr>
        <w:t>模块材质：符合</w:t>
      </w:r>
      <w:r>
        <w:rPr>
          <w:rFonts w:ascii="宋体" w:hAnsi="宋体" w:cs="宋体"/>
          <w:szCs w:val="21"/>
          <w:lang w:val="zh-CN"/>
        </w:rPr>
        <w:t>UL94V-0</w:t>
      </w:r>
      <w:r>
        <w:rPr>
          <w:rFonts w:ascii="宋体" w:hAnsi="宋体" w:cs="宋体" w:hint="eastAsia"/>
          <w:szCs w:val="21"/>
          <w:lang w:val="zh-CN"/>
        </w:rPr>
        <w:t>的高强度</w:t>
      </w:r>
      <w:r>
        <w:rPr>
          <w:rFonts w:ascii="宋体" w:hAnsi="宋体" w:cs="宋体"/>
          <w:szCs w:val="21"/>
          <w:lang w:val="zh-CN"/>
        </w:rPr>
        <w:t>PC</w:t>
      </w:r>
      <w:r>
        <w:rPr>
          <w:rFonts w:ascii="宋体" w:hAnsi="宋体" w:cs="宋体" w:hint="eastAsia"/>
          <w:szCs w:val="21"/>
          <w:lang w:val="zh-CN"/>
        </w:rPr>
        <w:t>材料；</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hint="eastAsia"/>
          <w:szCs w:val="21"/>
          <w:lang w:val="zh-CN"/>
        </w:rPr>
        <w:t>标准</w:t>
      </w:r>
      <w:r>
        <w:rPr>
          <w:rFonts w:ascii="宋体" w:hAnsi="宋体" w:cs="宋体"/>
          <w:szCs w:val="21"/>
          <w:lang w:val="zh-CN"/>
        </w:rPr>
        <w:t>19</w:t>
      </w:r>
      <w:r>
        <w:rPr>
          <w:rFonts w:ascii="宋体" w:hAnsi="宋体" w:cs="宋体" w:hint="eastAsia"/>
          <w:szCs w:val="21"/>
          <w:lang w:val="zh-CN"/>
        </w:rPr>
        <w:t>〞安装，适用范围广，安装、维护、扩充简便快捷；</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hint="eastAsia"/>
          <w:szCs w:val="21"/>
          <w:lang w:val="zh-CN"/>
        </w:rPr>
        <w:t>支持</w:t>
      </w:r>
      <w:r>
        <w:rPr>
          <w:rFonts w:ascii="宋体" w:hAnsi="宋体" w:cs="宋体"/>
          <w:szCs w:val="21"/>
          <w:lang w:val="zh-CN"/>
        </w:rPr>
        <w:t>T568A</w:t>
      </w:r>
      <w:r>
        <w:rPr>
          <w:rFonts w:ascii="宋体" w:hAnsi="宋体" w:cs="宋体" w:hint="eastAsia"/>
          <w:szCs w:val="21"/>
          <w:lang w:val="zh-CN"/>
        </w:rPr>
        <w:t>和</w:t>
      </w:r>
      <w:r>
        <w:rPr>
          <w:rFonts w:ascii="宋体" w:hAnsi="宋体" w:cs="宋体"/>
          <w:szCs w:val="21"/>
          <w:lang w:val="zh-CN"/>
        </w:rPr>
        <w:t>T568B</w:t>
      </w:r>
      <w:r>
        <w:rPr>
          <w:rFonts w:ascii="宋体" w:hAnsi="宋体" w:cs="宋体" w:hint="eastAsia"/>
          <w:szCs w:val="21"/>
          <w:lang w:val="zh-CN"/>
        </w:rPr>
        <w:t>两种接线方式；</w:t>
      </w:r>
    </w:p>
    <w:p w:rsidR="00A83C33" w:rsidRDefault="00A83C33">
      <w:pPr>
        <w:spacing w:line="360" w:lineRule="auto"/>
        <w:rPr>
          <w:rFonts w:ascii="宋体" w:cs="宋体"/>
          <w:szCs w:val="21"/>
        </w:rPr>
      </w:pPr>
      <w:r>
        <w:rPr>
          <w:rFonts w:ascii="宋体" w:hAnsi="宋体" w:cs="宋体" w:hint="eastAsia"/>
          <w:szCs w:val="21"/>
        </w:rPr>
        <w:t>●</w:t>
      </w:r>
      <w:r>
        <w:rPr>
          <w:rFonts w:ascii="宋体" w:hAnsi="宋体" w:cs="宋体"/>
          <w:szCs w:val="21"/>
        </w:rPr>
        <w:t xml:space="preserve"> </w:t>
      </w:r>
      <w:r>
        <w:rPr>
          <w:rFonts w:ascii="宋体" w:hAnsi="宋体" w:cs="宋体" w:hint="eastAsia"/>
          <w:szCs w:val="21"/>
        </w:rPr>
        <w:t>带有压接端子保护盖，安装完网线后，线头不外露；</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hint="eastAsia"/>
          <w:szCs w:val="21"/>
          <w:lang w:val="zh-CN"/>
        </w:rPr>
        <w:t>耐压强度</w:t>
      </w:r>
      <w:r>
        <w:rPr>
          <w:rFonts w:ascii="宋体" w:hAnsi="宋体" w:cs="宋体"/>
          <w:szCs w:val="21"/>
          <w:lang w:val="zh-CN"/>
        </w:rPr>
        <w:t>DC:1000V(AC:750V)1min</w:t>
      </w:r>
      <w:r>
        <w:rPr>
          <w:rFonts w:ascii="宋体" w:hAnsi="宋体" w:cs="宋体" w:hint="eastAsia"/>
          <w:szCs w:val="21"/>
          <w:lang w:val="zh-CN"/>
        </w:rPr>
        <w:t>无击穿和飞弧现象；</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hint="eastAsia"/>
          <w:szCs w:val="21"/>
          <w:lang w:val="zh-CN"/>
        </w:rPr>
        <w:t>插拔次数＞</w:t>
      </w:r>
      <w:r>
        <w:rPr>
          <w:rFonts w:ascii="宋体" w:hAnsi="宋体" w:cs="宋体"/>
          <w:szCs w:val="21"/>
          <w:lang w:val="zh-CN"/>
        </w:rPr>
        <w:t>1000</w:t>
      </w:r>
      <w:r>
        <w:rPr>
          <w:rFonts w:ascii="宋体" w:hAnsi="宋体" w:cs="宋体" w:hint="eastAsia"/>
          <w:szCs w:val="21"/>
          <w:lang w:val="zh-CN"/>
        </w:rPr>
        <w:t>次；</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szCs w:val="21"/>
        </w:rPr>
        <w:t>IDC</w:t>
      </w:r>
      <w:r>
        <w:rPr>
          <w:rFonts w:ascii="宋体" w:hAnsi="宋体" w:cs="宋体" w:hint="eastAsia"/>
          <w:szCs w:val="21"/>
          <w:lang w:val="zh-CN"/>
        </w:rPr>
        <w:t>端接次数＞</w:t>
      </w:r>
      <w:r>
        <w:rPr>
          <w:rFonts w:ascii="宋体" w:hAnsi="宋体" w:cs="宋体"/>
          <w:szCs w:val="21"/>
          <w:lang w:val="zh-CN"/>
        </w:rPr>
        <w:t>350</w:t>
      </w:r>
      <w:r>
        <w:rPr>
          <w:rFonts w:ascii="宋体" w:hAnsi="宋体" w:cs="宋体" w:hint="eastAsia"/>
          <w:szCs w:val="21"/>
          <w:lang w:val="zh-CN"/>
        </w:rPr>
        <w:t>次；</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IDC</w:t>
      </w:r>
      <w:r>
        <w:rPr>
          <w:rFonts w:ascii="宋体" w:hAnsi="宋体" w:cs="宋体" w:hint="eastAsia"/>
          <w:szCs w:val="21"/>
          <w:lang w:val="zh-CN"/>
        </w:rPr>
        <w:t>端子：磷青铜，可接受</w:t>
      </w:r>
      <w:r>
        <w:rPr>
          <w:rFonts w:ascii="宋体" w:hAnsi="宋体" w:cs="宋体"/>
          <w:szCs w:val="21"/>
          <w:lang w:val="zh-CN"/>
        </w:rPr>
        <w:t>22</w:t>
      </w:r>
      <w:r>
        <w:rPr>
          <w:rFonts w:ascii="宋体" w:hAnsi="宋体" w:cs="宋体" w:hint="eastAsia"/>
          <w:szCs w:val="21"/>
          <w:lang w:val="zh-CN"/>
        </w:rPr>
        <w:t>～</w:t>
      </w:r>
      <w:r>
        <w:rPr>
          <w:rFonts w:ascii="宋体" w:hAnsi="宋体" w:cs="宋体"/>
          <w:szCs w:val="21"/>
          <w:lang w:val="zh-CN"/>
        </w:rPr>
        <w:t>26</w:t>
      </w:r>
      <w:r>
        <w:rPr>
          <w:rFonts w:ascii="宋体" w:hAnsi="宋体" w:cs="宋体" w:hint="eastAsia"/>
          <w:szCs w:val="21"/>
          <w:lang w:val="zh-CN"/>
        </w:rPr>
        <w:t>线规单股及多股线缆；</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hint="eastAsia"/>
          <w:szCs w:val="21"/>
          <w:lang w:val="zh-CN"/>
        </w:rPr>
        <w:t>带宽达到</w:t>
      </w:r>
      <w:r>
        <w:rPr>
          <w:rFonts w:ascii="宋体" w:hAnsi="宋体" w:cs="宋体"/>
          <w:szCs w:val="21"/>
          <w:lang w:val="zh-CN"/>
        </w:rPr>
        <w:t>100MHz,</w:t>
      </w:r>
      <w:r>
        <w:rPr>
          <w:rFonts w:ascii="宋体" w:hAnsi="宋体" w:cs="宋体" w:hint="eastAsia"/>
          <w:szCs w:val="21"/>
          <w:lang w:val="zh-CN"/>
        </w:rPr>
        <w:t>符合国际最新标准；</w:t>
      </w:r>
    </w:p>
    <w:p w:rsidR="00A83C33" w:rsidRDefault="00A83C33">
      <w:pPr>
        <w:spacing w:line="360" w:lineRule="auto"/>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hint="eastAsia"/>
          <w:szCs w:val="21"/>
          <w:lang w:val="zh-CN"/>
        </w:rPr>
        <w:t>支持</w:t>
      </w:r>
      <w:r>
        <w:rPr>
          <w:rFonts w:ascii="宋体" w:hAnsi="宋体" w:cs="宋体"/>
          <w:szCs w:val="21"/>
          <w:lang w:val="zh-CN"/>
        </w:rPr>
        <w:t>110</w:t>
      </w:r>
      <w:r>
        <w:rPr>
          <w:rFonts w:ascii="宋体" w:hAnsi="宋体" w:cs="宋体" w:hint="eastAsia"/>
          <w:szCs w:val="21"/>
          <w:lang w:val="zh-CN"/>
        </w:rPr>
        <w:t>或</w:t>
      </w:r>
      <w:r>
        <w:rPr>
          <w:rFonts w:ascii="宋体" w:hAnsi="宋体" w:cs="宋体"/>
          <w:szCs w:val="21"/>
          <w:lang w:val="zh-CN"/>
        </w:rPr>
        <w:t>Krone</w:t>
      </w:r>
      <w:r>
        <w:rPr>
          <w:rFonts w:ascii="宋体" w:hAnsi="宋体" w:cs="宋体" w:hint="eastAsia"/>
          <w:szCs w:val="21"/>
          <w:lang w:val="zh-CN"/>
        </w:rPr>
        <w:t>工具进行端接。</w:t>
      </w:r>
    </w:p>
    <w:p w:rsidR="00A83C33" w:rsidRDefault="00A83C33">
      <w:pPr>
        <w:spacing w:line="360" w:lineRule="auto"/>
        <w:rPr>
          <w:rFonts w:ascii="宋体" w:cs="宋体"/>
          <w:szCs w:val="21"/>
          <w:lang w:val="zh-CN"/>
        </w:rPr>
      </w:pPr>
    </w:p>
    <w:p w:rsidR="00A83C33" w:rsidRDefault="00A83C33">
      <w:pPr>
        <w:widowControl/>
        <w:spacing w:line="360" w:lineRule="auto"/>
        <w:jc w:val="left"/>
        <w:rPr>
          <w:rFonts w:ascii="宋体" w:cs="宋体"/>
          <w:b/>
          <w:szCs w:val="21"/>
          <w:lang w:val="zh-CN"/>
        </w:rPr>
      </w:pPr>
      <w:r>
        <w:rPr>
          <w:rFonts w:ascii="宋体" w:hAnsi="宋体" w:hint="eastAsia"/>
          <w:szCs w:val="21"/>
        </w:rPr>
        <w:t>★</w:t>
      </w:r>
      <w:r>
        <w:rPr>
          <w:rFonts w:ascii="宋体" w:hAnsi="宋体" w:cs="宋体" w:hint="eastAsia"/>
          <w:b/>
          <w:szCs w:val="21"/>
          <w:lang w:val="zh-CN"/>
        </w:rPr>
        <w:t>封闭式理线架</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hint="eastAsia"/>
          <w:szCs w:val="21"/>
          <w:lang w:val="zh-CN"/>
        </w:rPr>
        <w:t>黑色烤漆钢质理线架，占用空间</w:t>
      </w:r>
      <w:r>
        <w:rPr>
          <w:rFonts w:ascii="宋体" w:hAnsi="宋体" w:cs="宋体"/>
          <w:szCs w:val="21"/>
          <w:lang w:val="zh-CN"/>
        </w:rPr>
        <w:t>1U</w:t>
      </w:r>
      <w:r>
        <w:rPr>
          <w:rFonts w:ascii="宋体" w:hAnsi="宋体" w:cs="宋体" w:hint="eastAsia"/>
          <w:szCs w:val="21"/>
          <w:lang w:val="zh-CN"/>
        </w:rPr>
        <w:t>；</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hint="eastAsia"/>
          <w:szCs w:val="21"/>
          <w:lang w:val="zh-CN"/>
        </w:rPr>
        <w:t>整体板厚</w:t>
      </w:r>
      <w:r>
        <w:rPr>
          <w:rFonts w:ascii="宋体" w:hAnsi="宋体" w:cs="宋体"/>
          <w:szCs w:val="21"/>
          <w:lang w:val="zh-CN"/>
        </w:rPr>
        <w:t>1.2mm</w:t>
      </w:r>
      <w:r>
        <w:rPr>
          <w:rFonts w:ascii="宋体" w:hAnsi="宋体" w:cs="宋体" w:hint="eastAsia"/>
          <w:szCs w:val="21"/>
          <w:lang w:val="zh-CN"/>
        </w:rPr>
        <w:t>，机械性能强；</w:t>
      </w:r>
    </w:p>
    <w:p w:rsidR="00A83C33" w:rsidRDefault="00A83C33">
      <w:pPr>
        <w:widowControl/>
        <w:spacing w:line="360" w:lineRule="auto"/>
        <w:jc w:val="left"/>
        <w:rPr>
          <w:rFonts w:ascii="宋体" w:cs="宋体"/>
          <w:szCs w:val="21"/>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hint="eastAsia"/>
          <w:szCs w:val="21"/>
          <w:lang w:val="zh-CN"/>
        </w:rPr>
        <w:t>规整配线架前端的跳线，让前端跳线走线更加规则整齐；</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hint="eastAsia"/>
          <w:szCs w:val="21"/>
          <w:lang w:val="zh-CN"/>
        </w:rPr>
        <w:t>卡接式盖板（扣板），方便布线时拆装；</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hint="eastAsia"/>
          <w:szCs w:val="21"/>
          <w:lang w:val="zh-CN"/>
        </w:rPr>
        <w:t>整体黑色烤漆，</w:t>
      </w:r>
      <w:r>
        <w:rPr>
          <w:rFonts w:ascii="宋体" w:hAnsi="宋体" w:cs="宋体"/>
          <w:szCs w:val="21"/>
          <w:lang w:val="zh-CN"/>
        </w:rPr>
        <w:t>SECC</w:t>
      </w:r>
      <w:r>
        <w:rPr>
          <w:rFonts w:ascii="宋体" w:hAnsi="宋体" w:cs="宋体" w:hint="eastAsia"/>
          <w:szCs w:val="21"/>
          <w:lang w:val="zh-CN"/>
        </w:rPr>
        <w:t>冷轧钢</w:t>
      </w:r>
      <w:r>
        <w:rPr>
          <w:rFonts w:ascii="宋体" w:hAnsi="宋体" w:cs="宋体"/>
          <w:szCs w:val="21"/>
          <w:lang w:val="zh-CN"/>
        </w:rPr>
        <w:t>/</w:t>
      </w:r>
      <w:r>
        <w:rPr>
          <w:rFonts w:ascii="宋体" w:hAnsi="宋体" w:cs="宋体" w:hint="eastAsia"/>
          <w:szCs w:val="21"/>
          <w:lang w:val="zh-CN"/>
        </w:rPr>
        <w:t>黑色，外观美观；</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hint="eastAsia"/>
          <w:szCs w:val="21"/>
          <w:lang w:val="zh-CN"/>
        </w:rPr>
        <w:t>独特的</w:t>
      </w:r>
      <w:r>
        <w:rPr>
          <w:rFonts w:ascii="宋体" w:hAnsi="宋体" w:cs="宋体"/>
          <w:szCs w:val="21"/>
          <w:lang w:val="zh-CN"/>
        </w:rPr>
        <w:t>12</w:t>
      </w:r>
      <w:r>
        <w:rPr>
          <w:rFonts w:ascii="宋体" w:hAnsi="宋体" w:cs="宋体" w:hint="eastAsia"/>
          <w:szCs w:val="21"/>
          <w:lang w:val="zh-CN"/>
        </w:rPr>
        <w:t>条穿线槽设计，可与多种规格配线架搭配使用；</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hint="eastAsia"/>
          <w:szCs w:val="21"/>
          <w:lang w:val="zh-CN"/>
        </w:rPr>
        <w:t>充足的线槽空间，方便梳理线序，固定跳线，将所使用的各种跳线固定收集于内；</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19"</w:t>
      </w:r>
      <w:r>
        <w:rPr>
          <w:rFonts w:ascii="宋体" w:hAnsi="宋体" w:cs="宋体" w:hint="eastAsia"/>
          <w:szCs w:val="21"/>
          <w:lang w:val="zh-CN"/>
        </w:rPr>
        <w:t>标准理线架，可配合任何一种标准机柜使用；</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lastRenderedPageBreak/>
        <w:t>●</w:t>
      </w:r>
      <w:r>
        <w:rPr>
          <w:rFonts w:ascii="宋体" w:hAnsi="宋体" w:cs="宋体"/>
          <w:szCs w:val="21"/>
          <w:lang w:val="zh-CN"/>
        </w:rPr>
        <w:t xml:space="preserve"> </w:t>
      </w:r>
      <w:r>
        <w:rPr>
          <w:rFonts w:ascii="宋体" w:hAnsi="宋体" w:cs="宋体" w:hint="eastAsia"/>
          <w:szCs w:val="21"/>
          <w:lang w:val="zh-CN"/>
        </w:rPr>
        <w:t>梳子式机架设计方便跳线管理，保持跳线整齐不缠绕</w:t>
      </w:r>
      <w:r>
        <w:rPr>
          <w:rFonts w:ascii="宋体" w:hAnsi="宋体" w:cs="宋体"/>
          <w:szCs w:val="21"/>
          <w:lang w:val="zh-CN"/>
        </w:rPr>
        <w:t xml:space="preserve">, </w:t>
      </w:r>
      <w:r>
        <w:rPr>
          <w:rFonts w:ascii="宋体" w:hAnsi="宋体" w:cs="宋体" w:hint="eastAsia"/>
          <w:szCs w:val="21"/>
          <w:lang w:val="zh-CN"/>
        </w:rPr>
        <w:t>有效和安全的管理，使布线系统整洁美观；</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hint="eastAsia"/>
          <w:szCs w:val="21"/>
          <w:lang w:val="zh-CN"/>
        </w:rPr>
        <w:t>安装和拆卸非常方便，使用的数量和位置可以任意调整；</w:t>
      </w:r>
    </w:p>
    <w:p w:rsidR="00A83C33" w:rsidRDefault="00A83C33">
      <w:pPr>
        <w:widowControl/>
        <w:spacing w:line="360" w:lineRule="auto"/>
        <w:jc w:val="left"/>
        <w:rPr>
          <w:rFonts w:ascii="宋体" w:cs="宋体"/>
          <w:szCs w:val="21"/>
          <w:lang w:val="zh-CN"/>
        </w:rPr>
      </w:pPr>
      <w:r>
        <w:rPr>
          <w:rFonts w:ascii="宋体" w:hAnsi="宋体" w:cs="宋体" w:hint="eastAsia"/>
          <w:szCs w:val="21"/>
          <w:lang w:val="zh-CN"/>
        </w:rPr>
        <w:t>●</w:t>
      </w:r>
      <w:r>
        <w:rPr>
          <w:rFonts w:ascii="宋体" w:hAnsi="宋体" w:cs="宋体"/>
          <w:szCs w:val="21"/>
          <w:lang w:val="zh-CN"/>
        </w:rPr>
        <w:t xml:space="preserve"> </w:t>
      </w:r>
      <w:r>
        <w:rPr>
          <w:rFonts w:ascii="宋体" w:hAnsi="宋体" w:cs="宋体" w:hint="eastAsia"/>
          <w:szCs w:val="21"/>
          <w:lang w:val="zh-CN"/>
        </w:rPr>
        <w:t>使整个跳线的脉络更清晰，更方便日后的管理。</w:t>
      </w:r>
    </w:p>
    <w:p w:rsidR="00A83C33" w:rsidRDefault="00A83C33">
      <w:pPr>
        <w:widowControl/>
        <w:spacing w:line="360" w:lineRule="auto"/>
        <w:jc w:val="left"/>
        <w:rPr>
          <w:rFonts w:ascii="宋体" w:cs="宋体"/>
          <w:szCs w:val="21"/>
          <w:lang w:val="zh-CN"/>
        </w:rPr>
      </w:pPr>
    </w:p>
    <w:p w:rsidR="00A83C33" w:rsidRDefault="00A83C33">
      <w:pPr>
        <w:widowControl/>
        <w:spacing w:line="360" w:lineRule="auto"/>
        <w:jc w:val="left"/>
        <w:rPr>
          <w:rFonts w:ascii="宋体" w:cs="宋体"/>
          <w:b/>
          <w:szCs w:val="21"/>
        </w:rPr>
      </w:pPr>
      <w:r>
        <w:rPr>
          <w:rFonts w:ascii="宋体" w:hAnsi="宋体" w:hint="eastAsia"/>
          <w:szCs w:val="21"/>
        </w:rPr>
        <w:t>★</w:t>
      </w:r>
      <w:r>
        <w:rPr>
          <w:rFonts w:ascii="宋体" w:hAnsi="宋体" w:cs="宋体" w:hint="eastAsia"/>
          <w:b/>
          <w:szCs w:val="21"/>
        </w:rPr>
        <w:t>超五类网线</w:t>
      </w:r>
    </w:p>
    <w:p w:rsidR="00A83C33" w:rsidRDefault="00A83C33">
      <w:pPr>
        <w:widowControl/>
        <w:spacing w:line="360" w:lineRule="auto"/>
        <w:jc w:val="left"/>
        <w:rPr>
          <w:rFonts w:ascii="宋体" w:cs="宋体"/>
          <w:szCs w:val="21"/>
        </w:rPr>
      </w:pPr>
      <w:r>
        <w:rPr>
          <w:rFonts w:ascii="宋体" w:hAnsi="宋体" w:cs="宋体" w:hint="eastAsia"/>
          <w:szCs w:val="21"/>
          <w:lang w:val="zh-CN"/>
        </w:rPr>
        <w:t>●</w:t>
      </w:r>
      <w:r>
        <w:rPr>
          <w:rFonts w:ascii="宋体" w:hAnsi="宋体" w:cs="宋体"/>
          <w:szCs w:val="21"/>
        </w:rPr>
        <w:t xml:space="preserve"> </w:t>
      </w:r>
      <w:r>
        <w:rPr>
          <w:rFonts w:ascii="宋体" w:hAnsi="宋体" w:cs="宋体" w:hint="eastAsia"/>
          <w:szCs w:val="21"/>
        </w:rPr>
        <w:t>导体直径为</w:t>
      </w:r>
      <w:r>
        <w:rPr>
          <w:rFonts w:ascii="宋体" w:hAnsi="宋体" w:cs="宋体"/>
          <w:szCs w:val="21"/>
        </w:rPr>
        <w:t>24AWG</w:t>
      </w:r>
      <w:r>
        <w:rPr>
          <w:rFonts w:ascii="宋体" w:hAnsi="宋体" w:cs="宋体" w:hint="eastAsia"/>
          <w:szCs w:val="21"/>
        </w:rPr>
        <w:t>约为</w:t>
      </w:r>
      <w:r>
        <w:rPr>
          <w:rFonts w:ascii="宋体" w:hAnsi="宋体" w:cs="宋体"/>
          <w:szCs w:val="21"/>
        </w:rPr>
        <w:t xml:space="preserve">0.51mm  </w:t>
      </w:r>
    </w:p>
    <w:p w:rsidR="00A83C33" w:rsidRDefault="00A83C33">
      <w:pPr>
        <w:widowControl/>
        <w:spacing w:line="360" w:lineRule="auto"/>
        <w:jc w:val="left"/>
        <w:rPr>
          <w:rFonts w:ascii="宋体" w:cs="宋体"/>
          <w:szCs w:val="21"/>
        </w:rPr>
      </w:pPr>
      <w:r>
        <w:rPr>
          <w:rFonts w:ascii="宋体" w:hAnsi="宋体" w:cs="宋体" w:hint="eastAsia"/>
          <w:szCs w:val="21"/>
          <w:lang w:val="zh-CN"/>
        </w:rPr>
        <w:t>●</w:t>
      </w:r>
      <w:r>
        <w:rPr>
          <w:rFonts w:ascii="宋体" w:hAnsi="宋体" w:cs="宋体"/>
          <w:szCs w:val="21"/>
        </w:rPr>
        <w:t xml:space="preserve"> </w:t>
      </w:r>
      <w:r>
        <w:rPr>
          <w:rFonts w:ascii="宋体" w:hAnsi="宋体" w:cs="宋体" w:hint="eastAsia"/>
          <w:szCs w:val="21"/>
        </w:rPr>
        <w:t>绝缘材料采用</w:t>
      </w:r>
      <w:r>
        <w:rPr>
          <w:rFonts w:ascii="宋体" w:hAnsi="宋体" w:cs="宋体"/>
          <w:szCs w:val="21"/>
        </w:rPr>
        <w:t>HDPE(</w:t>
      </w:r>
      <w:r>
        <w:rPr>
          <w:rFonts w:ascii="宋体" w:hAnsi="宋体" w:cs="宋体" w:hint="eastAsia"/>
          <w:szCs w:val="21"/>
        </w:rPr>
        <w:t>高密度聚乙烯材料</w:t>
      </w:r>
      <w:r>
        <w:rPr>
          <w:rFonts w:ascii="宋体" w:hAnsi="宋体" w:cs="宋体"/>
          <w:szCs w:val="21"/>
        </w:rPr>
        <w:t xml:space="preserve">)  </w:t>
      </w:r>
    </w:p>
    <w:p w:rsidR="00A83C33" w:rsidRDefault="00A83C33">
      <w:pPr>
        <w:widowControl/>
        <w:spacing w:line="360" w:lineRule="auto"/>
        <w:jc w:val="left"/>
        <w:rPr>
          <w:rFonts w:ascii="宋体" w:cs="宋体"/>
          <w:szCs w:val="21"/>
        </w:rPr>
      </w:pPr>
      <w:r>
        <w:rPr>
          <w:rFonts w:ascii="宋体" w:hAnsi="宋体" w:cs="宋体" w:hint="eastAsia"/>
          <w:szCs w:val="21"/>
          <w:lang w:val="zh-CN"/>
        </w:rPr>
        <w:t>●</w:t>
      </w:r>
      <w:r>
        <w:rPr>
          <w:rFonts w:ascii="宋体" w:hAnsi="宋体" w:cs="宋体" w:hint="eastAsia"/>
          <w:szCs w:val="21"/>
        </w:rPr>
        <w:t>绝缘的断裂延伸率≥</w:t>
      </w:r>
      <w:r>
        <w:rPr>
          <w:rFonts w:ascii="宋体" w:hAnsi="宋体" w:cs="宋体"/>
          <w:szCs w:val="21"/>
        </w:rPr>
        <w:t xml:space="preserve">300%  </w:t>
      </w:r>
    </w:p>
    <w:p w:rsidR="00A83C33" w:rsidRDefault="00A83C33">
      <w:pPr>
        <w:widowControl/>
        <w:spacing w:line="360" w:lineRule="auto"/>
        <w:jc w:val="left"/>
        <w:rPr>
          <w:rFonts w:ascii="宋体" w:cs="宋体"/>
          <w:szCs w:val="21"/>
        </w:rPr>
      </w:pPr>
      <w:r>
        <w:rPr>
          <w:rFonts w:ascii="宋体" w:hAnsi="宋体" w:cs="宋体" w:hint="eastAsia"/>
          <w:szCs w:val="21"/>
          <w:lang w:val="zh-CN"/>
        </w:rPr>
        <w:t>●</w:t>
      </w:r>
      <w:r>
        <w:rPr>
          <w:rFonts w:ascii="宋体" w:hAnsi="宋体" w:cs="宋体"/>
          <w:szCs w:val="21"/>
        </w:rPr>
        <w:t xml:space="preserve"> </w:t>
      </w:r>
      <w:r>
        <w:rPr>
          <w:rFonts w:ascii="宋体" w:hAnsi="宋体" w:cs="宋体" w:hint="eastAsia"/>
          <w:szCs w:val="21"/>
        </w:rPr>
        <w:t>撕裂绳采用</w:t>
      </w:r>
      <w:r>
        <w:rPr>
          <w:rFonts w:ascii="宋体" w:hAnsi="宋体" w:cs="宋体"/>
          <w:szCs w:val="21"/>
        </w:rPr>
        <w:t>3</w:t>
      </w:r>
      <w:r>
        <w:rPr>
          <w:rFonts w:ascii="宋体" w:hAnsi="宋体" w:cs="宋体" w:hint="eastAsia"/>
          <w:szCs w:val="21"/>
        </w:rPr>
        <w:t>股锦纶丝绞合而成</w:t>
      </w:r>
      <w:r>
        <w:rPr>
          <w:rFonts w:ascii="宋体" w:hAnsi="宋体" w:cs="宋体"/>
          <w:szCs w:val="21"/>
        </w:rPr>
        <w:t xml:space="preserve"> </w:t>
      </w:r>
    </w:p>
    <w:p w:rsidR="00A83C33" w:rsidRDefault="00A83C33">
      <w:pPr>
        <w:widowControl/>
        <w:spacing w:line="360" w:lineRule="auto"/>
        <w:jc w:val="left"/>
        <w:rPr>
          <w:rFonts w:ascii="宋体" w:cs="宋体"/>
          <w:szCs w:val="21"/>
        </w:rPr>
      </w:pPr>
      <w:r>
        <w:rPr>
          <w:rFonts w:ascii="宋体" w:hAnsi="宋体" w:cs="宋体" w:hint="eastAsia"/>
          <w:szCs w:val="21"/>
          <w:lang w:val="zh-CN"/>
        </w:rPr>
        <w:t>●</w:t>
      </w:r>
      <w:r>
        <w:rPr>
          <w:rFonts w:ascii="宋体" w:hAnsi="宋体" w:cs="宋体"/>
          <w:szCs w:val="21"/>
        </w:rPr>
        <w:t xml:space="preserve"> </w:t>
      </w:r>
      <w:r>
        <w:rPr>
          <w:rFonts w:ascii="宋体" w:hAnsi="宋体" w:cs="宋体" w:hint="eastAsia"/>
          <w:szCs w:val="21"/>
        </w:rPr>
        <w:t>常规护套护套采用</w:t>
      </w:r>
      <w:r>
        <w:rPr>
          <w:rFonts w:ascii="宋体" w:hAnsi="宋体" w:cs="宋体"/>
          <w:szCs w:val="21"/>
        </w:rPr>
        <w:t>70</w:t>
      </w:r>
      <w:r>
        <w:rPr>
          <w:rFonts w:ascii="宋体" w:hAnsi="宋体" w:cs="宋体" w:hint="eastAsia"/>
          <w:szCs w:val="21"/>
        </w:rPr>
        <w:t>度阻燃聚氯乙烯，整体直径为</w:t>
      </w:r>
      <w:r>
        <w:rPr>
          <w:rFonts w:ascii="宋体" w:hAnsi="宋体" w:cs="宋体"/>
          <w:szCs w:val="21"/>
        </w:rPr>
        <w:t>5.3mm</w:t>
      </w:r>
    </w:p>
    <w:p w:rsidR="00A83C33" w:rsidRDefault="00A83C33">
      <w:pPr>
        <w:widowControl/>
        <w:spacing w:line="360" w:lineRule="auto"/>
        <w:jc w:val="left"/>
        <w:rPr>
          <w:rFonts w:ascii="宋体" w:cs="宋体"/>
          <w:szCs w:val="21"/>
        </w:rPr>
      </w:pPr>
      <w:r>
        <w:rPr>
          <w:rFonts w:ascii="宋体" w:hAnsi="宋体" w:cs="宋体" w:hint="eastAsia"/>
          <w:szCs w:val="21"/>
        </w:rPr>
        <w:t>备注</w:t>
      </w:r>
      <w:r>
        <w:rPr>
          <w:rFonts w:ascii="宋体" w:hAnsi="宋体" w:cs="宋体"/>
          <w:szCs w:val="21"/>
        </w:rPr>
        <w:t>:</w:t>
      </w:r>
    </w:p>
    <w:p w:rsidR="00A83C33" w:rsidRDefault="00A83C33" w:rsidP="007578AF">
      <w:pPr>
        <w:widowControl/>
        <w:spacing w:line="360" w:lineRule="auto"/>
        <w:ind w:firstLineChars="100" w:firstLine="211"/>
        <w:jc w:val="left"/>
        <w:rPr>
          <w:rFonts w:ascii="宋体" w:cs="宋体"/>
          <w:b/>
          <w:szCs w:val="21"/>
        </w:rPr>
      </w:pPr>
      <w:r>
        <w:rPr>
          <w:rFonts w:ascii="宋体" w:hAnsi="宋体" w:cs="宋体" w:hint="eastAsia"/>
          <w:b/>
          <w:szCs w:val="21"/>
        </w:rPr>
        <w:t>要求综合布线系统网线，跳线，模块，面板，配线架，机柜等采用同一品牌，并提供生产厂家针对本项目的授权书及</w:t>
      </w:r>
      <w:r>
        <w:rPr>
          <w:rFonts w:ascii="宋体" w:hAnsi="宋体" w:cs="宋体"/>
          <w:b/>
          <w:szCs w:val="21"/>
        </w:rPr>
        <w:t>25</w:t>
      </w:r>
      <w:r>
        <w:rPr>
          <w:rFonts w:ascii="宋体" w:hAnsi="宋体" w:cs="宋体" w:hint="eastAsia"/>
          <w:b/>
          <w:szCs w:val="21"/>
        </w:rPr>
        <w:t>年质量承诺函原件，并提供超五类链路检测报告及超五类网线检测报告。</w:t>
      </w:r>
    </w:p>
    <w:p w:rsidR="00A83C33" w:rsidRDefault="00A83C33">
      <w:pPr>
        <w:widowControl/>
        <w:spacing w:line="360" w:lineRule="auto"/>
        <w:jc w:val="left"/>
        <w:rPr>
          <w:rFonts w:ascii="宋体" w:cs="宋体"/>
          <w:szCs w:val="21"/>
        </w:rPr>
      </w:pPr>
    </w:p>
    <w:p w:rsidR="00A83C33" w:rsidRDefault="00A83C33">
      <w:pPr>
        <w:widowControl/>
        <w:spacing w:line="360" w:lineRule="auto"/>
        <w:jc w:val="left"/>
        <w:rPr>
          <w:rFonts w:ascii="宋体" w:cs="宋体"/>
          <w:szCs w:val="21"/>
        </w:rPr>
      </w:pPr>
    </w:p>
    <w:p w:rsidR="00A83C33" w:rsidRDefault="00A83C33">
      <w:pPr>
        <w:widowControl/>
        <w:spacing w:line="360" w:lineRule="auto"/>
        <w:jc w:val="left"/>
        <w:rPr>
          <w:rFonts w:ascii="宋体" w:cs="宋体"/>
          <w:szCs w:val="21"/>
        </w:rPr>
      </w:pPr>
    </w:p>
    <w:p w:rsidR="00A83C33" w:rsidRDefault="00A83C33">
      <w:pPr>
        <w:widowControl/>
        <w:jc w:val="left"/>
        <w:rPr>
          <w:rFonts w:ascii="宋体" w:cs="宋体"/>
          <w:szCs w:val="21"/>
        </w:rPr>
      </w:pPr>
      <w:r>
        <w:rPr>
          <w:rFonts w:ascii="宋体" w:cs="宋体"/>
          <w:szCs w:val="21"/>
        </w:rPr>
        <w:br w:type="page"/>
      </w:r>
    </w:p>
    <w:p w:rsidR="00A83C33" w:rsidRDefault="00A83C33">
      <w:pPr>
        <w:widowControl/>
        <w:spacing w:line="360" w:lineRule="auto"/>
        <w:jc w:val="left"/>
        <w:rPr>
          <w:rFonts w:ascii="宋体" w:cs="宋体"/>
          <w:szCs w:val="21"/>
        </w:rPr>
      </w:pPr>
    </w:p>
    <w:p w:rsidR="00A83C33" w:rsidRDefault="00A83C33">
      <w:pPr>
        <w:numPr>
          <w:ilvl w:val="0"/>
          <w:numId w:val="6"/>
        </w:numPr>
        <w:spacing w:line="520" w:lineRule="exact"/>
        <w:rPr>
          <w:rFonts w:ascii="宋体"/>
          <w:b/>
          <w:szCs w:val="21"/>
        </w:rPr>
      </w:pPr>
      <w:r>
        <w:rPr>
          <w:rFonts w:ascii="宋体" w:hAnsi="宋体" w:hint="eastAsia"/>
          <w:b/>
          <w:szCs w:val="21"/>
        </w:rPr>
        <w:t>安防监控产品</w:t>
      </w:r>
    </w:p>
    <w:p w:rsidR="00A83C33" w:rsidRDefault="00A83C33">
      <w:pPr>
        <w:spacing w:line="360" w:lineRule="auto"/>
        <w:rPr>
          <w:rFonts w:ascii="宋体"/>
          <w:szCs w:val="21"/>
        </w:rPr>
      </w:pPr>
      <w:r>
        <w:rPr>
          <w:rFonts w:ascii="宋体" w:hAnsi="宋体" w:hint="eastAsia"/>
          <w:szCs w:val="21"/>
        </w:rPr>
        <w:t>智能监控工程主机</w:t>
      </w:r>
    </w:p>
    <w:p w:rsidR="00A83C33" w:rsidRDefault="00A83C33">
      <w:pPr>
        <w:spacing w:line="360" w:lineRule="auto"/>
        <w:rPr>
          <w:rFonts w:ascii="宋体"/>
          <w:szCs w:val="21"/>
        </w:rPr>
      </w:pPr>
      <w:r>
        <w:rPr>
          <w:rFonts w:ascii="宋体" w:hAnsi="宋体"/>
          <w:szCs w:val="21"/>
        </w:rPr>
        <w:t>32</w:t>
      </w:r>
      <w:r>
        <w:rPr>
          <w:rFonts w:ascii="宋体" w:hAnsi="宋体" w:hint="eastAsia"/>
          <w:szCs w:val="21"/>
        </w:rPr>
        <w:t>路视频输入，全</w:t>
      </w:r>
      <w:r>
        <w:rPr>
          <w:rFonts w:ascii="宋体" w:hAnsi="宋体"/>
          <w:szCs w:val="21"/>
        </w:rPr>
        <w:t>D1</w:t>
      </w:r>
      <w:r>
        <w:rPr>
          <w:rFonts w:ascii="宋体" w:hAnsi="宋体" w:hint="eastAsia"/>
          <w:szCs w:val="21"/>
        </w:rPr>
        <w:t>录像分变率，带红外遥控，网络远程监看</w:t>
      </w:r>
      <w:r>
        <w:rPr>
          <w:rFonts w:ascii="宋体" w:hAnsi="宋体"/>
          <w:szCs w:val="21"/>
        </w:rPr>
        <w:t>,AV</w:t>
      </w:r>
      <w:r>
        <w:rPr>
          <w:rFonts w:ascii="宋体" w:hAnsi="宋体" w:hint="eastAsia"/>
          <w:szCs w:val="21"/>
        </w:rPr>
        <w:t>输出和</w:t>
      </w:r>
      <w:r>
        <w:rPr>
          <w:rFonts w:ascii="宋体" w:hAnsi="宋体"/>
          <w:szCs w:val="21"/>
        </w:rPr>
        <w:t>VGA</w:t>
      </w:r>
      <w:r>
        <w:rPr>
          <w:rFonts w:ascii="宋体" w:hAnsi="宋体" w:hint="eastAsia"/>
          <w:szCs w:val="21"/>
        </w:rPr>
        <w:t>输出</w:t>
      </w:r>
      <w:r>
        <w:rPr>
          <w:rFonts w:ascii="宋体"/>
          <w:szCs w:val="21"/>
        </w:rPr>
        <w:t>.</w:t>
      </w:r>
    </w:p>
    <w:p w:rsidR="00A83C33" w:rsidRDefault="00A83C33">
      <w:pPr>
        <w:spacing w:line="360" w:lineRule="auto"/>
        <w:rPr>
          <w:rFonts w:ascii="宋体"/>
          <w:szCs w:val="21"/>
        </w:rPr>
      </w:pPr>
      <w:r>
        <w:rPr>
          <w:rFonts w:ascii="宋体" w:hAnsi="宋体" w:hint="eastAsia"/>
          <w:szCs w:val="21"/>
        </w:rPr>
        <w:t>红外一体摄像机</w:t>
      </w:r>
    </w:p>
    <w:p w:rsidR="00A83C33" w:rsidRDefault="00A83C33">
      <w:pPr>
        <w:spacing w:line="360" w:lineRule="auto"/>
        <w:rPr>
          <w:rFonts w:ascii="宋体"/>
          <w:szCs w:val="21"/>
        </w:rPr>
      </w:pPr>
      <w:r>
        <w:rPr>
          <w:rFonts w:ascii="宋体" w:hAnsi="宋体"/>
          <w:szCs w:val="21"/>
        </w:rPr>
        <w:t>800</w:t>
      </w:r>
      <w:r>
        <w:rPr>
          <w:rFonts w:ascii="宋体" w:hAnsi="宋体" w:hint="eastAsia"/>
          <w:szCs w:val="21"/>
        </w:rPr>
        <w:t>线高清晰度全天候监视</w:t>
      </w:r>
      <w:r>
        <w:rPr>
          <w:rFonts w:ascii="宋体"/>
          <w:szCs w:val="21"/>
        </w:rPr>
        <w:t>.</w:t>
      </w:r>
      <w:r>
        <w:rPr>
          <w:rFonts w:ascii="宋体" w:hAnsi="宋体" w:hint="eastAsia"/>
          <w:szCs w:val="21"/>
        </w:rPr>
        <w:t>红外</w:t>
      </w:r>
      <w:r>
        <w:rPr>
          <w:rFonts w:ascii="宋体" w:hAnsi="宋体"/>
          <w:szCs w:val="21"/>
        </w:rPr>
        <w:t>50</w:t>
      </w:r>
      <w:r>
        <w:rPr>
          <w:rFonts w:ascii="宋体" w:hAnsi="宋体" w:hint="eastAsia"/>
          <w:szCs w:val="21"/>
        </w:rPr>
        <w:t>米</w:t>
      </w:r>
    </w:p>
    <w:p w:rsidR="00A83C33" w:rsidRDefault="00A83C33">
      <w:pPr>
        <w:spacing w:line="360" w:lineRule="auto"/>
        <w:rPr>
          <w:rFonts w:ascii="宋体"/>
          <w:szCs w:val="21"/>
        </w:rPr>
      </w:pPr>
      <w:r>
        <w:rPr>
          <w:rFonts w:ascii="宋体" w:hAnsi="宋体" w:hint="eastAsia"/>
          <w:szCs w:val="21"/>
        </w:rPr>
        <w:t>红外半球摄像机</w:t>
      </w:r>
    </w:p>
    <w:p w:rsidR="00A83C33" w:rsidRDefault="00A83C33">
      <w:pPr>
        <w:spacing w:line="360" w:lineRule="auto"/>
        <w:rPr>
          <w:rFonts w:ascii="宋体"/>
          <w:szCs w:val="21"/>
        </w:rPr>
      </w:pPr>
      <w:r>
        <w:rPr>
          <w:rFonts w:ascii="宋体" w:hAnsi="宋体"/>
          <w:szCs w:val="21"/>
        </w:rPr>
        <w:t>800</w:t>
      </w:r>
      <w:r>
        <w:rPr>
          <w:rFonts w:ascii="宋体" w:hAnsi="宋体" w:hint="eastAsia"/>
          <w:szCs w:val="21"/>
        </w:rPr>
        <w:t>线高清晰度全天候监视</w:t>
      </w:r>
      <w:r>
        <w:rPr>
          <w:rFonts w:ascii="宋体"/>
          <w:szCs w:val="21"/>
        </w:rPr>
        <w:t>.</w:t>
      </w:r>
      <w:r>
        <w:rPr>
          <w:rFonts w:ascii="宋体" w:hAnsi="宋体" w:hint="eastAsia"/>
          <w:szCs w:val="21"/>
        </w:rPr>
        <w:t>红外</w:t>
      </w:r>
      <w:r>
        <w:rPr>
          <w:rFonts w:ascii="宋体" w:hAnsi="宋体"/>
          <w:szCs w:val="21"/>
        </w:rPr>
        <w:t>30</w:t>
      </w:r>
      <w:r>
        <w:rPr>
          <w:rFonts w:ascii="宋体" w:hAnsi="宋体" w:hint="eastAsia"/>
          <w:szCs w:val="21"/>
        </w:rPr>
        <w:t>米</w:t>
      </w:r>
    </w:p>
    <w:p w:rsidR="00A83C33" w:rsidRDefault="00A83C33">
      <w:pPr>
        <w:spacing w:line="360" w:lineRule="auto"/>
        <w:rPr>
          <w:rFonts w:ascii="宋体"/>
          <w:szCs w:val="21"/>
        </w:rPr>
      </w:pPr>
      <w:r>
        <w:rPr>
          <w:rFonts w:ascii="宋体" w:hAnsi="宋体" w:hint="eastAsia"/>
          <w:szCs w:val="21"/>
        </w:rPr>
        <w:t>红外球机</w:t>
      </w:r>
      <w:r>
        <w:rPr>
          <w:rFonts w:ascii="宋体" w:hAnsi="宋体"/>
          <w:szCs w:val="21"/>
        </w:rPr>
        <w:t xml:space="preserve"> </w:t>
      </w:r>
    </w:p>
    <w:p w:rsidR="00A83C33" w:rsidRDefault="00A83C33">
      <w:pPr>
        <w:spacing w:line="360" w:lineRule="auto"/>
        <w:rPr>
          <w:rFonts w:ascii="宋体"/>
          <w:szCs w:val="21"/>
        </w:rPr>
      </w:pPr>
      <w:r>
        <w:rPr>
          <w:rFonts w:ascii="宋体" w:hAnsi="宋体" w:hint="eastAsia"/>
          <w:szCs w:val="21"/>
        </w:rPr>
        <w:t>自动旋转球机，红外球，高清分辨率</w:t>
      </w:r>
    </w:p>
    <w:p w:rsidR="00A83C33" w:rsidRDefault="00A83C33">
      <w:pPr>
        <w:spacing w:line="520" w:lineRule="exact"/>
        <w:rPr>
          <w:rFonts w:ascii="宋体"/>
          <w:b/>
          <w:szCs w:val="21"/>
        </w:rPr>
      </w:pPr>
      <w:r>
        <w:rPr>
          <w:rFonts w:ascii="宋体" w:hAnsi="宋体" w:hint="eastAsia"/>
          <w:b/>
          <w:szCs w:val="21"/>
        </w:rPr>
        <w:t>备注</w:t>
      </w:r>
      <w:r>
        <w:rPr>
          <w:rFonts w:ascii="宋体" w:hAnsi="宋体"/>
          <w:b/>
          <w:szCs w:val="21"/>
        </w:rPr>
        <w:t>:</w:t>
      </w:r>
      <w:r>
        <w:rPr>
          <w:rFonts w:ascii="宋体" w:hAnsi="宋体" w:hint="eastAsia"/>
          <w:b/>
          <w:szCs w:val="21"/>
        </w:rPr>
        <w:t>要求提供设备厂家针对本项目的授权书及售后服务承诺函原件。</w:t>
      </w:r>
    </w:p>
    <w:p w:rsidR="00A83C33" w:rsidRDefault="00A83C33">
      <w:pPr>
        <w:spacing w:line="520" w:lineRule="exact"/>
        <w:rPr>
          <w:rFonts w:ascii="楷体_GB2312" w:eastAsia="楷体_GB2312"/>
          <w:b/>
          <w:szCs w:val="21"/>
        </w:rPr>
      </w:pPr>
    </w:p>
    <w:p w:rsidR="00A83C33" w:rsidRDefault="00A83C33">
      <w:pPr>
        <w:spacing w:line="520" w:lineRule="exact"/>
        <w:rPr>
          <w:rFonts w:ascii="楷体_GB2312" w:eastAsia="楷体_GB2312"/>
          <w:b/>
          <w:szCs w:val="21"/>
        </w:rPr>
      </w:pPr>
    </w:p>
    <w:p w:rsidR="00A83C33" w:rsidRDefault="00A83C33">
      <w:pPr>
        <w:spacing w:line="520" w:lineRule="exact"/>
        <w:rPr>
          <w:rFonts w:ascii="楷体_GB2312" w:eastAsia="楷体_GB2312"/>
          <w:b/>
          <w:szCs w:val="21"/>
        </w:rPr>
      </w:pPr>
    </w:p>
    <w:p w:rsidR="00A83C33" w:rsidRDefault="00A83C33">
      <w:pPr>
        <w:spacing w:line="520" w:lineRule="exact"/>
        <w:rPr>
          <w:rFonts w:ascii="楷体_GB2312" w:eastAsia="楷体_GB2312"/>
          <w:b/>
          <w:szCs w:val="21"/>
        </w:rPr>
      </w:pPr>
    </w:p>
    <w:p w:rsidR="00A83C33" w:rsidRDefault="00A83C33">
      <w:pPr>
        <w:spacing w:line="520" w:lineRule="exact"/>
        <w:rPr>
          <w:rFonts w:ascii="楷体_GB2312" w:eastAsia="楷体_GB2312"/>
          <w:b/>
          <w:szCs w:val="21"/>
        </w:rPr>
      </w:pPr>
    </w:p>
    <w:p w:rsidR="00A83C33" w:rsidRDefault="00A83C33">
      <w:pPr>
        <w:spacing w:line="520" w:lineRule="exact"/>
        <w:rPr>
          <w:rFonts w:ascii="楷体_GB2312" w:eastAsia="楷体_GB2312"/>
          <w:b/>
          <w:szCs w:val="21"/>
        </w:rPr>
      </w:pPr>
    </w:p>
    <w:p w:rsidR="00A83C33" w:rsidRDefault="00A83C33">
      <w:pPr>
        <w:spacing w:line="520" w:lineRule="exact"/>
        <w:rPr>
          <w:rFonts w:ascii="楷体_GB2312" w:eastAsia="楷体_GB2312"/>
          <w:b/>
          <w:szCs w:val="21"/>
        </w:rPr>
      </w:pPr>
    </w:p>
    <w:p w:rsidR="00A83C33" w:rsidRDefault="00A83C33">
      <w:pPr>
        <w:spacing w:line="520" w:lineRule="exact"/>
        <w:rPr>
          <w:rFonts w:ascii="楷体_GB2312" w:eastAsia="楷体_GB2312"/>
          <w:b/>
          <w:szCs w:val="21"/>
        </w:rPr>
      </w:pPr>
    </w:p>
    <w:p w:rsidR="00A83C33" w:rsidRDefault="00A83C33">
      <w:pPr>
        <w:spacing w:line="520" w:lineRule="exact"/>
        <w:rPr>
          <w:rFonts w:ascii="楷体_GB2312" w:eastAsia="楷体_GB2312"/>
          <w:b/>
          <w:szCs w:val="21"/>
        </w:rPr>
      </w:pPr>
    </w:p>
    <w:p w:rsidR="00A83C33" w:rsidRDefault="00A83C33">
      <w:pPr>
        <w:spacing w:line="520" w:lineRule="exact"/>
        <w:rPr>
          <w:rFonts w:ascii="楷体_GB2312" w:eastAsia="楷体_GB2312"/>
          <w:b/>
          <w:szCs w:val="21"/>
        </w:rPr>
      </w:pPr>
    </w:p>
    <w:p w:rsidR="00A83C33" w:rsidRDefault="00A83C33">
      <w:pPr>
        <w:spacing w:line="520" w:lineRule="exact"/>
        <w:rPr>
          <w:rFonts w:ascii="楷体_GB2312" w:eastAsia="楷体_GB2312"/>
          <w:b/>
          <w:szCs w:val="21"/>
        </w:rPr>
      </w:pPr>
    </w:p>
    <w:p w:rsidR="00A83C33" w:rsidRDefault="00A83C33">
      <w:pPr>
        <w:spacing w:line="520" w:lineRule="exact"/>
        <w:rPr>
          <w:rFonts w:ascii="楷体_GB2312" w:eastAsia="楷体_GB2312"/>
          <w:b/>
          <w:szCs w:val="21"/>
        </w:rPr>
      </w:pPr>
    </w:p>
    <w:p w:rsidR="00A83C33" w:rsidRDefault="00A83C33">
      <w:pPr>
        <w:spacing w:line="520" w:lineRule="exact"/>
        <w:rPr>
          <w:rFonts w:ascii="楷体_GB2312" w:eastAsia="楷体_GB2312"/>
          <w:b/>
          <w:szCs w:val="21"/>
        </w:rPr>
      </w:pPr>
    </w:p>
    <w:p w:rsidR="00A83C33" w:rsidRDefault="00A83C33">
      <w:pPr>
        <w:widowControl/>
        <w:jc w:val="left"/>
        <w:rPr>
          <w:rFonts w:ascii="楷体_GB2312" w:eastAsia="楷体_GB2312"/>
          <w:b/>
          <w:szCs w:val="21"/>
        </w:rPr>
      </w:pPr>
      <w:r>
        <w:rPr>
          <w:rFonts w:ascii="楷体_GB2312" w:eastAsia="楷体_GB2312"/>
          <w:b/>
          <w:szCs w:val="21"/>
        </w:rPr>
        <w:br w:type="page"/>
      </w:r>
    </w:p>
    <w:p w:rsidR="00A83C33" w:rsidRDefault="00A83C33">
      <w:pPr>
        <w:spacing w:line="520" w:lineRule="exact"/>
        <w:rPr>
          <w:rFonts w:ascii="楷体_GB2312" w:eastAsia="楷体_GB2312"/>
          <w:b/>
          <w:szCs w:val="21"/>
        </w:rPr>
      </w:pPr>
    </w:p>
    <w:p w:rsidR="00A83C33" w:rsidRDefault="00A83C33">
      <w:pPr>
        <w:numPr>
          <w:ilvl w:val="0"/>
          <w:numId w:val="6"/>
        </w:numPr>
        <w:spacing w:line="520" w:lineRule="exact"/>
        <w:rPr>
          <w:rFonts w:ascii="宋体"/>
          <w:b/>
          <w:szCs w:val="21"/>
        </w:rPr>
      </w:pPr>
      <w:r>
        <w:rPr>
          <w:rFonts w:ascii="宋体" w:hAnsi="宋体" w:hint="eastAsia"/>
          <w:b/>
          <w:szCs w:val="21"/>
        </w:rPr>
        <w:t>多媒体会议室</w:t>
      </w:r>
    </w:p>
    <w:p w:rsidR="00A83C33" w:rsidRDefault="00A83C33">
      <w:pPr>
        <w:outlineLvl w:val="0"/>
        <w:rPr>
          <w:rFonts w:ascii="宋体"/>
          <w:b/>
          <w:szCs w:val="21"/>
        </w:rPr>
      </w:pPr>
    </w:p>
    <w:p w:rsidR="00A83C33" w:rsidRDefault="00A83C33">
      <w:pPr>
        <w:rPr>
          <w:szCs w:val="21"/>
        </w:rPr>
      </w:pPr>
      <w:r>
        <w:rPr>
          <w:rFonts w:hint="eastAsia"/>
          <w:szCs w:val="21"/>
        </w:rPr>
        <w:t>★数字会议系统主机</w:t>
      </w:r>
    </w:p>
    <w:p w:rsidR="00A83C33" w:rsidRDefault="00A83C33">
      <w:pPr>
        <w:pStyle w:val="NoSpacing1"/>
        <w:spacing w:line="360" w:lineRule="auto"/>
        <w:jc w:val="left"/>
        <w:rPr>
          <w:rFonts w:ascii="宋体"/>
          <w:szCs w:val="21"/>
        </w:rPr>
      </w:pPr>
      <w:r>
        <w:rPr>
          <w:rFonts w:ascii="宋体" w:hAnsi="宋体" w:hint="eastAsia"/>
          <w:szCs w:val="21"/>
        </w:rPr>
        <w:t>采用高端的处理器，处理速度高达</w:t>
      </w:r>
      <w:r>
        <w:rPr>
          <w:rFonts w:ascii="宋体" w:hAnsi="宋体"/>
          <w:szCs w:val="21"/>
        </w:rPr>
        <w:t>1GHz</w:t>
      </w:r>
      <w:r>
        <w:rPr>
          <w:rFonts w:ascii="宋体" w:hAnsi="宋体" w:hint="eastAsia"/>
          <w:szCs w:val="21"/>
        </w:rPr>
        <w:t>；</w:t>
      </w:r>
    </w:p>
    <w:p w:rsidR="00A83C33" w:rsidRDefault="00A83C33">
      <w:pPr>
        <w:pStyle w:val="NoSpacing1"/>
        <w:spacing w:line="360" w:lineRule="auto"/>
        <w:jc w:val="left"/>
        <w:rPr>
          <w:rFonts w:ascii="宋体"/>
          <w:szCs w:val="21"/>
        </w:rPr>
      </w:pPr>
      <w:r>
        <w:rPr>
          <w:rFonts w:ascii="宋体" w:hAnsi="宋体" w:hint="eastAsia"/>
          <w:szCs w:val="21"/>
        </w:rPr>
        <w:t>内置</w:t>
      </w:r>
      <w:r>
        <w:rPr>
          <w:rFonts w:ascii="宋体" w:hAnsi="宋体"/>
          <w:szCs w:val="21"/>
        </w:rPr>
        <w:t>600MHz</w:t>
      </w:r>
      <w:r>
        <w:rPr>
          <w:rFonts w:ascii="宋体" w:hAnsi="宋体" w:hint="eastAsia"/>
          <w:szCs w:val="21"/>
        </w:rPr>
        <w:t>的</w:t>
      </w:r>
      <w:r>
        <w:rPr>
          <w:rFonts w:ascii="宋体" w:hAnsi="宋体"/>
          <w:szCs w:val="21"/>
        </w:rPr>
        <w:t>DSP</w:t>
      </w:r>
      <w:r>
        <w:rPr>
          <w:rFonts w:ascii="宋体" w:hAnsi="宋体" w:hint="eastAsia"/>
          <w:szCs w:val="21"/>
        </w:rPr>
        <w:t>处理芯片，专门负责数字抑制啸叫；</w:t>
      </w:r>
    </w:p>
    <w:p w:rsidR="00A83C33" w:rsidRDefault="00A83C33">
      <w:pPr>
        <w:pStyle w:val="NoSpacing1"/>
        <w:spacing w:line="360" w:lineRule="auto"/>
        <w:jc w:val="left"/>
        <w:rPr>
          <w:rFonts w:ascii="宋体"/>
          <w:szCs w:val="21"/>
        </w:rPr>
      </w:pPr>
      <w:r>
        <w:rPr>
          <w:rFonts w:ascii="宋体" w:hAnsi="宋体" w:hint="eastAsia"/>
          <w:szCs w:val="21"/>
        </w:rPr>
        <w:t>采用</w:t>
      </w:r>
      <w:r>
        <w:rPr>
          <w:rFonts w:ascii="宋体" w:hAnsi="宋体"/>
          <w:szCs w:val="21"/>
        </w:rPr>
        <w:t>FPGA</w:t>
      </w:r>
      <w:r>
        <w:rPr>
          <w:rFonts w:ascii="宋体" w:hAnsi="宋体" w:hint="eastAsia"/>
          <w:szCs w:val="21"/>
        </w:rPr>
        <w:t>可编程逻辑电路，运行速度更快，系统更稳定；</w:t>
      </w:r>
    </w:p>
    <w:p w:rsidR="00A83C33" w:rsidRDefault="00A83C33">
      <w:pPr>
        <w:pStyle w:val="NoSpacing1"/>
        <w:spacing w:line="360" w:lineRule="auto"/>
        <w:jc w:val="left"/>
        <w:rPr>
          <w:rFonts w:ascii="宋体"/>
          <w:szCs w:val="21"/>
        </w:rPr>
      </w:pPr>
      <w:r>
        <w:rPr>
          <w:rFonts w:ascii="宋体" w:hAnsi="宋体" w:hint="eastAsia"/>
          <w:szCs w:val="21"/>
        </w:rPr>
        <w:t>主机内置</w:t>
      </w:r>
      <w:r>
        <w:rPr>
          <w:rFonts w:ascii="宋体" w:hAnsi="宋体"/>
          <w:szCs w:val="21"/>
        </w:rPr>
        <w:t>256MB</w:t>
      </w:r>
      <w:r>
        <w:rPr>
          <w:rFonts w:ascii="宋体" w:hAnsi="宋体" w:hint="eastAsia"/>
          <w:szCs w:val="21"/>
        </w:rPr>
        <w:t>容量</w:t>
      </w:r>
      <w:r>
        <w:rPr>
          <w:rFonts w:ascii="宋体" w:hAnsi="宋体"/>
          <w:szCs w:val="21"/>
        </w:rPr>
        <w:t>DDR2</w:t>
      </w:r>
      <w:r>
        <w:rPr>
          <w:rFonts w:ascii="宋体" w:hAnsi="宋体" w:hint="eastAsia"/>
          <w:szCs w:val="21"/>
        </w:rPr>
        <w:t>内存及</w:t>
      </w:r>
      <w:r>
        <w:rPr>
          <w:rFonts w:ascii="宋体" w:hAnsi="宋体"/>
          <w:szCs w:val="21"/>
        </w:rPr>
        <w:t>1G</w:t>
      </w:r>
      <w:r>
        <w:rPr>
          <w:rFonts w:ascii="宋体" w:hAnsi="宋体" w:hint="eastAsia"/>
          <w:szCs w:val="21"/>
        </w:rPr>
        <w:t>的大容量</w:t>
      </w:r>
      <w:r>
        <w:rPr>
          <w:rFonts w:ascii="宋体" w:hAnsi="宋体"/>
          <w:szCs w:val="21"/>
        </w:rPr>
        <w:t>FLASH</w:t>
      </w:r>
      <w:r>
        <w:rPr>
          <w:rFonts w:ascii="宋体" w:hAnsi="宋体" w:hint="eastAsia"/>
          <w:szCs w:val="21"/>
        </w:rPr>
        <w:t>存储器；</w:t>
      </w:r>
    </w:p>
    <w:p w:rsidR="00A83C33" w:rsidRDefault="00A83C33">
      <w:pPr>
        <w:spacing w:line="360" w:lineRule="auto"/>
        <w:rPr>
          <w:rFonts w:ascii="宋体"/>
          <w:szCs w:val="21"/>
        </w:rPr>
      </w:pPr>
      <w:r>
        <w:rPr>
          <w:rFonts w:ascii="宋体" w:hAnsi="宋体" w:hint="eastAsia"/>
          <w:szCs w:val="21"/>
        </w:rPr>
        <w:t>采用高保真发烧级</w:t>
      </w:r>
      <w:r>
        <w:rPr>
          <w:rFonts w:ascii="宋体" w:hAnsi="宋体"/>
          <w:szCs w:val="21"/>
        </w:rPr>
        <w:t>PGA2311</w:t>
      </w:r>
      <w:r>
        <w:rPr>
          <w:rFonts w:ascii="宋体" w:hAnsi="宋体" w:hint="eastAsia"/>
          <w:szCs w:val="21"/>
        </w:rPr>
        <w:t>数字音频处理芯片；</w:t>
      </w:r>
    </w:p>
    <w:p w:rsidR="00A83C33" w:rsidRDefault="00A83C33">
      <w:pPr>
        <w:spacing w:line="360" w:lineRule="auto"/>
        <w:rPr>
          <w:rFonts w:ascii="宋体"/>
          <w:szCs w:val="21"/>
        </w:rPr>
      </w:pPr>
      <w:r>
        <w:rPr>
          <w:rFonts w:ascii="宋体" w:hAnsi="宋体" w:hint="eastAsia"/>
          <w:szCs w:val="21"/>
        </w:rPr>
        <w:t>采用</w:t>
      </w:r>
      <w:r>
        <w:rPr>
          <w:rFonts w:ascii="宋体" w:hAnsi="宋体"/>
          <w:szCs w:val="21"/>
        </w:rPr>
        <w:t>24bti/192KHz</w:t>
      </w:r>
      <w:r>
        <w:rPr>
          <w:rFonts w:ascii="宋体" w:hAnsi="宋体" w:hint="eastAsia"/>
          <w:szCs w:val="21"/>
        </w:rPr>
        <w:t>的顶级</w:t>
      </w:r>
      <w:r>
        <w:rPr>
          <w:rFonts w:ascii="宋体" w:hAnsi="宋体"/>
          <w:szCs w:val="21"/>
        </w:rPr>
        <w:t>ADC</w:t>
      </w:r>
      <w:r>
        <w:rPr>
          <w:rFonts w:ascii="宋体" w:hAnsi="宋体" w:hint="eastAsia"/>
          <w:szCs w:val="21"/>
        </w:rPr>
        <w:t>芯片</w:t>
      </w:r>
      <w:r>
        <w:rPr>
          <w:rFonts w:ascii="宋体" w:hAnsi="宋体"/>
          <w:szCs w:val="21"/>
        </w:rPr>
        <w:t>AK5392</w:t>
      </w:r>
      <w:r>
        <w:rPr>
          <w:rFonts w:ascii="宋体" w:hAnsi="宋体" w:hint="eastAsia"/>
          <w:szCs w:val="21"/>
        </w:rPr>
        <w:t>，动态范围及信噪比达到</w:t>
      </w:r>
      <w:r>
        <w:rPr>
          <w:rFonts w:ascii="宋体" w:hAnsi="宋体"/>
          <w:szCs w:val="21"/>
        </w:rPr>
        <w:t>CD</w:t>
      </w:r>
      <w:r>
        <w:rPr>
          <w:rFonts w:ascii="宋体" w:hAnsi="宋体" w:hint="eastAsia"/>
          <w:szCs w:val="21"/>
        </w:rPr>
        <w:t>音质；</w:t>
      </w:r>
    </w:p>
    <w:p w:rsidR="00A83C33" w:rsidRDefault="00A83C33">
      <w:pPr>
        <w:spacing w:line="360" w:lineRule="auto"/>
        <w:rPr>
          <w:rFonts w:ascii="宋体"/>
          <w:szCs w:val="21"/>
        </w:rPr>
      </w:pPr>
      <w:r>
        <w:rPr>
          <w:rFonts w:ascii="宋体" w:hAnsi="宋体"/>
          <w:szCs w:val="21"/>
        </w:rPr>
        <w:t>4</w:t>
      </w:r>
      <w:r>
        <w:rPr>
          <w:rFonts w:ascii="宋体" w:hAnsi="宋体" w:hint="eastAsia"/>
          <w:szCs w:val="21"/>
        </w:rPr>
        <w:t>片</w:t>
      </w:r>
      <w:r>
        <w:rPr>
          <w:rFonts w:ascii="宋体" w:hAnsi="宋体"/>
          <w:szCs w:val="21"/>
        </w:rPr>
        <w:t>24bit</w:t>
      </w:r>
      <w:r>
        <w:rPr>
          <w:rFonts w:ascii="宋体" w:hAnsi="宋体" w:hint="eastAsia"/>
          <w:szCs w:val="21"/>
        </w:rPr>
        <w:t xml:space="preserve">　</w:t>
      </w:r>
      <w:r>
        <w:rPr>
          <w:rFonts w:ascii="宋体" w:hAnsi="宋体"/>
          <w:szCs w:val="21"/>
        </w:rPr>
        <w:t>DSP</w:t>
      </w:r>
      <w:r>
        <w:rPr>
          <w:rFonts w:ascii="宋体" w:hAnsi="宋体" w:hint="eastAsia"/>
          <w:szCs w:val="21"/>
        </w:rPr>
        <w:t>并行处理</w:t>
      </w:r>
      <w:r>
        <w:rPr>
          <w:rFonts w:ascii="宋体"/>
          <w:szCs w:val="21"/>
        </w:rPr>
        <w:t>,</w:t>
      </w:r>
      <w:r>
        <w:rPr>
          <w:rFonts w:ascii="宋体" w:hAnsi="宋体" w:hint="eastAsia"/>
          <w:szCs w:val="21"/>
        </w:rPr>
        <w:t>动态范围</w:t>
      </w:r>
      <w:r>
        <w:rPr>
          <w:rFonts w:ascii="宋体" w:hAnsi="宋体"/>
          <w:szCs w:val="21"/>
        </w:rPr>
        <w:t>116dB,</w:t>
      </w:r>
      <w:r>
        <w:rPr>
          <w:rFonts w:ascii="宋体" w:hAnsi="宋体" w:hint="eastAsia"/>
          <w:szCs w:val="21"/>
        </w:rPr>
        <w:t>信噪比</w:t>
      </w:r>
      <w:r>
        <w:rPr>
          <w:rFonts w:ascii="宋体" w:hAnsi="宋体"/>
          <w:szCs w:val="21"/>
        </w:rPr>
        <w:t>112dB</w:t>
      </w:r>
      <w:r>
        <w:rPr>
          <w:rFonts w:ascii="宋体" w:hAnsi="宋体" w:hint="eastAsia"/>
          <w:szCs w:val="21"/>
        </w:rPr>
        <w:t>；</w:t>
      </w:r>
    </w:p>
    <w:p w:rsidR="00A83C33" w:rsidRDefault="00A83C33">
      <w:pPr>
        <w:spacing w:line="360" w:lineRule="auto"/>
        <w:rPr>
          <w:rFonts w:ascii="宋体"/>
          <w:szCs w:val="21"/>
        </w:rPr>
      </w:pPr>
      <w:r>
        <w:rPr>
          <w:rFonts w:ascii="宋体" w:hAnsi="宋体" w:hint="eastAsia"/>
          <w:szCs w:val="21"/>
        </w:rPr>
        <w:t>内置</w:t>
      </w:r>
      <w:r>
        <w:rPr>
          <w:rFonts w:ascii="宋体" w:hAnsi="宋体"/>
          <w:szCs w:val="21"/>
        </w:rPr>
        <w:t>shelf</w:t>
      </w:r>
      <w:r>
        <w:rPr>
          <w:rFonts w:ascii="宋体" w:hAnsi="宋体" w:hint="eastAsia"/>
          <w:szCs w:val="21"/>
        </w:rPr>
        <w:t>均衡器用以优化系统频率响应；</w:t>
      </w:r>
    </w:p>
    <w:p w:rsidR="00A83C33" w:rsidRDefault="00A83C33">
      <w:pPr>
        <w:spacing w:line="360" w:lineRule="auto"/>
        <w:rPr>
          <w:rFonts w:ascii="宋体"/>
          <w:szCs w:val="21"/>
        </w:rPr>
      </w:pPr>
      <w:r>
        <w:rPr>
          <w:rFonts w:ascii="宋体" w:hAnsi="宋体" w:hint="eastAsia"/>
          <w:szCs w:val="21"/>
        </w:rPr>
        <w:t>后级采用</w:t>
      </w:r>
      <w:r>
        <w:rPr>
          <w:rFonts w:ascii="宋体" w:hAnsi="宋体"/>
          <w:szCs w:val="21"/>
        </w:rPr>
        <w:t>16</w:t>
      </w:r>
      <w:r>
        <w:rPr>
          <w:rFonts w:ascii="宋体" w:hAnsi="宋体" w:hint="eastAsia"/>
          <w:szCs w:val="21"/>
        </w:rPr>
        <w:t>只发烧级运放</w:t>
      </w:r>
      <w:r>
        <w:rPr>
          <w:rFonts w:ascii="宋体" w:hAnsi="宋体"/>
          <w:szCs w:val="21"/>
        </w:rPr>
        <w:t>OPA2134</w:t>
      </w:r>
      <w:r>
        <w:rPr>
          <w:rFonts w:ascii="宋体" w:hAnsi="宋体" w:hint="eastAsia"/>
          <w:szCs w:val="21"/>
        </w:rPr>
        <w:t>组成非平衡、平衡转化及缓冲放大；</w:t>
      </w:r>
    </w:p>
    <w:p w:rsidR="00A83C33" w:rsidRDefault="00A83C33">
      <w:pPr>
        <w:spacing w:line="360" w:lineRule="auto"/>
        <w:rPr>
          <w:rFonts w:ascii="宋体"/>
          <w:color w:val="000000"/>
          <w:spacing w:val="20"/>
          <w:szCs w:val="21"/>
        </w:rPr>
      </w:pPr>
      <w:r>
        <w:rPr>
          <w:rFonts w:ascii="宋体" w:hAnsi="宋体" w:cs="仿宋_GB2312" w:hint="eastAsia"/>
          <w:color w:val="000000"/>
          <w:szCs w:val="21"/>
          <w:lang w:val="zh-CN"/>
        </w:rPr>
        <w:t>支持无缝集成</w:t>
      </w:r>
      <w:r>
        <w:rPr>
          <w:rFonts w:ascii="宋体" w:hAnsi="宋体" w:cs="仿宋_GB2312"/>
          <w:color w:val="000000"/>
          <w:szCs w:val="21"/>
          <w:lang w:val="zh-CN"/>
        </w:rPr>
        <w:t>CMMAW</w:t>
      </w:r>
      <w:r>
        <w:rPr>
          <w:rFonts w:ascii="宋体" w:hAnsi="宋体" w:cs="仿宋_GB2312" w:hint="eastAsia"/>
          <w:color w:val="000000"/>
          <w:szCs w:val="21"/>
          <w:lang w:val="zh-CN"/>
        </w:rPr>
        <w:t>技术和</w:t>
      </w:r>
      <w:r>
        <w:rPr>
          <w:rFonts w:ascii="宋体" w:hAnsi="宋体" w:cs="仿宋_GB2312"/>
          <w:color w:val="000000"/>
          <w:szCs w:val="21"/>
          <w:lang w:val="zh-CN"/>
        </w:rPr>
        <w:t>CCSEB</w:t>
      </w:r>
      <w:r>
        <w:rPr>
          <w:rFonts w:ascii="宋体" w:hAnsi="宋体" w:cs="仿宋_GB2312" w:hint="eastAsia"/>
          <w:color w:val="000000"/>
          <w:szCs w:val="21"/>
          <w:lang w:val="zh-CN"/>
        </w:rPr>
        <w:t>电源管理技术；</w:t>
      </w:r>
    </w:p>
    <w:p w:rsidR="00A83C33" w:rsidRDefault="00A83C33">
      <w:pPr>
        <w:pStyle w:val="NoSpacing1"/>
        <w:spacing w:line="360" w:lineRule="auto"/>
        <w:jc w:val="left"/>
        <w:rPr>
          <w:rFonts w:ascii="宋体"/>
          <w:szCs w:val="21"/>
        </w:rPr>
      </w:pPr>
      <w:r>
        <w:rPr>
          <w:rFonts w:ascii="宋体" w:hAnsi="宋体" w:hint="eastAsia"/>
          <w:szCs w:val="21"/>
        </w:rPr>
        <w:t>会议主机系统最大可以支持</w:t>
      </w:r>
      <w:r>
        <w:rPr>
          <w:rFonts w:ascii="宋体" w:hAnsi="宋体"/>
          <w:szCs w:val="21"/>
        </w:rPr>
        <w:t>5000</w:t>
      </w:r>
      <w:r>
        <w:rPr>
          <w:rFonts w:ascii="宋体" w:hAnsi="宋体" w:hint="eastAsia"/>
          <w:szCs w:val="21"/>
        </w:rPr>
        <w:t>个发言单元、</w:t>
      </w:r>
      <w:r>
        <w:rPr>
          <w:rFonts w:ascii="宋体" w:hAnsi="宋体"/>
          <w:szCs w:val="21"/>
        </w:rPr>
        <w:t>50</w:t>
      </w:r>
      <w:r>
        <w:rPr>
          <w:rFonts w:ascii="宋体" w:hAnsi="宋体" w:hint="eastAsia"/>
          <w:szCs w:val="21"/>
        </w:rPr>
        <w:t>个会议系统扩展机接入；</w:t>
      </w:r>
      <w:r>
        <w:rPr>
          <w:rFonts w:ascii="宋体" w:hAnsi="宋体"/>
          <w:szCs w:val="21"/>
        </w:rPr>
        <w:t xml:space="preserve"> </w:t>
      </w:r>
    </w:p>
    <w:p w:rsidR="00A83C33" w:rsidRDefault="00A83C33">
      <w:pPr>
        <w:pStyle w:val="NoSpacing1"/>
        <w:spacing w:line="360" w:lineRule="auto"/>
        <w:jc w:val="left"/>
        <w:rPr>
          <w:rFonts w:ascii="宋体"/>
          <w:szCs w:val="21"/>
        </w:rPr>
      </w:pPr>
      <w:r>
        <w:rPr>
          <w:rFonts w:ascii="宋体" w:hAnsi="宋体" w:hint="eastAsia"/>
          <w:szCs w:val="21"/>
        </w:rPr>
        <w:t>主机电源能直接支持</w:t>
      </w:r>
      <w:r>
        <w:rPr>
          <w:rFonts w:ascii="宋体" w:hAnsi="宋体"/>
          <w:szCs w:val="21"/>
        </w:rPr>
        <w:t>130</w:t>
      </w:r>
      <w:r>
        <w:rPr>
          <w:rFonts w:ascii="宋体" w:hAnsi="宋体" w:hint="eastAsia"/>
          <w:szCs w:val="21"/>
        </w:rPr>
        <w:t>台发言单元；</w:t>
      </w:r>
    </w:p>
    <w:p w:rsidR="00A83C33" w:rsidRDefault="00A83C33">
      <w:pPr>
        <w:pStyle w:val="NoSpacing1"/>
        <w:spacing w:line="360" w:lineRule="auto"/>
        <w:jc w:val="left"/>
        <w:rPr>
          <w:rFonts w:ascii="宋体"/>
          <w:szCs w:val="21"/>
        </w:rPr>
      </w:pPr>
      <w:r>
        <w:rPr>
          <w:rFonts w:ascii="宋体" w:hAnsi="宋体" w:hint="eastAsia"/>
          <w:szCs w:val="21"/>
        </w:rPr>
        <w:t>采用</w:t>
      </w:r>
      <w:r>
        <w:rPr>
          <w:rFonts w:ascii="宋体" w:hAnsi="宋体"/>
          <w:szCs w:val="21"/>
        </w:rPr>
        <w:t>"</w:t>
      </w:r>
      <w:r>
        <w:rPr>
          <w:rFonts w:ascii="宋体" w:hAnsi="宋体" w:hint="eastAsia"/>
          <w:szCs w:val="21"/>
        </w:rPr>
        <w:t>手拉手</w:t>
      </w:r>
      <w:r>
        <w:rPr>
          <w:rFonts w:ascii="宋体" w:hAnsi="宋体"/>
          <w:szCs w:val="21"/>
        </w:rPr>
        <w:t>"</w:t>
      </w:r>
      <w:r>
        <w:rPr>
          <w:rFonts w:ascii="宋体" w:hAnsi="宋体" w:hint="eastAsia"/>
          <w:szCs w:val="21"/>
        </w:rPr>
        <w:t>连接方式，便于安装和维护；</w:t>
      </w:r>
    </w:p>
    <w:p w:rsidR="00A83C33" w:rsidRDefault="00A83C33">
      <w:pPr>
        <w:pStyle w:val="NoSpacing1"/>
        <w:spacing w:line="360" w:lineRule="auto"/>
        <w:jc w:val="left"/>
        <w:rPr>
          <w:rFonts w:ascii="宋体"/>
          <w:szCs w:val="21"/>
        </w:rPr>
      </w:pPr>
      <w:r>
        <w:rPr>
          <w:rFonts w:ascii="宋体" w:hAnsi="宋体" w:hint="eastAsia"/>
          <w:szCs w:val="21"/>
        </w:rPr>
        <w:t>具有音频输入接口，可连接背景音乐或电话会议系统等外部音频信号；</w:t>
      </w:r>
    </w:p>
    <w:p w:rsidR="00A83C33" w:rsidRDefault="00A83C33">
      <w:pPr>
        <w:pStyle w:val="NoSpacing1"/>
        <w:spacing w:line="360" w:lineRule="auto"/>
        <w:jc w:val="left"/>
        <w:rPr>
          <w:rFonts w:ascii="宋体"/>
          <w:szCs w:val="21"/>
        </w:rPr>
      </w:pPr>
      <w:r>
        <w:rPr>
          <w:rFonts w:ascii="宋体" w:hAnsi="宋体" w:hint="eastAsia"/>
          <w:szCs w:val="21"/>
        </w:rPr>
        <w:t>具有多组音频通道输出，可连接</w:t>
      </w:r>
      <w:r>
        <w:rPr>
          <w:rFonts w:ascii="宋体" w:hAnsi="宋体"/>
          <w:szCs w:val="21"/>
        </w:rPr>
        <w:t>PA</w:t>
      </w:r>
      <w:r>
        <w:rPr>
          <w:rFonts w:ascii="宋体" w:hAnsi="宋体" w:hint="eastAsia"/>
          <w:szCs w:val="21"/>
        </w:rPr>
        <w:t>功放对发言者的讲话进行放大输出，也可连接录音系统、电话会议系统等；</w:t>
      </w:r>
    </w:p>
    <w:p w:rsidR="00A83C33" w:rsidRDefault="00A83C33">
      <w:pPr>
        <w:pStyle w:val="NoSpacing1"/>
        <w:spacing w:line="360" w:lineRule="auto"/>
        <w:jc w:val="left"/>
        <w:rPr>
          <w:rFonts w:ascii="宋体"/>
          <w:szCs w:val="21"/>
        </w:rPr>
      </w:pPr>
      <w:r>
        <w:rPr>
          <w:rFonts w:ascii="宋体" w:hAnsi="宋体" w:hint="eastAsia"/>
          <w:szCs w:val="21"/>
        </w:rPr>
        <w:t>发言人数限制功能：限定当前最多发言单元，当发言单元达到定值时，要打开其它发言单元，必须先关闭已打开的发言单元，发言单元数量</w:t>
      </w:r>
      <w:r>
        <w:rPr>
          <w:rFonts w:ascii="宋体" w:hAnsi="宋体"/>
          <w:szCs w:val="21"/>
        </w:rPr>
        <w:t>1/2/4/6</w:t>
      </w:r>
      <w:r>
        <w:rPr>
          <w:rFonts w:ascii="宋体" w:hAnsi="宋体" w:hint="eastAsia"/>
          <w:szCs w:val="21"/>
        </w:rPr>
        <w:t>可调，主席单元不受限制；</w:t>
      </w:r>
    </w:p>
    <w:p w:rsidR="00A83C33" w:rsidRDefault="00A83C33">
      <w:pPr>
        <w:pStyle w:val="NoSpacing1"/>
        <w:spacing w:line="360" w:lineRule="auto"/>
        <w:jc w:val="left"/>
        <w:rPr>
          <w:rFonts w:ascii="宋体"/>
          <w:szCs w:val="21"/>
        </w:rPr>
      </w:pPr>
      <w:r>
        <w:rPr>
          <w:rFonts w:ascii="宋体" w:hAnsi="宋体" w:hint="eastAsia"/>
          <w:szCs w:val="21"/>
        </w:rPr>
        <w:t>先进先出功能：如果当前发言人数已经达到最大值，后打开的发言单元会自动取代之前最早打开的发言单元，发言单元数量</w:t>
      </w:r>
      <w:r>
        <w:rPr>
          <w:rFonts w:ascii="宋体" w:hAnsi="宋体"/>
          <w:szCs w:val="21"/>
        </w:rPr>
        <w:t>1/2/4/6</w:t>
      </w:r>
      <w:r>
        <w:rPr>
          <w:rFonts w:ascii="宋体" w:hAnsi="宋体" w:hint="eastAsia"/>
          <w:szCs w:val="21"/>
        </w:rPr>
        <w:t>可调，主席单元不受限制；</w:t>
      </w:r>
    </w:p>
    <w:p w:rsidR="00A83C33" w:rsidRDefault="00A83C33">
      <w:pPr>
        <w:pStyle w:val="NoSpacing1"/>
        <w:spacing w:line="360" w:lineRule="auto"/>
        <w:jc w:val="left"/>
        <w:rPr>
          <w:rFonts w:ascii="宋体"/>
          <w:szCs w:val="21"/>
        </w:rPr>
      </w:pPr>
      <w:r>
        <w:rPr>
          <w:rFonts w:ascii="宋体" w:hAnsi="宋体" w:hint="eastAsia"/>
          <w:szCs w:val="21"/>
        </w:rPr>
        <w:t>内置均衡器，可以对系统输出的音频信号进行高、低音调节，以适应不同的听觉要求；</w:t>
      </w:r>
    </w:p>
    <w:p w:rsidR="00A83C33" w:rsidRDefault="00A83C33">
      <w:pPr>
        <w:pStyle w:val="NoSpacing1"/>
        <w:spacing w:line="360" w:lineRule="auto"/>
        <w:jc w:val="left"/>
        <w:rPr>
          <w:rFonts w:ascii="宋体"/>
          <w:szCs w:val="21"/>
        </w:rPr>
      </w:pPr>
      <w:r>
        <w:rPr>
          <w:rFonts w:ascii="宋体" w:hAnsi="宋体" w:hint="eastAsia"/>
          <w:szCs w:val="21"/>
        </w:rPr>
        <w:t>内置数字移频器，可以有效抑制啸叫；</w:t>
      </w:r>
    </w:p>
    <w:p w:rsidR="00A83C33" w:rsidRDefault="00A83C33">
      <w:pPr>
        <w:pStyle w:val="NoSpacing1"/>
        <w:spacing w:line="360" w:lineRule="auto"/>
        <w:jc w:val="left"/>
        <w:rPr>
          <w:rFonts w:ascii="宋体"/>
          <w:szCs w:val="21"/>
        </w:rPr>
      </w:pPr>
      <w:r>
        <w:rPr>
          <w:rFonts w:ascii="宋体" w:hAnsi="宋体" w:hint="eastAsia"/>
          <w:szCs w:val="21"/>
        </w:rPr>
        <w:t>配合宏控中央控制系统可实现由中央控制系统对会议系统进行统一管理，全面代替管理软件，如各种会议模式的选择和配置、发言人数的设定等；</w:t>
      </w:r>
    </w:p>
    <w:p w:rsidR="00A83C33" w:rsidRDefault="00A83C33">
      <w:pPr>
        <w:pStyle w:val="NoSpacing1"/>
        <w:spacing w:line="360" w:lineRule="auto"/>
        <w:jc w:val="left"/>
        <w:rPr>
          <w:rFonts w:ascii="宋体"/>
          <w:szCs w:val="21"/>
        </w:rPr>
      </w:pPr>
      <w:r>
        <w:rPr>
          <w:rFonts w:ascii="宋体" w:hAnsi="宋体" w:hint="eastAsia"/>
          <w:szCs w:val="21"/>
        </w:rPr>
        <w:t>投票表决功能及数据管理功能；</w:t>
      </w:r>
    </w:p>
    <w:p w:rsidR="00A83C33" w:rsidRDefault="00A83C33">
      <w:pPr>
        <w:pStyle w:val="NoSpacing1"/>
        <w:spacing w:line="360" w:lineRule="auto"/>
        <w:jc w:val="left"/>
        <w:rPr>
          <w:rFonts w:ascii="宋体"/>
          <w:szCs w:val="21"/>
        </w:rPr>
      </w:pPr>
      <w:r>
        <w:rPr>
          <w:rFonts w:ascii="宋体" w:hAnsi="宋体" w:hint="eastAsia"/>
          <w:szCs w:val="21"/>
        </w:rPr>
        <w:lastRenderedPageBreak/>
        <w:t>配合电话耦合器可以进行远程电话会议。</w:t>
      </w:r>
    </w:p>
    <w:p w:rsidR="00A83C33" w:rsidRDefault="00A83C33">
      <w:pPr>
        <w:rPr>
          <w:szCs w:val="21"/>
        </w:rPr>
      </w:pPr>
      <w:r>
        <w:rPr>
          <w:rFonts w:hint="eastAsia"/>
          <w:szCs w:val="21"/>
        </w:rPr>
        <w:t>★讨论型主席单元</w:t>
      </w:r>
    </w:p>
    <w:p w:rsidR="00A83C33" w:rsidRDefault="00A83C33">
      <w:pPr>
        <w:rPr>
          <w:rFonts w:ascii="宋体"/>
          <w:szCs w:val="21"/>
        </w:rPr>
      </w:pPr>
      <w:r>
        <w:rPr>
          <w:rFonts w:ascii="宋体" w:hAnsi="宋体" w:hint="eastAsia"/>
          <w:szCs w:val="21"/>
        </w:rPr>
        <w:t>功能要求</w:t>
      </w:r>
      <w:r>
        <w:rPr>
          <w:rFonts w:ascii="宋体" w:hAnsi="宋体"/>
          <w:szCs w:val="21"/>
        </w:rPr>
        <w:t>;</w:t>
      </w:r>
    </w:p>
    <w:p w:rsidR="00A83C33" w:rsidRDefault="00A83C33">
      <w:pPr>
        <w:numPr>
          <w:ilvl w:val="0"/>
          <w:numId w:val="7"/>
        </w:numPr>
        <w:spacing w:line="360" w:lineRule="auto"/>
        <w:rPr>
          <w:rFonts w:ascii="宋体"/>
          <w:szCs w:val="21"/>
        </w:rPr>
      </w:pPr>
      <w:r>
        <w:rPr>
          <w:rFonts w:ascii="宋体" w:hAnsi="宋体" w:hint="eastAsia"/>
          <w:szCs w:val="21"/>
        </w:rPr>
        <w:t>采用</w:t>
      </w:r>
      <w:r>
        <w:rPr>
          <w:rFonts w:ascii="宋体" w:hAnsi="宋体"/>
          <w:szCs w:val="21"/>
        </w:rPr>
        <w:t>32</w:t>
      </w:r>
      <w:r>
        <w:rPr>
          <w:rFonts w:ascii="宋体" w:hAnsi="宋体" w:hint="eastAsia"/>
          <w:szCs w:val="21"/>
        </w:rPr>
        <w:t>位</w:t>
      </w:r>
      <w:r>
        <w:rPr>
          <w:rFonts w:ascii="宋体" w:hAnsi="宋体"/>
          <w:szCs w:val="21"/>
        </w:rPr>
        <w:t>Cortex-M4</w:t>
      </w:r>
      <w:r>
        <w:rPr>
          <w:rFonts w:ascii="宋体" w:hAnsi="宋体" w:hint="eastAsia"/>
          <w:szCs w:val="21"/>
        </w:rPr>
        <w:t>音频处理器；</w:t>
      </w:r>
    </w:p>
    <w:p w:rsidR="00A83C33" w:rsidRDefault="00A83C33">
      <w:pPr>
        <w:numPr>
          <w:ilvl w:val="0"/>
          <w:numId w:val="7"/>
        </w:numPr>
        <w:spacing w:line="360" w:lineRule="auto"/>
        <w:rPr>
          <w:rFonts w:ascii="宋体"/>
          <w:color w:val="000000"/>
          <w:spacing w:val="20"/>
          <w:szCs w:val="21"/>
        </w:rPr>
      </w:pPr>
      <w:r>
        <w:rPr>
          <w:rFonts w:ascii="宋体" w:hAnsi="宋体" w:hint="eastAsia"/>
          <w:color w:val="000000"/>
          <w:spacing w:val="20"/>
          <w:szCs w:val="21"/>
        </w:rPr>
        <w:t>内置</w:t>
      </w:r>
      <w:r>
        <w:rPr>
          <w:rFonts w:ascii="宋体" w:hAnsi="宋体"/>
          <w:color w:val="000000"/>
          <w:spacing w:val="20"/>
          <w:szCs w:val="21"/>
        </w:rPr>
        <w:t>600MHz</w:t>
      </w:r>
      <w:r>
        <w:rPr>
          <w:rFonts w:ascii="宋体" w:hAnsi="宋体" w:hint="eastAsia"/>
          <w:color w:val="000000"/>
          <w:spacing w:val="20"/>
          <w:szCs w:val="21"/>
        </w:rPr>
        <w:t>的</w:t>
      </w:r>
      <w:r>
        <w:rPr>
          <w:rFonts w:ascii="宋体" w:hAnsi="宋体"/>
          <w:color w:val="000000"/>
          <w:spacing w:val="20"/>
          <w:szCs w:val="21"/>
        </w:rPr>
        <w:t>DSP</w:t>
      </w:r>
      <w:r>
        <w:rPr>
          <w:rFonts w:ascii="宋体" w:hAnsi="宋体" w:hint="eastAsia"/>
          <w:color w:val="000000"/>
          <w:spacing w:val="20"/>
          <w:szCs w:val="21"/>
        </w:rPr>
        <w:t>处理芯片，可处理大容量数据；</w:t>
      </w:r>
    </w:p>
    <w:p w:rsidR="00A83C33" w:rsidRDefault="00A83C33">
      <w:pPr>
        <w:numPr>
          <w:ilvl w:val="0"/>
          <w:numId w:val="7"/>
        </w:numPr>
        <w:spacing w:line="360" w:lineRule="auto"/>
        <w:rPr>
          <w:rFonts w:ascii="宋体"/>
          <w:color w:val="000000"/>
          <w:spacing w:val="20"/>
          <w:szCs w:val="21"/>
        </w:rPr>
      </w:pPr>
      <w:r>
        <w:rPr>
          <w:rFonts w:ascii="宋体" w:hAnsi="宋体" w:hint="eastAsia"/>
          <w:szCs w:val="21"/>
        </w:rPr>
        <w:t>采用专利的差分信号传输技术，无干扰</w:t>
      </w:r>
    </w:p>
    <w:p w:rsidR="00A83C33" w:rsidRDefault="00A83C33">
      <w:pPr>
        <w:numPr>
          <w:ilvl w:val="0"/>
          <w:numId w:val="7"/>
        </w:numPr>
        <w:spacing w:line="360" w:lineRule="auto"/>
        <w:rPr>
          <w:rFonts w:ascii="宋体"/>
          <w:szCs w:val="21"/>
        </w:rPr>
      </w:pPr>
      <w:r>
        <w:rPr>
          <w:rFonts w:ascii="宋体" w:hAnsi="宋体"/>
          <w:szCs w:val="21"/>
        </w:rPr>
        <w:t>4</w:t>
      </w:r>
      <w:r>
        <w:rPr>
          <w:rFonts w:ascii="宋体" w:hAnsi="宋体" w:hint="eastAsia"/>
          <w:szCs w:val="21"/>
        </w:rPr>
        <w:t>片</w:t>
      </w:r>
      <w:r>
        <w:rPr>
          <w:rFonts w:ascii="宋体" w:hAnsi="宋体"/>
          <w:szCs w:val="21"/>
        </w:rPr>
        <w:t>24bit</w:t>
      </w:r>
      <w:r>
        <w:rPr>
          <w:rFonts w:ascii="宋体" w:hAnsi="宋体" w:hint="eastAsia"/>
          <w:szCs w:val="21"/>
        </w:rPr>
        <w:t xml:space="preserve">　</w:t>
      </w:r>
      <w:r>
        <w:rPr>
          <w:rFonts w:ascii="宋体" w:hAnsi="宋体"/>
          <w:szCs w:val="21"/>
        </w:rPr>
        <w:t>DSP</w:t>
      </w:r>
      <w:r>
        <w:rPr>
          <w:rFonts w:ascii="宋体" w:hAnsi="宋体" w:hint="eastAsia"/>
          <w:szCs w:val="21"/>
        </w:rPr>
        <w:t>并行处理</w:t>
      </w:r>
      <w:r>
        <w:rPr>
          <w:rFonts w:ascii="宋体"/>
          <w:szCs w:val="21"/>
        </w:rPr>
        <w:t>,</w:t>
      </w:r>
      <w:r>
        <w:rPr>
          <w:rFonts w:ascii="宋体" w:hAnsi="宋体" w:hint="eastAsia"/>
          <w:szCs w:val="21"/>
        </w:rPr>
        <w:t>动态范围</w:t>
      </w:r>
      <w:r>
        <w:rPr>
          <w:rFonts w:ascii="宋体" w:hAnsi="宋体"/>
          <w:szCs w:val="21"/>
        </w:rPr>
        <w:t>116dB,</w:t>
      </w:r>
      <w:r>
        <w:rPr>
          <w:rFonts w:ascii="宋体" w:hAnsi="宋体" w:hint="eastAsia"/>
          <w:szCs w:val="21"/>
        </w:rPr>
        <w:t>信噪比</w:t>
      </w:r>
      <w:r>
        <w:rPr>
          <w:rFonts w:ascii="宋体" w:hAnsi="宋体"/>
          <w:szCs w:val="21"/>
        </w:rPr>
        <w:t>112dB</w:t>
      </w:r>
      <w:r>
        <w:rPr>
          <w:rFonts w:ascii="宋体" w:hAnsi="宋体" w:hint="eastAsia"/>
          <w:szCs w:val="21"/>
        </w:rPr>
        <w:t>；</w:t>
      </w:r>
    </w:p>
    <w:p w:rsidR="00A83C33" w:rsidRDefault="00A83C33">
      <w:pPr>
        <w:numPr>
          <w:ilvl w:val="0"/>
          <w:numId w:val="7"/>
        </w:numPr>
        <w:spacing w:line="360" w:lineRule="auto"/>
        <w:rPr>
          <w:rFonts w:ascii="宋体"/>
          <w:color w:val="000000"/>
          <w:spacing w:val="20"/>
          <w:szCs w:val="21"/>
        </w:rPr>
      </w:pPr>
      <w:r>
        <w:rPr>
          <w:rFonts w:ascii="宋体" w:hAnsi="宋体" w:hint="eastAsia"/>
          <w:szCs w:val="21"/>
        </w:rPr>
        <w:t>采用</w:t>
      </w:r>
      <w:r>
        <w:rPr>
          <w:rFonts w:ascii="宋体" w:hAnsi="宋体"/>
          <w:szCs w:val="21"/>
        </w:rPr>
        <w:t>24bti/192KHz</w:t>
      </w:r>
      <w:r>
        <w:rPr>
          <w:rFonts w:ascii="宋体" w:hAnsi="宋体" w:hint="eastAsia"/>
          <w:szCs w:val="21"/>
        </w:rPr>
        <w:t>的顶级</w:t>
      </w:r>
      <w:r>
        <w:rPr>
          <w:rFonts w:ascii="宋体" w:hAnsi="宋体"/>
          <w:szCs w:val="21"/>
        </w:rPr>
        <w:t>ADC</w:t>
      </w:r>
      <w:r>
        <w:rPr>
          <w:rFonts w:ascii="宋体" w:hAnsi="宋体" w:hint="eastAsia"/>
          <w:szCs w:val="21"/>
        </w:rPr>
        <w:t>芯片</w:t>
      </w:r>
      <w:r>
        <w:rPr>
          <w:rFonts w:ascii="宋体" w:hAnsi="宋体"/>
          <w:szCs w:val="21"/>
        </w:rPr>
        <w:t>AK5392</w:t>
      </w:r>
      <w:r>
        <w:rPr>
          <w:rFonts w:ascii="宋体" w:hAnsi="宋体" w:hint="eastAsia"/>
          <w:szCs w:val="21"/>
        </w:rPr>
        <w:t>，动态范围及信噪比达到</w:t>
      </w:r>
      <w:r>
        <w:rPr>
          <w:rFonts w:ascii="宋体" w:hAnsi="宋体"/>
          <w:szCs w:val="21"/>
        </w:rPr>
        <w:t>CD</w:t>
      </w:r>
      <w:r>
        <w:rPr>
          <w:rFonts w:ascii="宋体" w:hAnsi="宋体" w:hint="eastAsia"/>
          <w:szCs w:val="21"/>
        </w:rPr>
        <w:t>音质；</w:t>
      </w:r>
    </w:p>
    <w:p w:rsidR="00A83C33" w:rsidRDefault="00A83C33">
      <w:pPr>
        <w:numPr>
          <w:ilvl w:val="0"/>
          <w:numId w:val="7"/>
        </w:numPr>
        <w:spacing w:line="360" w:lineRule="auto"/>
        <w:rPr>
          <w:rFonts w:ascii="宋体"/>
          <w:szCs w:val="21"/>
        </w:rPr>
      </w:pPr>
      <w:r>
        <w:rPr>
          <w:rFonts w:ascii="宋体" w:hAnsi="宋体" w:hint="eastAsia"/>
          <w:szCs w:val="21"/>
        </w:rPr>
        <w:t>后级采用发烧级运放</w:t>
      </w:r>
      <w:r>
        <w:rPr>
          <w:rFonts w:ascii="宋体" w:hAnsi="宋体"/>
          <w:szCs w:val="21"/>
        </w:rPr>
        <w:t>OPA2134</w:t>
      </w:r>
      <w:r>
        <w:rPr>
          <w:rFonts w:ascii="宋体" w:hAnsi="宋体" w:hint="eastAsia"/>
          <w:szCs w:val="21"/>
        </w:rPr>
        <w:t>组成非平衡、平衡转化及缓冲放大；</w:t>
      </w:r>
    </w:p>
    <w:p w:rsidR="00A83C33" w:rsidRDefault="00A83C33">
      <w:pPr>
        <w:numPr>
          <w:ilvl w:val="0"/>
          <w:numId w:val="7"/>
        </w:numPr>
        <w:spacing w:line="360" w:lineRule="auto"/>
        <w:rPr>
          <w:rFonts w:ascii="宋体"/>
          <w:color w:val="000000"/>
          <w:spacing w:val="20"/>
          <w:szCs w:val="21"/>
        </w:rPr>
      </w:pPr>
      <w:r>
        <w:rPr>
          <w:rFonts w:ascii="宋体" w:hAnsi="宋体" w:cs="仿宋_GB2312" w:hint="eastAsia"/>
          <w:color w:val="000000"/>
          <w:szCs w:val="21"/>
          <w:lang w:val="zh-CN"/>
        </w:rPr>
        <w:t>支持无缝集成</w:t>
      </w:r>
      <w:r>
        <w:rPr>
          <w:rFonts w:ascii="宋体" w:hAnsi="宋体" w:cs="仿宋_GB2312"/>
          <w:color w:val="000000"/>
          <w:szCs w:val="21"/>
          <w:lang w:val="zh-CN"/>
        </w:rPr>
        <w:t>CMMAW</w:t>
      </w:r>
      <w:r>
        <w:rPr>
          <w:rFonts w:ascii="宋体" w:hAnsi="宋体" w:cs="仿宋_GB2312" w:hint="eastAsia"/>
          <w:color w:val="000000"/>
          <w:szCs w:val="21"/>
          <w:lang w:val="zh-CN"/>
        </w:rPr>
        <w:t>技术和</w:t>
      </w:r>
      <w:r>
        <w:rPr>
          <w:rFonts w:ascii="宋体" w:hAnsi="宋体" w:cs="仿宋_GB2312"/>
          <w:color w:val="000000"/>
          <w:szCs w:val="21"/>
          <w:lang w:val="zh-CN"/>
        </w:rPr>
        <w:t>CCSEB</w:t>
      </w:r>
      <w:r>
        <w:rPr>
          <w:rFonts w:ascii="宋体" w:hAnsi="宋体" w:cs="仿宋_GB2312" w:hint="eastAsia"/>
          <w:color w:val="000000"/>
          <w:szCs w:val="21"/>
          <w:lang w:val="zh-CN"/>
        </w:rPr>
        <w:t>电源管理技术；</w:t>
      </w:r>
    </w:p>
    <w:p w:rsidR="00A83C33" w:rsidRDefault="00A83C33">
      <w:pPr>
        <w:numPr>
          <w:ilvl w:val="0"/>
          <w:numId w:val="7"/>
        </w:numPr>
        <w:spacing w:line="360" w:lineRule="auto"/>
        <w:rPr>
          <w:rFonts w:ascii="宋体"/>
          <w:szCs w:val="21"/>
        </w:rPr>
      </w:pPr>
      <w:r>
        <w:rPr>
          <w:rFonts w:ascii="宋体" w:hAnsi="宋体" w:hint="eastAsia"/>
          <w:szCs w:val="21"/>
        </w:rPr>
        <w:t>集发言功能、投票表决功能于一体</w:t>
      </w:r>
    </w:p>
    <w:p w:rsidR="00A83C33" w:rsidRDefault="00A83C33">
      <w:pPr>
        <w:numPr>
          <w:ilvl w:val="0"/>
          <w:numId w:val="7"/>
        </w:numPr>
        <w:spacing w:line="360" w:lineRule="auto"/>
        <w:rPr>
          <w:rFonts w:ascii="宋体"/>
          <w:szCs w:val="21"/>
        </w:rPr>
      </w:pPr>
      <w:r>
        <w:rPr>
          <w:rFonts w:ascii="宋体" w:hAnsi="宋体" w:hint="eastAsia"/>
          <w:szCs w:val="21"/>
        </w:rPr>
        <w:t>配置主机最多可连接</w:t>
      </w:r>
      <w:r>
        <w:rPr>
          <w:rFonts w:ascii="宋体" w:hAnsi="宋体"/>
          <w:szCs w:val="21"/>
        </w:rPr>
        <w:t>15</w:t>
      </w:r>
      <w:r>
        <w:rPr>
          <w:rFonts w:ascii="宋体"/>
          <w:szCs w:val="21"/>
        </w:rPr>
        <w:t>0</w:t>
      </w:r>
      <w:r>
        <w:rPr>
          <w:rFonts w:ascii="宋体" w:hAnsi="宋体" w:hint="eastAsia"/>
          <w:szCs w:val="21"/>
        </w:rPr>
        <w:t>台会议单元，添加扩展模块最多可连接</w:t>
      </w:r>
      <w:r>
        <w:rPr>
          <w:rFonts w:ascii="宋体" w:hAnsi="宋体"/>
          <w:szCs w:val="21"/>
        </w:rPr>
        <w:t>51</w:t>
      </w:r>
      <w:r>
        <w:rPr>
          <w:rFonts w:ascii="宋体"/>
          <w:szCs w:val="21"/>
        </w:rPr>
        <w:t>00</w:t>
      </w:r>
      <w:r>
        <w:rPr>
          <w:rFonts w:ascii="宋体" w:hAnsi="宋体" w:hint="eastAsia"/>
          <w:szCs w:val="21"/>
        </w:rPr>
        <w:t>台会议单元</w:t>
      </w:r>
    </w:p>
    <w:p w:rsidR="00A83C33" w:rsidRDefault="00A83C33">
      <w:pPr>
        <w:numPr>
          <w:ilvl w:val="0"/>
          <w:numId w:val="7"/>
        </w:numPr>
        <w:spacing w:line="360" w:lineRule="auto"/>
        <w:rPr>
          <w:rFonts w:ascii="宋体"/>
          <w:szCs w:val="21"/>
        </w:rPr>
      </w:pPr>
      <w:r>
        <w:rPr>
          <w:rFonts w:ascii="宋体" w:hAnsi="宋体"/>
          <w:szCs w:val="21"/>
        </w:rPr>
        <w:t xml:space="preserve"> </w:t>
      </w:r>
      <w:r>
        <w:rPr>
          <w:rFonts w:ascii="宋体" w:hAnsi="宋体" w:hint="eastAsia"/>
          <w:szCs w:val="21"/>
        </w:rPr>
        <w:t>单元具有内置平板扬声器及耳机插口，音质清晰，具有音量调节旋钮</w:t>
      </w:r>
    </w:p>
    <w:p w:rsidR="00A83C33" w:rsidRDefault="00A83C33">
      <w:pPr>
        <w:numPr>
          <w:ilvl w:val="0"/>
          <w:numId w:val="7"/>
        </w:numPr>
        <w:spacing w:line="360" w:lineRule="auto"/>
        <w:rPr>
          <w:rFonts w:ascii="宋体"/>
          <w:szCs w:val="21"/>
        </w:rPr>
      </w:pPr>
      <w:r>
        <w:rPr>
          <w:rFonts w:ascii="宋体" w:hAnsi="宋体"/>
          <w:szCs w:val="21"/>
        </w:rPr>
        <w:t xml:space="preserve"> </w:t>
      </w:r>
      <w:r>
        <w:rPr>
          <w:rFonts w:ascii="宋体" w:hAnsi="宋体" w:hint="eastAsia"/>
          <w:szCs w:val="21"/>
        </w:rPr>
        <w:t>可插拔式高指向性话筒并带有发言环形指示灯（红色）</w:t>
      </w:r>
    </w:p>
    <w:p w:rsidR="00A83C33" w:rsidRDefault="00A83C33">
      <w:pPr>
        <w:numPr>
          <w:ilvl w:val="0"/>
          <w:numId w:val="7"/>
        </w:numPr>
        <w:spacing w:line="360" w:lineRule="auto"/>
        <w:rPr>
          <w:rFonts w:ascii="宋体"/>
          <w:szCs w:val="21"/>
        </w:rPr>
      </w:pPr>
      <w:r>
        <w:rPr>
          <w:rFonts w:ascii="宋体" w:hAnsi="宋体" w:hint="eastAsia"/>
          <w:szCs w:val="21"/>
        </w:rPr>
        <w:t>具有抑制啸叫功能，当话筒打开时，内置的扬声器会自动关闭，防止声音回输</w:t>
      </w:r>
    </w:p>
    <w:p w:rsidR="00A83C33" w:rsidRDefault="00A83C33">
      <w:pPr>
        <w:numPr>
          <w:ilvl w:val="0"/>
          <w:numId w:val="7"/>
        </w:numPr>
        <w:spacing w:line="360" w:lineRule="auto"/>
        <w:rPr>
          <w:rFonts w:ascii="宋体"/>
          <w:szCs w:val="21"/>
        </w:rPr>
      </w:pPr>
      <w:r>
        <w:rPr>
          <w:rFonts w:ascii="宋体" w:hAnsi="宋体" w:hint="eastAsia"/>
          <w:szCs w:val="21"/>
        </w:rPr>
        <w:t>主席机具有批准或否决代表的发言申请功能</w:t>
      </w:r>
    </w:p>
    <w:p w:rsidR="00A83C33" w:rsidRDefault="00A83C33">
      <w:pPr>
        <w:numPr>
          <w:ilvl w:val="0"/>
          <w:numId w:val="7"/>
        </w:numPr>
        <w:spacing w:line="360" w:lineRule="auto"/>
        <w:rPr>
          <w:rFonts w:ascii="宋体"/>
          <w:szCs w:val="21"/>
        </w:rPr>
      </w:pPr>
      <w:r>
        <w:rPr>
          <w:rFonts w:ascii="宋体" w:hAnsi="宋体"/>
          <w:szCs w:val="21"/>
        </w:rPr>
        <w:t xml:space="preserve"> </w:t>
      </w:r>
      <w:r>
        <w:rPr>
          <w:rFonts w:ascii="宋体" w:hAnsi="宋体" w:hint="eastAsia"/>
          <w:szCs w:val="21"/>
        </w:rPr>
        <w:t>主席单元不受发言人数限制</w:t>
      </w:r>
    </w:p>
    <w:p w:rsidR="00A83C33" w:rsidRDefault="00A83C33">
      <w:pPr>
        <w:numPr>
          <w:ilvl w:val="0"/>
          <w:numId w:val="7"/>
        </w:numPr>
        <w:spacing w:line="360" w:lineRule="auto"/>
        <w:rPr>
          <w:rFonts w:ascii="宋体"/>
          <w:szCs w:val="21"/>
        </w:rPr>
      </w:pPr>
      <w:r>
        <w:rPr>
          <w:rFonts w:ascii="宋体" w:hAnsi="宋体" w:hint="eastAsia"/>
          <w:szCs w:val="21"/>
        </w:rPr>
        <w:t>主席单元可以在会议进程的任意时刻临时性切断代表单元的发言并对正在发言的代表单元作提示以有效管理整个会议进程</w:t>
      </w:r>
    </w:p>
    <w:p w:rsidR="00A83C33" w:rsidRDefault="00A83C33">
      <w:pPr>
        <w:numPr>
          <w:ilvl w:val="0"/>
          <w:numId w:val="7"/>
        </w:numPr>
        <w:spacing w:line="360" w:lineRule="auto"/>
        <w:rPr>
          <w:rFonts w:ascii="宋体"/>
          <w:szCs w:val="21"/>
        </w:rPr>
      </w:pPr>
      <w:r>
        <w:rPr>
          <w:rFonts w:ascii="宋体" w:hAnsi="宋体" w:hint="eastAsia"/>
          <w:szCs w:val="21"/>
        </w:rPr>
        <w:t>主席单元具有全权控制会议秩序的优先功能</w:t>
      </w:r>
    </w:p>
    <w:p w:rsidR="00A83C33" w:rsidRDefault="00A83C33">
      <w:pPr>
        <w:numPr>
          <w:ilvl w:val="0"/>
          <w:numId w:val="7"/>
        </w:numPr>
        <w:spacing w:line="360" w:lineRule="auto"/>
        <w:rPr>
          <w:rFonts w:ascii="宋体"/>
          <w:szCs w:val="21"/>
        </w:rPr>
      </w:pPr>
      <w:r>
        <w:rPr>
          <w:rFonts w:ascii="宋体" w:hAnsi="宋体" w:hint="eastAsia"/>
          <w:szCs w:val="21"/>
        </w:rPr>
        <w:t>单元自带</w:t>
      </w:r>
      <w:r>
        <w:rPr>
          <w:rFonts w:ascii="宋体" w:hAnsi="宋体"/>
          <w:szCs w:val="21"/>
        </w:rPr>
        <w:t>2</w:t>
      </w:r>
      <w:r>
        <w:rPr>
          <w:rFonts w:ascii="宋体" w:hAnsi="宋体" w:hint="eastAsia"/>
          <w:szCs w:val="21"/>
        </w:rPr>
        <w:t>米专用连线，线材采用全线铝箔＋水线屏蔽，大大降低强电磁波对线材的干扰</w:t>
      </w:r>
    </w:p>
    <w:p w:rsidR="00A83C33" w:rsidRDefault="00A83C33">
      <w:pPr>
        <w:numPr>
          <w:ilvl w:val="0"/>
          <w:numId w:val="7"/>
        </w:numPr>
        <w:spacing w:line="360" w:lineRule="auto"/>
        <w:rPr>
          <w:rFonts w:ascii="宋体"/>
          <w:szCs w:val="21"/>
        </w:rPr>
      </w:pPr>
      <w:r>
        <w:rPr>
          <w:rFonts w:ascii="宋体" w:hAnsi="宋体"/>
          <w:szCs w:val="21"/>
        </w:rPr>
        <w:t xml:space="preserve"> </w:t>
      </w:r>
      <w:r>
        <w:rPr>
          <w:rFonts w:ascii="宋体" w:hAnsi="宋体" w:hint="eastAsia"/>
          <w:szCs w:val="21"/>
        </w:rPr>
        <w:t>主席单元的连接位置不受限制，可串联在线路的任意位置</w:t>
      </w:r>
    </w:p>
    <w:p w:rsidR="00A83C33" w:rsidRDefault="00A83C33">
      <w:pPr>
        <w:numPr>
          <w:ilvl w:val="0"/>
          <w:numId w:val="7"/>
        </w:numPr>
        <w:spacing w:line="360" w:lineRule="auto"/>
        <w:rPr>
          <w:rFonts w:ascii="宋体"/>
          <w:szCs w:val="21"/>
        </w:rPr>
      </w:pPr>
      <w:r>
        <w:rPr>
          <w:rFonts w:ascii="宋体" w:hAnsi="宋体" w:hint="eastAsia"/>
          <w:szCs w:val="21"/>
        </w:rPr>
        <w:t>自带耳机接口，并可自由调节音量</w:t>
      </w:r>
    </w:p>
    <w:p w:rsidR="00A83C33" w:rsidRDefault="00A83C33">
      <w:pPr>
        <w:numPr>
          <w:ilvl w:val="0"/>
          <w:numId w:val="7"/>
        </w:numPr>
        <w:spacing w:line="360" w:lineRule="auto"/>
        <w:rPr>
          <w:rFonts w:ascii="宋体"/>
          <w:szCs w:val="21"/>
        </w:rPr>
      </w:pPr>
      <w:r>
        <w:rPr>
          <w:rFonts w:ascii="宋体" w:hAnsi="宋体" w:hint="eastAsia"/>
          <w:szCs w:val="21"/>
        </w:rPr>
        <w:t>自带键盘接口，支持投票表决、打分功能</w:t>
      </w:r>
    </w:p>
    <w:p w:rsidR="00A83C33" w:rsidRDefault="00A83C33">
      <w:pPr>
        <w:spacing w:line="360" w:lineRule="auto"/>
        <w:outlineLvl w:val="0"/>
        <w:rPr>
          <w:rFonts w:ascii="宋体"/>
          <w:b/>
          <w:szCs w:val="21"/>
        </w:rPr>
      </w:pPr>
      <w:bookmarkStart w:id="109" w:name="_Toc405841064"/>
      <w:bookmarkStart w:id="110" w:name="_Toc405841173"/>
      <w:r>
        <w:rPr>
          <w:rFonts w:ascii="宋体" w:hAnsi="宋体" w:hint="eastAsia"/>
          <w:szCs w:val="21"/>
        </w:rPr>
        <w:t>技术参数：</w:t>
      </w:r>
      <w:r>
        <w:rPr>
          <w:szCs w:val="21"/>
        </w:rPr>
        <w:br/>
      </w:r>
      <w:r>
        <w:rPr>
          <w:rFonts w:ascii="宋体" w:hAnsi="宋体" w:hint="eastAsia"/>
          <w:szCs w:val="21"/>
        </w:rPr>
        <w:t>电</w:t>
      </w:r>
      <w:r>
        <w:rPr>
          <w:rFonts w:ascii="宋体" w:hAnsi="宋体"/>
          <w:szCs w:val="21"/>
        </w:rPr>
        <w:t xml:space="preserve"> </w:t>
      </w:r>
      <w:r>
        <w:rPr>
          <w:rFonts w:ascii="宋体" w:hAnsi="宋体" w:hint="eastAsia"/>
          <w:szCs w:val="21"/>
        </w:rPr>
        <w:t>源：主机</w:t>
      </w:r>
      <w:r>
        <w:rPr>
          <w:rFonts w:ascii="宋体" w:hAnsi="宋体"/>
          <w:szCs w:val="21"/>
        </w:rPr>
        <w:t>KT-NET</w:t>
      </w:r>
      <w:r>
        <w:rPr>
          <w:rFonts w:ascii="宋体" w:hAnsi="宋体" w:hint="eastAsia"/>
          <w:szCs w:val="21"/>
        </w:rPr>
        <w:t>网络供电（＋</w:t>
      </w:r>
      <w:r>
        <w:rPr>
          <w:rFonts w:ascii="宋体" w:hAnsi="宋体"/>
          <w:szCs w:val="21"/>
        </w:rPr>
        <w:t>24V</w:t>
      </w:r>
      <w:r>
        <w:rPr>
          <w:rFonts w:ascii="宋体" w:hAnsi="宋体" w:hint="eastAsia"/>
          <w:szCs w:val="21"/>
        </w:rPr>
        <w:t>）</w:t>
      </w:r>
      <w:r>
        <w:rPr>
          <w:rFonts w:ascii="宋体"/>
          <w:szCs w:val="21"/>
        </w:rPr>
        <w:br/>
      </w:r>
      <w:r>
        <w:rPr>
          <w:rFonts w:ascii="宋体" w:hAnsi="宋体" w:hint="eastAsia"/>
          <w:szCs w:val="21"/>
        </w:rPr>
        <w:t>单元接口：</w:t>
      </w:r>
      <w:r>
        <w:rPr>
          <w:rFonts w:ascii="宋体" w:hAnsi="宋体"/>
          <w:szCs w:val="21"/>
        </w:rPr>
        <w:t>DCN</w:t>
      </w:r>
      <w:r>
        <w:rPr>
          <w:rFonts w:ascii="宋体" w:hAnsi="宋体" w:hint="eastAsia"/>
          <w:szCs w:val="21"/>
        </w:rPr>
        <w:t>专用接口</w:t>
      </w:r>
      <w:r>
        <w:rPr>
          <w:rFonts w:ascii="宋体"/>
          <w:szCs w:val="21"/>
        </w:rPr>
        <w:br/>
      </w:r>
      <w:r>
        <w:rPr>
          <w:rFonts w:ascii="宋体" w:hAnsi="宋体" w:hint="eastAsia"/>
          <w:szCs w:val="21"/>
        </w:rPr>
        <w:t>功率消耗：</w:t>
      </w:r>
      <w:r>
        <w:rPr>
          <w:rFonts w:ascii="宋体" w:hint="eastAsia"/>
          <w:szCs w:val="21"/>
        </w:rPr>
        <w:t>≤</w:t>
      </w:r>
      <w:r>
        <w:rPr>
          <w:rFonts w:ascii="宋体" w:hAnsi="宋体"/>
          <w:szCs w:val="21"/>
        </w:rPr>
        <w:t>3W</w:t>
      </w:r>
      <w:r>
        <w:rPr>
          <w:rFonts w:ascii="宋体" w:hAnsi="宋体"/>
          <w:szCs w:val="21"/>
        </w:rPr>
        <w:br/>
      </w:r>
      <w:r>
        <w:rPr>
          <w:rFonts w:ascii="宋体" w:hAnsi="宋体" w:hint="eastAsia"/>
          <w:szCs w:val="21"/>
        </w:rPr>
        <w:t>耳机输出：</w:t>
      </w:r>
      <w:r>
        <w:rPr>
          <w:rFonts w:ascii="宋体" w:hAnsi="宋体"/>
          <w:szCs w:val="21"/>
        </w:rPr>
        <w:t>9dBu</w:t>
      </w:r>
      <w:r>
        <w:rPr>
          <w:rFonts w:ascii="宋体" w:hAnsi="宋体" w:hint="eastAsia"/>
          <w:szCs w:val="21"/>
        </w:rPr>
        <w:t>，</w:t>
      </w:r>
      <w:r>
        <w:rPr>
          <w:rFonts w:ascii="宋体" w:hAnsi="宋体"/>
          <w:szCs w:val="21"/>
        </w:rPr>
        <w:t>8</w:t>
      </w:r>
      <w:r>
        <w:rPr>
          <w:rFonts w:ascii="宋体" w:hAnsi="宋体" w:hint="eastAsia"/>
          <w:szCs w:val="21"/>
        </w:rPr>
        <w:t>－</w:t>
      </w:r>
      <w:r>
        <w:rPr>
          <w:rFonts w:ascii="宋体" w:hAnsi="宋体"/>
          <w:szCs w:val="21"/>
        </w:rPr>
        <w:t>32</w:t>
      </w:r>
      <w:r>
        <w:rPr>
          <w:rFonts w:ascii="宋体" w:hAnsi="宋体" w:hint="eastAsia"/>
          <w:szCs w:val="21"/>
        </w:rPr>
        <w:t>Ω，</w:t>
      </w:r>
      <w:r>
        <w:rPr>
          <w:rFonts w:ascii="宋体" w:hAnsi="宋体"/>
          <w:szCs w:val="21"/>
        </w:rPr>
        <w:t>3.5mm</w:t>
      </w:r>
      <w:r>
        <w:rPr>
          <w:rFonts w:ascii="宋体" w:hAnsi="宋体" w:hint="eastAsia"/>
          <w:szCs w:val="21"/>
        </w:rPr>
        <w:t>微型插座</w:t>
      </w:r>
      <w:r>
        <w:rPr>
          <w:rFonts w:ascii="宋体"/>
          <w:szCs w:val="21"/>
        </w:rPr>
        <w:br/>
      </w:r>
      <w:r>
        <w:rPr>
          <w:rFonts w:ascii="宋体" w:hAnsi="宋体" w:hint="eastAsia"/>
          <w:szCs w:val="21"/>
        </w:rPr>
        <w:lastRenderedPageBreak/>
        <w:t>扬声器功率：</w:t>
      </w:r>
      <w:r>
        <w:rPr>
          <w:rFonts w:ascii="宋体" w:hint="eastAsia"/>
          <w:szCs w:val="21"/>
        </w:rPr>
        <w:t>≤</w:t>
      </w:r>
      <w:r>
        <w:rPr>
          <w:rFonts w:ascii="宋体" w:hAnsi="宋体"/>
          <w:szCs w:val="21"/>
        </w:rPr>
        <w:t>2W</w:t>
      </w:r>
      <w:r>
        <w:rPr>
          <w:rFonts w:ascii="宋体" w:hAnsi="宋体"/>
          <w:szCs w:val="21"/>
        </w:rPr>
        <w:br/>
      </w:r>
      <w:r>
        <w:rPr>
          <w:rFonts w:ascii="宋体" w:hAnsi="宋体" w:hint="eastAsia"/>
          <w:szCs w:val="21"/>
        </w:rPr>
        <w:t>传声器类型：高指向性柱极式</w:t>
      </w:r>
      <w:r>
        <w:rPr>
          <w:rFonts w:ascii="宋体"/>
          <w:szCs w:val="21"/>
        </w:rPr>
        <w:br/>
      </w:r>
      <w:r>
        <w:rPr>
          <w:rFonts w:ascii="宋体" w:hAnsi="宋体" w:hint="eastAsia"/>
          <w:szCs w:val="21"/>
        </w:rPr>
        <w:t>指向特性：心型</w:t>
      </w:r>
      <w:r>
        <w:rPr>
          <w:rFonts w:ascii="宋体"/>
          <w:szCs w:val="21"/>
        </w:rPr>
        <w:br/>
      </w:r>
      <w:r>
        <w:rPr>
          <w:rFonts w:ascii="宋体" w:hAnsi="宋体" w:hint="eastAsia"/>
          <w:szCs w:val="21"/>
        </w:rPr>
        <w:t>信噪比</w:t>
      </w:r>
      <w:r>
        <w:rPr>
          <w:rFonts w:ascii="宋体" w:hAnsi="宋体"/>
          <w:szCs w:val="21"/>
        </w:rPr>
        <w:t>(S/N)</w:t>
      </w:r>
      <w:r>
        <w:rPr>
          <w:rFonts w:ascii="宋体" w:hAnsi="宋体" w:hint="eastAsia"/>
          <w:szCs w:val="21"/>
        </w:rPr>
        <w:t>：</w:t>
      </w:r>
      <w:r>
        <w:rPr>
          <w:rFonts w:ascii="宋体" w:hAnsi="宋体"/>
          <w:szCs w:val="21"/>
        </w:rPr>
        <w:t>&gt; 80dB</w:t>
      </w:r>
      <w:r>
        <w:rPr>
          <w:rFonts w:ascii="宋体" w:hAnsi="宋体"/>
          <w:szCs w:val="21"/>
        </w:rPr>
        <w:br/>
      </w:r>
      <w:r>
        <w:rPr>
          <w:rFonts w:ascii="宋体" w:hAnsi="宋体" w:hint="eastAsia"/>
          <w:szCs w:val="21"/>
        </w:rPr>
        <w:t>串扰衰减：</w:t>
      </w:r>
      <w:r>
        <w:rPr>
          <w:rFonts w:ascii="宋体" w:hAnsi="宋体"/>
          <w:szCs w:val="21"/>
        </w:rPr>
        <w:t>&gt; 80dB</w:t>
      </w:r>
      <w:r>
        <w:rPr>
          <w:rFonts w:ascii="宋体" w:hAnsi="宋体"/>
          <w:szCs w:val="21"/>
        </w:rPr>
        <w:br/>
      </w:r>
      <w:r>
        <w:rPr>
          <w:rFonts w:ascii="宋体" w:hAnsi="宋体" w:hint="eastAsia"/>
          <w:szCs w:val="21"/>
        </w:rPr>
        <w:t>失</w:t>
      </w:r>
      <w:r>
        <w:rPr>
          <w:rFonts w:ascii="宋体" w:hAnsi="宋体"/>
          <w:szCs w:val="21"/>
        </w:rPr>
        <w:t xml:space="preserve"> </w:t>
      </w:r>
      <w:r>
        <w:rPr>
          <w:rFonts w:ascii="宋体" w:hAnsi="宋体" w:hint="eastAsia"/>
          <w:szCs w:val="21"/>
        </w:rPr>
        <w:t>真：</w:t>
      </w:r>
      <w:r>
        <w:rPr>
          <w:rFonts w:ascii="宋体" w:hAnsi="宋体"/>
          <w:szCs w:val="21"/>
        </w:rPr>
        <w:t>&lt; 0.10%</w:t>
      </w:r>
      <w:r>
        <w:rPr>
          <w:rFonts w:ascii="宋体" w:hAnsi="宋体"/>
          <w:szCs w:val="21"/>
        </w:rPr>
        <w:br/>
      </w:r>
      <w:r>
        <w:rPr>
          <w:rFonts w:ascii="宋体" w:hAnsi="宋体" w:hint="eastAsia"/>
          <w:szCs w:val="21"/>
        </w:rPr>
        <w:t>频率响应：</w:t>
      </w:r>
      <w:r>
        <w:rPr>
          <w:rFonts w:ascii="宋体" w:hAnsi="宋体"/>
          <w:szCs w:val="21"/>
        </w:rPr>
        <w:t>60</w:t>
      </w:r>
      <w:r>
        <w:rPr>
          <w:rFonts w:ascii="宋体" w:hAnsi="宋体" w:hint="eastAsia"/>
          <w:szCs w:val="21"/>
        </w:rPr>
        <w:t>－</w:t>
      </w:r>
      <w:r>
        <w:rPr>
          <w:rFonts w:ascii="宋体" w:hAnsi="宋体"/>
          <w:szCs w:val="21"/>
        </w:rPr>
        <w:t>12kHz</w:t>
      </w:r>
      <w:r>
        <w:rPr>
          <w:rFonts w:ascii="宋体" w:hAnsi="宋体"/>
          <w:szCs w:val="21"/>
        </w:rPr>
        <w:br/>
      </w:r>
      <w:r>
        <w:rPr>
          <w:rFonts w:ascii="宋体" w:hAnsi="宋体" w:hint="eastAsia"/>
          <w:szCs w:val="21"/>
        </w:rPr>
        <w:t>等效噪声：</w:t>
      </w:r>
      <w:r>
        <w:rPr>
          <w:rFonts w:ascii="宋体" w:hint="eastAsia"/>
          <w:szCs w:val="21"/>
        </w:rPr>
        <w:t>≈</w:t>
      </w:r>
      <w:r>
        <w:rPr>
          <w:rFonts w:ascii="宋体" w:hAnsi="宋体"/>
          <w:szCs w:val="21"/>
        </w:rPr>
        <w:t>20dB SPL</w:t>
      </w:r>
      <w:r>
        <w:rPr>
          <w:rFonts w:ascii="宋体" w:hAnsi="宋体"/>
          <w:szCs w:val="21"/>
        </w:rPr>
        <w:br/>
      </w:r>
      <w:r>
        <w:rPr>
          <w:rFonts w:ascii="宋体" w:hAnsi="宋体" w:hint="eastAsia"/>
          <w:szCs w:val="21"/>
        </w:rPr>
        <w:t>最大</w:t>
      </w:r>
      <w:r>
        <w:rPr>
          <w:rFonts w:ascii="宋体" w:hAnsi="宋体"/>
          <w:szCs w:val="21"/>
        </w:rPr>
        <w:t>SPL</w:t>
      </w:r>
      <w:r>
        <w:rPr>
          <w:rFonts w:ascii="宋体" w:hAnsi="宋体" w:hint="eastAsia"/>
          <w:szCs w:val="21"/>
        </w:rPr>
        <w:t>：</w:t>
      </w:r>
      <w:r>
        <w:rPr>
          <w:rFonts w:ascii="宋体" w:hAnsi="宋体"/>
          <w:szCs w:val="21"/>
        </w:rPr>
        <w:t>105dB</w:t>
      </w:r>
      <w:r>
        <w:rPr>
          <w:rFonts w:ascii="宋体" w:hAnsi="宋体" w:hint="eastAsia"/>
          <w:szCs w:val="21"/>
        </w:rPr>
        <w:t>（</w:t>
      </w:r>
      <w:r>
        <w:rPr>
          <w:rFonts w:ascii="宋体" w:hAnsi="宋体"/>
          <w:szCs w:val="21"/>
        </w:rPr>
        <w:t>3%</w:t>
      </w:r>
      <w:r>
        <w:rPr>
          <w:rFonts w:ascii="宋体" w:hAnsi="宋体" w:hint="eastAsia"/>
          <w:szCs w:val="21"/>
        </w:rPr>
        <w:t>门限）</w:t>
      </w:r>
      <w:r>
        <w:rPr>
          <w:rFonts w:ascii="宋体"/>
          <w:szCs w:val="21"/>
        </w:rPr>
        <w:br/>
      </w:r>
      <w:r>
        <w:rPr>
          <w:rFonts w:ascii="宋体" w:hAnsi="宋体" w:hint="eastAsia"/>
          <w:szCs w:val="21"/>
        </w:rPr>
        <w:t>灵敏度：－</w:t>
      </w:r>
      <w:r>
        <w:rPr>
          <w:rFonts w:ascii="宋体" w:hAnsi="宋体"/>
          <w:szCs w:val="21"/>
        </w:rPr>
        <w:t>22dBv/Pa</w:t>
      </w:r>
      <w:r>
        <w:rPr>
          <w:rFonts w:ascii="宋体" w:hAnsi="宋体"/>
          <w:szCs w:val="21"/>
        </w:rPr>
        <w:br/>
      </w:r>
      <w:r>
        <w:rPr>
          <w:rFonts w:ascii="宋体" w:hAnsi="宋体"/>
          <w:szCs w:val="21"/>
        </w:rPr>
        <w:br/>
      </w:r>
      <w:r>
        <w:rPr>
          <w:rFonts w:ascii="宋体" w:hAnsi="宋体" w:hint="eastAsia"/>
          <w:szCs w:val="21"/>
        </w:rPr>
        <w:t>★</w:t>
      </w:r>
      <w:r>
        <w:rPr>
          <w:rFonts w:ascii="宋体" w:hAnsi="宋体" w:hint="eastAsia"/>
          <w:b/>
          <w:szCs w:val="21"/>
        </w:rPr>
        <w:t>讨论型代表单元</w:t>
      </w:r>
      <w:bookmarkEnd w:id="109"/>
      <w:bookmarkEnd w:id="110"/>
    </w:p>
    <w:p w:rsidR="00A83C33" w:rsidRDefault="00A83C33">
      <w:pPr>
        <w:rPr>
          <w:szCs w:val="21"/>
        </w:rPr>
      </w:pPr>
      <w:r>
        <w:rPr>
          <w:rFonts w:hint="eastAsia"/>
          <w:szCs w:val="21"/>
        </w:rPr>
        <w:t>功能要求：</w:t>
      </w:r>
    </w:p>
    <w:p w:rsidR="00A83C33" w:rsidRDefault="00A83C33">
      <w:pPr>
        <w:numPr>
          <w:ilvl w:val="0"/>
          <w:numId w:val="7"/>
        </w:numPr>
        <w:spacing w:line="360" w:lineRule="auto"/>
        <w:rPr>
          <w:rFonts w:ascii="宋体"/>
          <w:szCs w:val="21"/>
        </w:rPr>
      </w:pPr>
      <w:r>
        <w:rPr>
          <w:rFonts w:ascii="宋体" w:hAnsi="宋体" w:hint="eastAsia"/>
          <w:szCs w:val="21"/>
        </w:rPr>
        <w:t>采用</w:t>
      </w:r>
      <w:r>
        <w:rPr>
          <w:rFonts w:ascii="宋体" w:hAnsi="宋体"/>
          <w:szCs w:val="21"/>
        </w:rPr>
        <w:t>32</w:t>
      </w:r>
      <w:r>
        <w:rPr>
          <w:rFonts w:ascii="宋体" w:hAnsi="宋体" w:hint="eastAsia"/>
          <w:szCs w:val="21"/>
        </w:rPr>
        <w:t>位</w:t>
      </w:r>
      <w:r>
        <w:rPr>
          <w:rFonts w:ascii="宋体" w:hAnsi="宋体"/>
          <w:szCs w:val="21"/>
        </w:rPr>
        <w:t>Cortex-M4</w:t>
      </w:r>
      <w:r>
        <w:rPr>
          <w:rFonts w:ascii="宋体" w:hAnsi="宋体" w:hint="eastAsia"/>
          <w:szCs w:val="21"/>
        </w:rPr>
        <w:t>音频处理器；</w:t>
      </w:r>
    </w:p>
    <w:p w:rsidR="00A83C33" w:rsidRDefault="00A83C33">
      <w:pPr>
        <w:numPr>
          <w:ilvl w:val="0"/>
          <w:numId w:val="7"/>
        </w:numPr>
        <w:spacing w:line="360" w:lineRule="auto"/>
        <w:rPr>
          <w:rFonts w:ascii="宋体"/>
          <w:color w:val="000000"/>
          <w:spacing w:val="20"/>
          <w:szCs w:val="21"/>
        </w:rPr>
      </w:pPr>
      <w:r>
        <w:rPr>
          <w:rFonts w:ascii="宋体" w:hAnsi="宋体" w:hint="eastAsia"/>
          <w:color w:val="000000"/>
          <w:spacing w:val="20"/>
          <w:szCs w:val="21"/>
        </w:rPr>
        <w:t>内置</w:t>
      </w:r>
      <w:r>
        <w:rPr>
          <w:rFonts w:ascii="宋体" w:hAnsi="宋体"/>
          <w:color w:val="000000"/>
          <w:spacing w:val="20"/>
          <w:szCs w:val="21"/>
        </w:rPr>
        <w:t>600MHz</w:t>
      </w:r>
      <w:r>
        <w:rPr>
          <w:rFonts w:ascii="宋体" w:hAnsi="宋体" w:hint="eastAsia"/>
          <w:color w:val="000000"/>
          <w:spacing w:val="20"/>
          <w:szCs w:val="21"/>
        </w:rPr>
        <w:t>的</w:t>
      </w:r>
      <w:r>
        <w:rPr>
          <w:rFonts w:ascii="宋体" w:hAnsi="宋体"/>
          <w:color w:val="000000"/>
          <w:spacing w:val="20"/>
          <w:szCs w:val="21"/>
        </w:rPr>
        <w:t>DSP</w:t>
      </w:r>
      <w:r>
        <w:rPr>
          <w:rFonts w:ascii="宋体" w:hAnsi="宋体" w:hint="eastAsia"/>
          <w:color w:val="000000"/>
          <w:spacing w:val="20"/>
          <w:szCs w:val="21"/>
        </w:rPr>
        <w:t>处理芯片，可处理大容量数据；</w:t>
      </w:r>
    </w:p>
    <w:p w:rsidR="00A83C33" w:rsidRDefault="00A83C33">
      <w:pPr>
        <w:numPr>
          <w:ilvl w:val="0"/>
          <w:numId w:val="7"/>
        </w:numPr>
        <w:spacing w:line="360" w:lineRule="auto"/>
        <w:rPr>
          <w:rFonts w:ascii="宋体"/>
          <w:color w:val="000000"/>
          <w:spacing w:val="20"/>
          <w:szCs w:val="21"/>
        </w:rPr>
      </w:pPr>
      <w:r>
        <w:rPr>
          <w:rFonts w:ascii="宋体" w:hAnsi="宋体" w:hint="eastAsia"/>
          <w:szCs w:val="21"/>
        </w:rPr>
        <w:t>采用专利的差分信号传输技术，无干扰</w:t>
      </w:r>
    </w:p>
    <w:p w:rsidR="00A83C33" w:rsidRDefault="00A83C33">
      <w:pPr>
        <w:numPr>
          <w:ilvl w:val="0"/>
          <w:numId w:val="7"/>
        </w:numPr>
        <w:spacing w:line="360" w:lineRule="auto"/>
        <w:rPr>
          <w:rFonts w:ascii="宋体"/>
          <w:szCs w:val="21"/>
        </w:rPr>
      </w:pPr>
      <w:r>
        <w:rPr>
          <w:rFonts w:ascii="宋体" w:hAnsi="宋体"/>
          <w:szCs w:val="21"/>
        </w:rPr>
        <w:t>4</w:t>
      </w:r>
      <w:r>
        <w:rPr>
          <w:rFonts w:ascii="宋体" w:hAnsi="宋体" w:hint="eastAsia"/>
          <w:szCs w:val="21"/>
        </w:rPr>
        <w:t>片</w:t>
      </w:r>
      <w:r>
        <w:rPr>
          <w:rFonts w:ascii="宋体" w:hAnsi="宋体"/>
          <w:szCs w:val="21"/>
        </w:rPr>
        <w:t>24bit</w:t>
      </w:r>
      <w:r>
        <w:rPr>
          <w:rFonts w:ascii="宋体" w:hAnsi="宋体" w:hint="eastAsia"/>
          <w:szCs w:val="21"/>
        </w:rPr>
        <w:t xml:space="preserve">　</w:t>
      </w:r>
      <w:r>
        <w:rPr>
          <w:rFonts w:ascii="宋体" w:hAnsi="宋体"/>
          <w:szCs w:val="21"/>
        </w:rPr>
        <w:t>DSP</w:t>
      </w:r>
      <w:r>
        <w:rPr>
          <w:rFonts w:ascii="宋体" w:hAnsi="宋体" w:hint="eastAsia"/>
          <w:szCs w:val="21"/>
        </w:rPr>
        <w:t>并行处理</w:t>
      </w:r>
      <w:r>
        <w:rPr>
          <w:rFonts w:ascii="宋体"/>
          <w:szCs w:val="21"/>
        </w:rPr>
        <w:t>,</w:t>
      </w:r>
      <w:r>
        <w:rPr>
          <w:rFonts w:ascii="宋体" w:hAnsi="宋体" w:hint="eastAsia"/>
          <w:szCs w:val="21"/>
        </w:rPr>
        <w:t>动态范围</w:t>
      </w:r>
      <w:r>
        <w:rPr>
          <w:rFonts w:ascii="宋体" w:hAnsi="宋体"/>
          <w:szCs w:val="21"/>
        </w:rPr>
        <w:t>116dB,</w:t>
      </w:r>
      <w:r>
        <w:rPr>
          <w:rFonts w:ascii="宋体" w:hAnsi="宋体" w:hint="eastAsia"/>
          <w:szCs w:val="21"/>
        </w:rPr>
        <w:t>信噪比</w:t>
      </w:r>
      <w:r>
        <w:rPr>
          <w:rFonts w:ascii="宋体" w:hAnsi="宋体"/>
          <w:szCs w:val="21"/>
        </w:rPr>
        <w:t>112dB</w:t>
      </w:r>
      <w:r>
        <w:rPr>
          <w:rFonts w:ascii="宋体" w:hAnsi="宋体" w:hint="eastAsia"/>
          <w:szCs w:val="21"/>
        </w:rPr>
        <w:t>；</w:t>
      </w:r>
    </w:p>
    <w:p w:rsidR="00A83C33" w:rsidRDefault="00A83C33">
      <w:pPr>
        <w:numPr>
          <w:ilvl w:val="0"/>
          <w:numId w:val="7"/>
        </w:numPr>
        <w:spacing w:line="360" w:lineRule="auto"/>
        <w:rPr>
          <w:rFonts w:ascii="宋体"/>
          <w:color w:val="000000"/>
          <w:spacing w:val="20"/>
          <w:szCs w:val="21"/>
        </w:rPr>
      </w:pPr>
      <w:r>
        <w:rPr>
          <w:rFonts w:ascii="宋体" w:hAnsi="宋体" w:hint="eastAsia"/>
          <w:szCs w:val="21"/>
        </w:rPr>
        <w:t>采用</w:t>
      </w:r>
      <w:r>
        <w:rPr>
          <w:rFonts w:ascii="宋体" w:hAnsi="宋体"/>
          <w:szCs w:val="21"/>
        </w:rPr>
        <w:t>24bti/192KHz</w:t>
      </w:r>
      <w:r>
        <w:rPr>
          <w:rFonts w:ascii="宋体" w:hAnsi="宋体" w:hint="eastAsia"/>
          <w:szCs w:val="21"/>
        </w:rPr>
        <w:t>的顶级</w:t>
      </w:r>
      <w:r>
        <w:rPr>
          <w:rFonts w:ascii="宋体" w:hAnsi="宋体"/>
          <w:szCs w:val="21"/>
        </w:rPr>
        <w:t>ADC</w:t>
      </w:r>
      <w:r>
        <w:rPr>
          <w:rFonts w:ascii="宋体" w:hAnsi="宋体" w:hint="eastAsia"/>
          <w:szCs w:val="21"/>
        </w:rPr>
        <w:t>芯片</w:t>
      </w:r>
      <w:r>
        <w:rPr>
          <w:rFonts w:ascii="宋体" w:hAnsi="宋体"/>
          <w:szCs w:val="21"/>
        </w:rPr>
        <w:t>AK5392</w:t>
      </w:r>
      <w:r>
        <w:rPr>
          <w:rFonts w:ascii="宋体" w:hAnsi="宋体" w:hint="eastAsia"/>
          <w:szCs w:val="21"/>
        </w:rPr>
        <w:t>，动态范围及信噪比达到</w:t>
      </w:r>
      <w:r>
        <w:rPr>
          <w:rFonts w:ascii="宋体" w:hAnsi="宋体"/>
          <w:szCs w:val="21"/>
        </w:rPr>
        <w:t>CD</w:t>
      </w:r>
      <w:r>
        <w:rPr>
          <w:rFonts w:ascii="宋体" w:hAnsi="宋体" w:hint="eastAsia"/>
          <w:szCs w:val="21"/>
        </w:rPr>
        <w:t>音质；</w:t>
      </w:r>
    </w:p>
    <w:p w:rsidR="00A83C33" w:rsidRDefault="00A83C33">
      <w:pPr>
        <w:numPr>
          <w:ilvl w:val="0"/>
          <w:numId w:val="7"/>
        </w:numPr>
        <w:spacing w:line="360" w:lineRule="auto"/>
        <w:rPr>
          <w:rFonts w:ascii="宋体"/>
          <w:szCs w:val="21"/>
        </w:rPr>
      </w:pPr>
      <w:r>
        <w:rPr>
          <w:rFonts w:ascii="宋体" w:hAnsi="宋体" w:hint="eastAsia"/>
          <w:szCs w:val="21"/>
        </w:rPr>
        <w:t>后级采用美国发烧级运放</w:t>
      </w:r>
      <w:r>
        <w:rPr>
          <w:rFonts w:ascii="宋体" w:hAnsi="宋体"/>
          <w:szCs w:val="21"/>
        </w:rPr>
        <w:t>OPA2134</w:t>
      </w:r>
      <w:r>
        <w:rPr>
          <w:rFonts w:ascii="宋体" w:hAnsi="宋体" w:hint="eastAsia"/>
          <w:szCs w:val="21"/>
        </w:rPr>
        <w:t>组成非平衡、平衡转化及缓冲放大；</w:t>
      </w:r>
    </w:p>
    <w:p w:rsidR="00A83C33" w:rsidRDefault="00A83C33">
      <w:pPr>
        <w:numPr>
          <w:ilvl w:val="0"/>
          <w:numId w:val="7"/>
        </w:numPr>
        <w:spacing w:line="360" w:lineRule="auto"/>
        <w:rPr>
          <w:rFonts w:ascii="宋体"/>
          <w:color w:val="000000"/>
          <w:spacing w:val="20"/>
          <w:szCs w:val="21"/>
        </w:rPr>
      </w:pPr>
      <w:r>
        <w:rPr>
          <w:rFonts w:ascii="宋体" w:hAnsi="宋体" w:cs="仿宋_GB2312" w:hint="eastAsia"/>
          <w:color w:val="000000"/>
          <w:szCs w:val="21"/>
          <w:lang w:val="zh-CN"/>
        </w:rPr>
        <w:t>支持无缝集成</w:t>
      </w:r>
      <w:r>
        <w:rPr>
          <w:rFonts w:ascii="宋体" w:hAnsi="宋体" w:cs="仿宋_GB2312"/>
          <w:color w:val="000000"/>
          <w:szCs w:val="21"/>
          <w:lang w:val="zh-CN"/>
        </w:rPr>
        <w:t>CMMAW</w:t>
      </w:r>
      <w:r>
        <w:rPr>
          <w:rFonts w:ascii="宋体" w:hAnsi="宋体" w:cs="仿宋_GB2312" w:hint="eastAsia"/>
          <w:color w:val="000000"/>
          <w:szCs w:val="21"/>
          <w:lang w:val="zh-CN"/>
        </w:rPr>
        <w:t>技术和</w:t>
      </w:r>
      <w:r>
        <w:rPr>
          <w:rFonts w:ascii="宋体" w:hAnsi="宋体" w:cs="仿宋_GB2312"/>
          <w:color w:val="000000"/>
          <w:szCs w:val="21"/>
          <w:lang w:val="zh-CN"/>
        </w:rPr>
        <w:t>CCSEB</w:t>
      </w:r>
      <w:r>
        <w:rPr>
          <w:rFonts w:ascii="宋体" w:hAnsi="宋体" w:cs="仿宋_GB2312" w:hint="eastAsia"/>
          <w:color w:val="000000"/>
          <w:szCs w:val="21"/>
          <w:lang w:val="zh-CN"/>
        </w:rPr>
        <w:t>电源管理技术；</w:t>
      </w:r>
    </w:p>
    <w:p w:rsidR="00A83C33" w:rsidRDefault="00A83C33">
      <w:pPr>
        <w:numPr>
          <w:ilvl w:val="0"/>
          <w:numId w:val="7"/>
        </w:numPr>
        <w:spacing w:line="360" w:lineRule="auto"/>
        <w:rPr>
          <w:rFonts w:ascii="宋体"/>
          <w:szCs w:val="21"/>
        </w:rPr>
      </w:pPr>
      <w:r>
        <w:rPr>
          <w:rFonts w:ascii="宋体" w:hAnsi="宋体" w:hint="eastAsia"/>
          <w:szCs w:val="21"/>
        </w:rPr>
        <w:t>集发言功能、投票表决功能于一体</w:t>
      </w:r>
    </w:p>
    <w:p w:rsidR="00A83C33" w:rsidRDefault="00A83C33">
      <w:pPr>
        <w:numPr>
          <w:ilvl w:val="0"/>
          <w:numId w:val="7"/>
        </w:numPr>
        <w:spacing w:line="360" w:lineRule="auto"/>
        <w:rPr>
          <w:rFonts w:ascii="宋体"/>
          <w:szCs w:val="21"/>
        </w:rPr>
      </w:pPr>
      <w:r>
        <w:rPr>
          <w:rFonts w:ascii="宋体" w:hAnsi="宋体" w:hint="eastAsia"/>
          <w:szCs w:val="21"/>
        </w:rPr>
        <w:t>配置主机最多可连接</w:t>
      </w:r>
      <w:r>
        <w:rPr>
          <w:rFonts w:ascii="宋体" w:hAnsi="宋体"/>
          <w:szCs w:val="21"/>
        </w:rPr>
        <w:t>15</w:t>
      </w:r>
      <w:r>
        <w:rPr>
          <w:rFonts w:ascii="宋体"/>
          <w:szCs w:val="21"/>
        </w:rPr>
        <w:t>0</w:t>
      </w:r>
      <w:r>
        <w:rPr>
          <w:rFonts w:ascii="宋体" w:hAnsi="宋体" w:hint="eastAsia"/>
          <w:szCs w:val="21"/>
        </w:rPr>
        <w:t>台会议单元，添加扩展模块最多可连接</w:t>
      </w:r>
      <w:r>
        <w:rPr>
          <w:rFonts w:ascii="宋体" w:hAnsi="宋体"/>
          <w:szCs w:val="21"/>
        </w:rPr>
        <w:t>51</w:t>
      </w:r>
      <w:r>
        <w:rPr>
          <w:rFonts w:ascii="宋体"/>
          <w:szCs w:val="21"/>
        </w:rPr>
        <w:t>00</w:t>
      </w:r>
      <w:r>
        <w:rPr>
          <w:rFonts w:ascii="宋体" w:hAnsi="宋体" w:hint="eastAsia"/>
          <w:szCs w:val="21"/>
        </w:rPr>
        <w:t>台会议单元</w:t>
      </w:r>
    </w:p>
    <w:p w:rsidR="00A83C33" w:rsidRDefault="00A83C33">
      <w:pPr>
        <w:numPr>
          <w:ilvl w:val="0"/>
          <w:numId w:val="7"/>
        </w:numPr>
        <w:spacing w:line="360" w:lineRule="auto"/>
        <w:rPr>
          <w:rFonts w:ascii="宋体"/>
          <w:szCs w:val="21"/>
        </w:rPr>
      </w:pPr>
      <w:r>
        <w:rPr>
          <w:rFonts w:ascii="宋体" w:hAnsi="宋体"/>
          <w:szCs w:val="21"/>
        </w:rPr>
        <w:t xml:space="preserve"> </w:t>
      </w:r>
      <w:r>
        <w:rPr>
          <w:rFonts w:ascii="宋体" w:hAnsi="宋体" w:hint="eastAsia"/>
          <w:szCs w:val="21"/>
        </w:rPr>
        <w:t>单元具有内置平板扬声器及耳机插口，音质清晰，具有音量调节旋钮</w:t>
      </w:r>
    </w:p>
    <w:p w:rsidR="00A83C33" w:rsidRDefault="00A83C33">
      <w:pPr>
        <w:numPr>
          <w:ilvl w:val="0"/>
          <w:numId w:val="7"/>
        </w:numPr>
        <w:spacing w:line="360" w:lineRule="auto"/>
        <w:rPr>
          <w:rFonts w:ascii="宋体"/>
          <w:szCs w:val="21"/>
        </w:rPr>
      </w:pPr>
      <w:r>
        <w:rPr>
          <w:rFonts w:ascii="宋体" w:hAnsi="宋体"/>
          <w:szCs w:val="21"/>
        </w:rPr>
        <w:t xml:space="preserve"> </w:t>
      </w:r>
      <w:r>
        <w:rPr>
          <w:rFonts w:ascii="宋体" w:hAnsi="宋体" w:hint="eastAsia"/>
          <w:szCs w:val="21"/>
        </w:rPr>
        <w:t>可插拔式高指向性话筒并带有发言环形指示灯（红色）</w:t>
      </w:r>
    </w:p>
    <w:p w:rsidR="00A83C33" w:rsidRDefault="00A83C33">
      <w:pPr>
        <w:numPr>
          <w:ilvl w:val="0"/>
          <w:numId w:val="7"/>
        </w:numPr>
        <w:spacing w:line="360" w:lineRule="auto"/>
        <w:rPr>
          <w:rFonts w:ascii="宋体"/>
          <w:szCs w:val="21"/>
        </w:rPr>
      </w:pPr>
      <w:r>
        <w:rPr>
          <w:rFonts w:ascii="宋体" w:hAnsi="宋体" w:hint="eastAsia"/>
          <w:szCs w:val="21"/>
        </w:rPr>
        <w:t>具有抑制啸叫功能，当话筒打开时，内置的扬声器会自动关闭，防止声音回输</w:t>
      </w:r>
    </w:p>
    <w:p w:rsidR="00A83C33" w:rsidRDefault="00A83C33">
      <w:pPr>
        <w:numPr>
          <w:ilvl w:val="0"/>
          <w:numId w:val="7"/>
        </w:numPr>
        <w:spacing w:line="360" w:lineRule="auto"/>
        <w:rPr>
          <w:rFonts w:ascii="宋体"/>
          <w:szCs w:val="21"/>
        </w:rPr>
      </w:pPr>
      <w:r>
        <w:rPr>
          <w:rFonts w:ascii="宋体" w:hAnsi="宋体" w:hint="eastAsia"/>
          <w:szCs w:val="21"/>
        </w:rPr>
        <w:t>单元自带</w:t>
      </w:r>
      <w:r>
        <w:rPr>
          <w:rFonts w:ascii="宋体" w:hAnsi="宋体"/>
          <w:szCs w:val="21"/>
        </w:rPr>
        <w:t>2</w:t>
      </w:r>
      <w:r>
        <w:rPr>
          <w:rFonts w:ascii="宋体" w:hAnsi="宋体" w:hint="eastAsia"/>
          <w:szCs w:val="21"/>
        </w:rPr>
        <w:t>米专用连线，线材采用全线铝箔＋水线屏蔽，大大降低强电磁波对线材的干扰</w:t>
      </w:r>
    </w:p>
    <w:p w:rsidR="00A83C33" w:rsidRDefault="00A83C33">
      <w:pPr>
        <w:numPr>
          <w:ilvl w:val="0"/>
          <w:numId w:val="7"/>
        </w:numPr>
        <w:spacing w:line="360" w:lineRule="auto"/>
        <w:rPr>
          <w:rFonts w:ascii="宋体"/>
          <w:szCs w:val="21"/>
        </w:rPr>
      </w:pPr>
      <w:r>
        <w:rPr>
          <w:rFonts w:ascii="宋体" w:hAnsi="宋体" w:hint="eastAsia"/>
          <w:szCs w:val="21"/>
        </w:rPr>
        <w:t>自带耳机接口，并可自由调节音量</w:t>
      </w:r>
    </w:p>
    <w:p w:rsidR="00A83C33" w:rsidRDefault="00A83C33">
      <w:pPr>
        <w:numPr>
          <w:ilvl w:val="0"/>
          <w:numId w:val="7"/>
        </w:numPr>
        <w:spacing w:line="360" w:lineRule="auto"/>
        <w:rPr>
          <w:rFonts w:ascii="宋体"/>
          <w:szCs w:val="21"/>
        </w:rPr>
      </w:pPr>
      <w:r>
        <w:rPr>
          <w:rFonts w:ascii="宋体" w:hAnsi="宋体" w:hint="eastAsia"/>
          <w:szCs w:val="21"/>
        </w:rPr>
        <w:t>自带键盘接口，支持投票表决、打分功能</w:t>
      </w:r>
      <w:r>
        <w:rPr>
          <w:rFonts w:ascii="宋体"/>
          <w:szCs w:val="21"/>
        </w:rPr>
        <w:br/>
      </w:r>
      <w:r>
        <w:rPr>
          <w:rFonts w:ascii="宋体" w:hAnsi="宋体" w:hint="eastAsia"/>
          <w:b/>
          <w:bCs/>
          <w:szCs w:val="21"/>
        </w:rPr>
        <w:t>技术参数：</w:t>
      </w:r>
      <w:r>
        <w:rPr>
          <w:rFonts w:ascii="宋体"/>
          <w:szCs w:val="21"/>
        </w:rPr>
        <w:br/>
      </w:r>
      <w:r>
        <w:rPr>
          <w:rFonts w:ascii="宋体" w:hAnsi="宋体" w:hint="eastAsia"/>
          <w:szCs w:val="21"/>
        </w:rPr>
        <w:lastRenderedPageBreak/>
        <w:t>电</w:t>
      </w:r>
      <w:r>
        <w:rPr>
          <w:rFonts w:ascii="宋体" w:hAnsi="宋体"/>
          <w:szCs w:val="21"/>
        </w:rPr>
        <w:t xml:space="preserve"> </w:t>
      </w:r>
      <w:r>
        <w:rPr>
          <w:rFonts w:ascii="宋体" w:hAnsi="宋体" w:hint="eastAsia"/>
          <w:szCs w:val="21"/>
        </w:rPr>
        <w:t>源：主机</w:t>
      </w:r>
      <w:r>
        <w:rPr>
          <w:rFonts w:ascii="宋体" w:hAnsi="宋体"/>
          <w:szCs w:val="21"/>
        </w:rPr>
        <w:t>KT-NET</w:t>
      </w:r>
      <w:r>
        <w:rPr>
          <w:rFonts w:ascii="宋体" w:hAnsi="宋体" w:hint="eastAsia"/>
          <w:szCs w:val="21"/>
        </w:rPr>
        <w:t>网络供电（＋</w:t>
      </w:r>
      <w:r>
        <w:rPr>
          <w:rFonts w:ascii="宋体" w:hAnsi="宋体"/>
          <w:szCs w:val="21"/>
        </w:rPr>
        <w:t>24V</w:t>
      </w:r>
      <w:r>
        <w:rPr>
          <w:rFonts w:ascii="宋体" w:hAnsi="宋体" w:hint="eastAsia"/>
          <w:szCs w:val="21"/>
        </w:rPr>
        <w:t>）</w:t>
      </w:r>
      <w:r>
        <w:rPr>
          <w:rFonts w:ascii="宋体"/>
          <w:szCs w:val="21"/>
        </w:rPr>
        <w:br/>
      </w:r>
      <w:r>
        <w:rPr>
          <w:rFonts w:ascii="宋体" w:hAnsi="宋体" w:hint="eastAsia"/>
          <w:szCs w:val="21"/>
        </w:rPr>
        <w:t>单元接口：</w:t>
      </w:r>
      <w:r>
        <w:rPr>
          <w:rFonts w:ascii="宋体" w:hAnsi="宋体"/>
          <w:szCs w:val="21"/>
        </w:rPr>
        <w:t>DCN</w:t>
      </w:r>
      <w:r>
        <w:rPr>
          <w:rFonts w:ascii="宋体" w:hAnsi="宋体" w:hint="eastAsia"/>
          <w:szCs w:val="21"/>
        </w:rPr>
        <w:t>专用接口</w:t>
      </w:r>
      <w:r>
        <w:rPr>
          <w:rFonts w:ascii="宋体"/>
          <w:szCs w:val="21"/>
        </w:rPr>
        <w:br/>
      </w:r>
      <w:r>
        <w:rPr>
          <w:rFonts w:ascii="宋体" w:hAnsi="宋体" w:hint="eastAsia"/>
          <w:szCs w:val="21"/>
        </w:rPr>
        <w:t>功率消耗：</w:t>
      </w:r>
      <w:r>
        <w:rPr>
          <w:rFonts w:ascii="宋体" w:hint="eastAsia"/>
          <w:szCs w:val="21"/>
        </w:rPr>
        <w:t>≤</w:t>
      </w:r>
      <w:r>
        <w:rPr>
          <w:rFonts w:ascii="宋体" w:hAnsi="宋体"/>
          <w:szCs w:val="21"/>
        </w:rPr>
        <w:t>3W</w:t>
      </w:r>
      <w:r>
        <w:rPr>
          <w:rFonts w:ascii="宋体" w:hAnsi="宋体"/>
          <w:szCs w:val="21"/>
        </w:rPr>
        <w:br/>
      </w:r>
      <w:r>
        <w:rPr>
          <w:rFonts w:ascii="宋体" w:hAnsi="宋体" w:hint="eastAsia"/>
          <w:szCs w:val="21"/>
        </w:rPr>
        <w:t>耳机输出：</w:t>
      </w:r>
      <w:r>
        <w:rPr>
          <w:rFonts w:ascii="宋体" w:hAnsi="宋体"/>
          <w:szCs w:val="21"/>
        </w:rPr>
        <w:t>9dBu</w:t>
      </w:r>
      <w:r>
        <w:rPr>
          <w:rFonts w:ascii="宋体" w:hAnsi="宋体" w:hint="eastAsia"/>
          <w:szCs w:val="21"/>
        </w:rPr>
        <w:t>，</w:t>
      </w:r>
      <w:r>
        <w:rPr>
          <w:rFonts w:ascii="宋体" w:hAnsi="宋体"/>
          <w:szCs w:val="21"/>
        </w:rPr>
        <w:t>8</w:t>
      </w:r>
      <w:r>
        <w:rPr>
          <w:rFonts w:ascii="宋体" w:hAnsi="宋体" w:hint="eastAsia"/>
          <w:szCs w:val="21"/>
        </w:rPr>
        <w:t>－</w:t>
      </w:r>
      <w:r>
        <w:rPr>
          <w:rFonts w:ascii="宋体" w:hAnsi="宋体"/>
          <w:szCs w:val="21"/>
        </w:rPr>
        <w:t>32</w:t>
      </w:r>
      <w:r>
        <w:rPr>
          <w:rFonts w:ascii="宋体" w:hAnsi="宋体" w:hint="eastAsia"/>
          <w:szCs w:val="21"/>
        </w:rPr>
        <w:t>Ω，</w:t>
      </w:r>
      <w:r>
        <w:rPr>
          <w:rFonts w:ascii="宋体" w:hAnsi="宋体"/>
          <w:szCs w:val="21"/>
        </w:rPr>
        <w:t>3.5mm</w:t>
      </w:r>
      <w:r>
        <w:rPr>
          <w:rFonts w:ascii="宋体" w:hAnsi="宋体" w:hint="eastAsia"/>
          <w:szCs w:val="21"/>
        </w:rPr>
        <w:t>微型插座</w:t>
      </w:r>
      <w:r>
        <w:rPr>
          <w:rFonts w:ascii="宋体"/>
          <w:szCs w:val="21"/>
        </w:rPr>
        <w:br/>
      </w:r>
      <w:r>
        <w:rPr>
          <w:rFonts w:ascii="宋体" w:hAnsi="宋体" w:hint="eastAsia"/>
          <w:szCs w:val="21"/>
        </w:rPr>
        <w:t>扬声器功率：</w:t>
      </w:r>
      <w:r>
        <w:rPr>
          <w:rFonts w:ascii="宋体" w:hint="eastAsia"/>
          <w:szCs w:val="21"/>
        </w:rPr>
        <w:t>≤</w:t>
      </w:r>
      <w:r>
        <w:rPr>
          <w:rFonts w:ascii="宋体" w:hAnsi="宋体"/>
          <w:szCs w:val="21"/>
        </w:rPr>
        <w:t>2W</w:t>
      </w:r>
      <w:r>
        <w:rPr>
          <w:rFonts w:ascii="宋体" w:hAnsi="宋体"/>
          <w:szCs w:val="21"/>
        </w:rPr>
        <w:br/>
      </w:r>
      <w:r>
        <w:rPr>
          <w:rFonts w:ascii="宋体" w:hAnsi="宋体" w:hint="eastAsia"/>
          <w:szCs w:val="21"/>
        </w:rPr>
        <w:t>传声器类型：高指向性柱极式</w:t>
      </w:r>
      <w:r>
        <w:rPr>
          <w:rFonts w:ascii="宋体"/>
          <w:szCs w:val="21"/>
        </w:rPr>
        <w:br/>
      </w:r>
      <w:r>
        <w:rPr>
          <w:rFonts w:ascii="宋体" w:hAnsi="宋体" w:hint="eastAsia"/>
          <w:szCs w:val="21"/>
        </w:rPr>
        <w:t>指向特性：心型</w:t>
      </w:r>
      <w:r>
        <w:rPr>
          <w:rFonts w:ascii="宋体"/>
          <w:szCs w:val="21"/>
        </w:rPr>
        <w:br/>
      </w:r>
      <w:r>
        <w:rPr>
          <w:rFonts w:ascii="宋体" w:hAnsi="宋体" w:hint="eastAsia"/>
          <w:szCs w:val="21"/>
        </w:rPr>
        <w:t>信噪比</w:t>
      </w:r>
      <w:r>
        <w:rPr>
          <w:rFonts w:ascii="宋体" w:hAnsi="宋体"/>
          <w:szCs w:val="21"/>
        </w:rPr>
        <w:t>(S/N)</w:t>
      </w:r>
      <w:r>
        <w:rPr>
          <w:rFonts w:ascii="宋体" w:hAnsi="宋体" w:hint="eastAsia"/>
          <w:szCs w:val="21"/>
        </w:rPr>
        <w:t>：</w:t>
      </w:r>
      <w:r>
        <w:rPr>
          <w:rFonts w:ascii="宋体" w:hAnsi="宋体"/>
          <w:szCs w:val="21"/>
        </w:rPr>
        <w:t>&gt; 80dB</w:t>
      </w:r>
      <w:r>
        <w:rPr>
          <w:rFonts w:ascii="宋体" w:hAnsi="宋体"/>
          <w:szCs w:val="21"/>
        </w:rPr>
        <w:br/>
      </w:r>
      <w:r>
        <w:rPr>
          <w:rFonts w:ascii="宋体" w:hAnsi="宋体" w:hint="eastAsia"/>
          <w:szCs w:val="21"/>
        </w:rPr>
        <w:t>串扰衰减：</w:t>
      </w:r>
      <w:r>
        <w:rPr>
          <w:rFonts w:ascii="宋体" w:hAnsi="宋体"/>
          <w:szCs w:val="21"/>
        </w:rPr>
        <w:t>&gt; 80dB</w:t>
      </w:r>
      <w:r>
        <w:rPr>
          <w:rFonts w:ascii="宋体" w:hAnsi="宋体"/>
          <w:szCs w:val="21"/>
        </w:rPr>
        <w:br/>
      </w:r>
      <w:r>
        <w:rPr>
          <w:rFonts w:ascii="宋体" w:hAnsi="宋体" w:hint="eastAsia"/>
          <w:szCs w:val="21"/>
        </w:rPr>
        <w:t>失</w:t>
      </w:r>
      <w:r>
        <w:rPr>
          <w:rFonts w:ascii="宋体" w:hAnsi="宋体"/>
          <w:szCs w:val="21"/>
        </w:rPr>
        <w:t xml:space="preserve"> </w:t>
      </w:r>
      <w:r>
        <w:rPr>
          <w:rFonts w:ascii="宋体" w:hAnsi="宋体" w:hint="eastAsia"/>
          <w:szCs w:val="21"/>
        </w:rPr>
        <w:t>真：</w:t>
      </w:r>
      <w:r>
        <w:rPr>
          <w:rFonts w:ascii="宋体" w:hAnsi="宋体"/>
          <w:szCs w:val="21"/>
        </w:rPr>
        <w:t>&lt; 0.10%</w:t>
      </w:r>
      <w:r>
        <w:rPr>
          <w:rFonts w:ascii="宋体" w:hAnsi="宋体"/>
          <w:szCs w:val="21"/>
        </w:rPr>
        <w:br/>
      </w:r>
      <w:r>
        <w:rPr>
          <w:rFonts w:ascii="宋体" w:hAnsi="宋体" w:hint="eastAsia"/>
          <w:szCs w:val="21"/>
        </w:rPr>
        <w:t>频率响应：</w:t>
      </w:r>
      <w:r>
        <w:rPr>
          <w:rFonts w:ascii="宋体" w:hAnsi="宋体"/>
          <w:szCs w:val="21"/>
        </w:rPr>
        <w:t>60</w:t>
      </w:r>
      <w:r>
        <w:rPr>
          <w:rFonts w:ascii="宋体" w:hAnsi="宋体" w:hint="eastAsia"/>
          <w:szCs w:val="21"/>
        </w:rPr>
        <w:t>－</w:t>
      </w:r>
      <w:r>
        <w:rPr>
          <w:rFonts w:ascii="宋体" w:hAnsi="宋体"/>
          <w:szCs w:val="21"/>
        </w:rPr>
        <w:t>12kHz</w:t>
      </w:r>
      <w:r>
        <w:rPr>
          <w:rFonts w:ascii="宋体" w:hAnsi="宋体"/>
          <w:szCs w:val="21"/>
        </w:rPr>
        <w:br/>
      </w:r>
      <w:r>
        <w:rPr>
          <w:rFonts w:ascii="宋体" w:hAnsi="宋体" w:hint="eastAsia"/>
          <w:szCs w:val="21"/>
        </w:rPr>
        <w:t>等效噪声：</w:t>
      </w:r>
      <w:r>
        <w:rPr>
          <w:rFonts w:ascii="宋体" w:hint="eastAsia"/>
          <w:szCs w:val="21"/>
        </w:rPr>
        <w:t>≈</w:t>
      </w:r>
      <w:r>
        <w:rPr>
          <w:rFonts w:ascii="宋体" w:hAnsi="宋体"/>
          <w:szCs w:val="21"/>
        </w:rPr>
        <w:t>20dB SPL</w:t>
      </w:r>
      <w:r>
        <w:rPr>
          <w:rFonts w:ascii="宋体" w:hAnsi="宋体"/>
          <w:szCs w:val="21"/>
        </w:rPr>
        <w:br/>
      </w:r>
      <w:r>
        <w:rPr>
          <w:rFonts w:ascii="宋体" w:hAnsi="宋体" w:hint="eastAsia"/>
          <w:szCs w:val="21"/>
        </w:rPr>
        <w:t>最大</w:t>
      </w:r>
      <w:r>
        <w:rPr>
          <w:rFonts w:ascii="宋体" w:hAnsi="宋体"/>
          <w:szCs w:val="21"/>
        </w:rPr>
        <w:t>SPL</w:t>
      </w:r>
      <w:r>
        <w:rPr>
          <w:rFonts w:ascii="宋体" w:hAnsi="宋体" w:hint="eastAsia"/>
          <w:szCs w:val="21"/>
        </w:rPr>
        <w:t>：</w:t>
      </w:r>
      <w:r>
        <w:rPr>
          <w:rFonts w:ascii="宋体" w:hAnsi="宋体"/>
          <w:szCs w:val="21"/>
        </w:rPr>
        <w:t>105dB</w:t>
      </w:r>
      <w:r>
        <w:rPr>
          <w:rFonts w:ascii="宋体" w:hAnsi="宋体" w:hint="eastAsia"/>
          <w:szCs w:val="21"/>
        </w:rPr>
        <w:t>（</w:t>
      </w:r>
      <w:r>
        <w:rPr>
          <w:rFonts w:ascii="宋体" w:hAnsi="宋体"/>
          <w:szCs w:val="21"/>
        </w:rPr>
        <w:t>3%</w:t>
      </w:r>
      <w:r>
        <w:rPr>
          <w:rFonts w:ascii="宋体" w:hAnsi="宋体" w:hint="eastAsia"/>
          <w:szCs w:val="21"/>
        </w:rPr>
        <w:t>门限）</w:t>
      </w:r>
      <w:r>
        <w:rPr>
          <w:rFonts w:ascii="宋体"/>
          <w:szCs w:val="21"/>
        </w:rPr>
        <w:br/>
      </w:r>
      <w:r>
        <w:rPr>
          <w:rFonts w:ascii="宋体" w:hAnsi="宋体" w:hint="eastAsia"/>
          <w:szCs w:val="21"/>
        </w:rPr>
        <w:t>灵敏度：－</w:t>
      </w:r>
      <w:r>
        <w:rPr>
          <w:rFonts w:ascii="宋体" w:hAnsi="宋体"/>
          <w:szCs w:val="21"/>
        </w:rPr>
        <w:t>22dBv/Pa</w:t>
      </w:r>
    </w:p>
    <w:p w:rsidR="00A83C33" w:rsidRDefault="00A83C33">
      <w:pPr>
        <w:rPr>
          <w:szCs w:val="21"/>
        </w:rPr>
      </w:pPr>
      <w:r>
        <w:rPr>
          <w:szCs w:val="21"/>
        </w:rPr>
        <w:br/>
      </w:r>
      <w:r>
        <w:rPr>
          <w:rFonts w:hint="eastAsia"/>
          <w:szCs w:val="21"/>
        </w:rPr>
        <w:t>★多媒体中央控制系统</w:t>
      </w:r>
    </w:p>
    <w:p w:rsidR="00A83C33" w:rsidRDefault="00A83C33">
      <w:pPr>
        <w:spacing w:line="360" w:lineRule="auto"/>
        <w:outlineLvl w:val="0"/>
        <w:rPr>
          <w:rFonts w:ascii="宋体"/>
          <w:szCs w:val="21"/>
        </w:rPr>
      </w:pPr>
    </w:p>
    <w:p w:rsidR="00A83C33" w:rsidRDefault="00A83C33">
      <w:pPr>
        <w:spacing w:line="360" w:lineRule="auto"/>
        <w:rPr>
          <w:rFonts w:ascii="宋体"/>
          <w:szCs w:val="21"/>
        </w:rPr>
      </w:pPr>
      <w:r>
        <w:rPr>
          <w:rFonts w:ascii="宋体" w:hAnsi="宋体" w:hint="eastAsia"/>
          <w:szCs w:val="21"/>
        </w:rPr>
        <w:t>采用摩托罗拉</w:t>
      </w:r>
      <w:r>
        <w:rPr>
          <w:rFonts w:ascii="宋体" w:hAnsi="宋体"/>
          <w:szCs w:val="21"/>
        </w:rPr>
        <w:t>MC68340</w:t>
      </w:r>
      <w:r>
        <w:rPr>
          <w:rFonts w:ascii="宋体" w:hAnsi="宋体" w:hint="eastAsia"/>
          <w:szCs w:val="21"/>
        </w:rPr>
        <w:t>高速处理器，运行速度更快，系统更稳定；</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采用飞利浦</w:t>
      </w:r>
      <w:r>
        <w:rPr>
          <w:rFonts w:ascii="宋体" w:hAnsi="宋体"/>
          <w:szCs w:val="21"/>
        </w:rPr>
        <w:t>SAA7113H</w:t>
      </w:r>
      <w:r>
        <w:rPr>
          <w:rFonts w:ascii="宋体" w:hAnsi="宋体" w:hint="eastAsia"/>
          <w:szCs w:val="21"/>
        </w:rPr>
        <w:t>数字视频处理芯片，图像特别清晰；</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采用美国</w:t>
      </w:r>
      <w:r>
        <w:rPr>
          <w:rFonts w:ascii="宋体" w:hAnsi="宋体"/>
          <w:szCs w:val="21"/>
        </w:rPr>
        <w:t>AD4682</w:t>
      </w:r>
      <w:r>
        <w:rPr>
          <w:rFonts w:ascii="宋体" w:hAnsi="宋体" w:hint="eastAsia"/>
          <w:szCs w:val="21"/>
        </w:rPr>
        <w:t>长距离</w:t>
      </w:r>
      <w:r>
        <w:rPr>
          <w:rFonts w:ascii="宋体" w:hAnsi="宋体"/>
          <w:szCs w:val="21"/>
        </w:rPr>
        <w:t>VGA</w:t>
      </w:r>
      <w:r>
        <w:rPr>
          <w:rFonts w:ascii="宋体" w:hAnsi="宋体" w:hint="eastAsia"/>
          <w:szCs w:val="21"/>
        </w:rPr>
        <w:t>驱动芯片，驱动距离高达</w:t>
      </w:r>
      <w:r>
        <w:rPr>
          <w:rFonts w:ascii="宋体" w:hAnsi="宋体"/>
          <w:szCs w:val="21"/>
        </w:rPr>
        <w:t>80</w:t>
      </w:r>
      <w:r>
        <w:rPr>
          <w:rFonts w:ascii="宋体" w:hAnsi="宋体" w:hint="eastAsia"/>
          <w:szCs w:val="21"/>
        </w:rPr>
        <w:t>米；</w:t>
      </w:r>
      <w:r>
        <w:rPr>
          <w:rFonts w:ascii="宋体"/>
          <w:szCs w:val="21"/>
        </w:rPr>
        <w:br/>
      </w:r>
      <w:r>
        <w:rPr>
          <w:rFonts w:ascii="宋体" w:hAnsi="宋体"/>
          <w:szCs w:val="21"/>
        </w:rPr>
        <w:t xml:space="preserve">* </w:t>
      </w:r>
      <w:r>
        <w:rPr>
          <w:rFonts w:ascii="宋体" w:hAnsi="宋体" w:hint="eastAsia"/>
          <w:szCs w:val="21"/>
        </w:rPr>
        <w:t>豪华</w:t>
      </w:r>
      <w:r>
        <w:rPr>
          <w:rFonts w:ascii="宋体" w:hAnsi="宋体"/>
          <w:szCs w:val="21"/>
        </w:rPr>
        <w:t>C++</w:t>
      </w:r>
      <w:r>
        <w:rPr>
          <w:rFonts w:ascii="宋体" w:hAnsi="宋体" w:hint="eastAsia"/>
          <w:szCs w:val="21"/>
        </w:rPr>
        <w:t>版控制软件，全面支持</w:t>
      </w:r>
      <w:r>
        <w:rPr>
          <w:rFonts w:ascii="宋体" w:hAnsi="宋体"/>
          <w:szCs w:val="21"/>
        </w:rPr>
        <w:t>Windows98/2000/XP/VISTA</w:t>
      </w:r>
      <w:r>
        <w:rPr>
          <w:rFonts w:ascii="宋体" w:hAnsi="宋体" w:hint="eastAsia"/>
          <w:szCs w:val="21"/>
        </w:rPr>
        <w:t>操作系统；</w:t>
      </w:r>
      <w:r>
        <w:rPr>
          <w:rFonts w:ascii="宋体"/>
          <w:szCs w:val="21"/>
        </w:rPr>
        <w:br/>
      </w:r>
      <w:r>
        <w:rPr>
          <w:rFonts w:ascii="宋体" w:hAnsi="宋体"/>
          <w:szCs w:val="21"/>
        </w:rPr>
        <w:t xml:space="preserve">* </w:t>
      </w:r>
      <w:r>
        <w:rPr>
          <w:rFonts w:ascii="宋体" w:hAnsi="宋体" w:hint="eastAsia"/>
          <w:szCs w:val="21"/>
        </w:rPr>
        <w:t>首创变频式红外学习功能，覆盖所有频率的红外代码；</w:t>
      </w:r>
      <w:r>
        <w:rPr>
          <w:rFonts w:ascii="宋体"/>
          <w:szCs w:val="21"/>
        </w:rPr>
        <w:br/>
      </w:r>
      <w:r>
        <w:rPr>
          <w:rFonts w:ascii="宋体" w:hAnsi="宋体"/>
          <w:szCs w:val="21"/>
        </w:rPr>
        <w:t>* 7</w:t>
      </w:r>
      <w:r>
        <w:rPr>
          <w:rFonts w:ascii="宋体" w:hAnsi="宋体" w:hint="eastAsia"/>
          <w:szCs w:val="21"/>
        </w:rPr>
        <w:t>路独立可编程红外发射接口，可扩展至</w:t>
      </w:r>
      <w:r>
        <w:rPr>
          <w:rFonts w:ascii="宋体" w:hAnsi="宋体"/>
          <w:szCs w:val="21"/>
        </w:rPr>
        <w:t>256</w:t>
      </w:r>
      <w:r>
        <w:rPr>
          <w:rFonts w:ascii="宋体" w:hAnsi="宋体" w:hint="eastAsia"/>
          <w:szCs w:val="21"/>
        </w:rPr>
        <w:t>路；</w:t>
      </w:r>
      <w:r>
        <w:rPr>
          <w:rFonts w:ascii="宋体"/>
          <w:szCs w:val="21"/>
        </w:rPr>
        <w:br/>
      </w:r>
      <w:r>
        <w:rPr>
          <w:rFonts w:ascii="宋体" w:hAnsi="宋体"/>
          <w:szCs w:val="21"/>
        </w:rPr>
        <w:t>* 1</w:t>
      </w:r>
      <w:r>
        <w:rPr>
          <w:rFonts w:ascii="宋体" w:hAnsi="宋体" w:hint="eastAsia"/>
          <w:szCs w:val="21"/>
        </w:rPr>
        <w:t>路投影机</w:t>
      </w:r>
      <w:r>
        <w:rPr>
          <w:rFonts w:ascii="宋体" w:hAnsi="宋体"/>
          <w:szCs w:val="21"/>
        </w:rPr>
        <w:t>RS-232</w:t>
      </w:r>
      <w:r>
        <w:rPr>
          <w:rFonts w:ascii="宋体" w:hAnsi="宋体" w:hint="eastAsia"/>
          <w:szCs w:val="21"/>
        </w:rPr>
        <w:t>控制接口，内置上千型号投影机</w:t>
      </w:r>
      <w:r>
        <w:rPr>
          <w:rFonts w:ascii="宋体" w:hAnsi="宋体"/>
          <w:szCs w:val="21"/>
        </w:rPr>
        <w:t>RS-232</w:t>
      </w:r>
      <w:r>
        <w:rPr>
          <w:rFonts w:ascii="宋体" w:hAnsi="宋体" w:hint="eastAsia"/>
          <w:szCs w:val="21"/>
        </w:rPr>
        <w:t>控制代码；</w:t>
      </w:r>
    </w:p>
    <w:p w:rsidR="00A83C33" w:rsidRDefault="00A83C33">
      <w:pPr>
        <w:spacing w:line="360" w:lineRule="auto"/>
        <w:rPr>
          <w:rFonts w:ascii="宋体"/>
          <w:szCs w:val="21"/>
        </w:rPr>
      </w:pPr>
      <w:r>
        <w:rPr>
          <w:rFonts w:ascii="宋体" w:hAnsi="宋体"/>
          <w:szCs w:val="21"/>
        </w:rPr>
        <w:t>* 1</w:t>
      </w:r>
      <w:r>
        <w:rPr>
          <w:rFonts w:ascii="宋体" w:hAnsi="宋体" w:hint="eastAsia"/>
          <w:szCs w:val="21"/>
        </w:rPr>
        <w:t>路独立</w:t>
      </w:r>
      <w:r>
        <w:rPr>
          <w:rFonts w:ascii="宋体" w:hAnsi="宋体"/>
          <w:szCs w:val="21"/>
        </w:rPr>
        <w:t>256</w:t>
      </w:r>
      <w:r>
        <w:rPr>
          <w:rFonts w:ascii="宋体" w:hAnsi="宋体" w:hint="eastAsia"/>
          <w:szCs w:val="21"/>
        </w:rPr>
        <w:t>位可编程</w:t>
      </w:r>
      <w:r>
        <w:rPr>
          <w:rFonts w:ascii="宋体" w:hAnsi="宋体"/>
          <w:szCs w:val="21"/>
        </w:rPr>
        <w:t>RS-232</w:t>
      </w:r>
      <w:r>
        <w:rPr>
          <w:rFonts w:ascii="宋体" w:hAnsi="宋体" w:hint="eastAsia"/>
          <w:szCs w:val="21"/>
        </w:rPr>
        <w:t>控制接口，可控制第三方设备；</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内置</w:t>
      </w:r>
      <w:r>
        <w:rPr>
          <w:rFonts w:ascii="宋体" w:hAnsi="宋体"/>
          <w:szCs w:val="21"/>
        </w:rPr>
        <w:t>6</w:t>
      </w:r>
      <w:r>
        <w:rPr>
          <w:rFonts w:ascii="宋体" w:hint="eastAsia"/>
          <w:szCs w:val="21"/>
        </w:rPr>
        <w:t>×</w:t>
      </w:r>
      <w:r>
        <w:rPr>
          <w:rFonts w:ascii="宋体" w:hAnsi="宋体"/>
          <w:szCs w:val="21"/>
        </w:rPr>
        <w:t>2</w:t>
      </w:r>
      <w:r>
        <w:rPr>
          <w:rFonts w:ascii="宋体" w:hAnsi="宋体" w:hint="eastAsia"/>
          <w:szCs w:val="21"/>
        </w:rPr>
        <w:t>音</w:t>
      </w:r>
      <w:r>
        <w:rPr>
          <w:rFonts w:ascii="宋体" w:hAnsi="宋体"/>
          <w:szCs w:val="21"/>
        </w:rPr>
        <w:t>/</w:t>
      </w:r>
      <w:r>
        <w:rPr>
          <w:rFonts w:ascii="宋体" w:hAnsi="宋体" w:hint="eastAsia"/>
          <w:szCs w:val="21"/>
        </w:rPr>
        <w:t>视频矩阵切换器，视频频宽高达</w:t>
      </w:r>
      <w:r>
        <w:rPr>
          <w:rFonts w:ascii="宋体" w:hAnsi="宋体"/>
          <w:szCs w:val="21"/>
        </w:rPr>
        <w:t>200MHZ</w:t>
      </w:r>
      <w:r>
        <w:rPr>
          <w:rFonts w:ascii="宋体" w:hAnsi="宋体" w:hint="eastAsia"/>
          <w:szCs w:val="21"/>
        </w:rPr>
        <w:t>；</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内置</w:t>
      </w:r>
      <w:r>
        <w:rPr>
          <w:rFonts w:ascii="宋体" w:hAnsi="宋体"/>
          <w:szCs w:val="21"/>
        </w:rPr>
        <w:t>3</w:t>
      </w:r>
      <w:r>
        <w:rPr>
          <w:rFonts w:ascii="宋体" w:hint="eastAsia"/>
          <w:szCs w:val="21"/>
        </w:rPr>
        <w:t>×</w:t>
      </w:r>
      <w:r>
        <w:rPr>
          <w:rFonts w:ascii="宋体" w:hAnsi="宋体"/>
          <w:szCs w:val="21"/>
        </w:rPr>
        <w:t>2 VGA</w:t>
      </w:r>
      <w:r>
        <w:rPr>
          <w:rFonts w:ascii="宋体" w:hAnsi="宋体" w:hint="eastAsia"/>
          <w:szCs w:val="21"/>
        </w:rPr>
        <w:t>带</w:t>
      </w:r>
      <w:r>
        <w:rPr>
          <w:rFonts w:ascii="宋体" w:hAnsi="宋体"/>
          <w:szCs w:val="21"/>
        </w:rPr>
        <w:t>400MHz</w:t>
      </w:r>
      <w:r>
        <w:rPr>
          <w:rFonts w:ascii="宋体" w:hAnsi="宋体" w:hint="eastAsia"/>
          <w:szCs w:val="21"/>
        </w:rPr>
        <w:t>切换器</w:t>
      </w:r>
      <w:r>
        <w:rPr>
          <w:rFonts w:ascii="宋体" w:hAnsi="宋体"/>
          <w:szCs w:val="21"/>
        </w:rPr>
        <w:t xml:space="preserve"> (</w:t>
      </w:r>
      <w:r>
        <w:rPr>
          <w:rFonts w:ascii="宋体" w:hAnsi="宋体" w:hint="eastAsia"/>
          <w:szCs w:val="21"/>
        </w:rPr>
        <w:t>支持数码</w:t>
      </w:r>
      <w:r>
        <w:rPr>
          <w:rFonts w:ascii="宋体" w:hAnsi="宋体"/>
          <w:szCs w:val="21"/>
        </w:rPr>
        <w:t>DVD/</w:t>
      </w:r>
      <w:r>
        <w:rPr>
          <w:rFonts w:ascii="宋体" w:hAnsi="宋体" w:hint="eastAsia"/>
          <w:szCs w:val="21"/>
        </w:rPr>
        <w:t>数码展示台输入</w:t>
      </w:r>
      <w:r>
        <w:rPr>
          <w:rFonts w:ascii="宋体" w:hAnsi="宋体"/>
          <w:szCs w:val="21"/>
        </w:rPr>
        <w:t>)</w:t>
      </w:r>
      <w:r>
        <w:rPr>
          <w:rFonts w:ascii="宋体" w:hAnsi="宋体" w:hint="eastAsia"/>
          <w:szCs w:val="21"/>
        </w:rPr>
        <w:t>；</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内置一路</w:t>
      </w:r>
      <w:r>
        <w:rPr>
          <w:rFonts w:ascii="宋体" w:hAnsi="宋体"/>
          <w:szCs w:val="21"/>
        </w:rPr>
        <w:t>IO</w:t>
      </w:r>
      <w:r>
        <w:rPr>
          <w:rFonts w:ascii="宋体" w:hAnsi="宋体" w:hint="eastAsia"/>
          <w:szCs w:val="21"/>
        </w:rPr>
        <w:t>门探测电路，可连接电子锁、门锁开关等；；</w:t>
      </w:r>
      <w:r>
        <w:rPr>
          <w:rFonts w:ascii="宋体"/>
          <w:szCs w:val="21"/>
        </w:rPr>
        <w:br/>
      </w:r>
      <w:r>
        <w:rPr>
          <w:rFonts w:ascii="宋体" w:hAnsi="宋体"/>
          <w:szCs w:val="21"/>
        </w:rPr>
        <w:t xml:space="preserve">* </w:t>
      </w:r>
      <w:r>
        <w:rPr>
          <w:rFonts w:ascii="宋体" w:hAnsi="宋体" w:hint="eastAsia"/>
          <w:szCs w:val="21"/>
        </w:rPr>
        <w:t>内置投影机灯泡检测电路，实现电动屏幕连动和完全保护投影机，带投影机延时开关；</w:t>
      </w:r>
      <w:r>
        <w:rPr>
          <w:rFonts w:ascii="宋体"/>
          <w:szCs w:val="21"/>
        </w:rPr>
        <w:br/>
      </w:r>
      <w:r>
        <w:rPr>
          <w:rFonts w:ascii="宋体" w:hAnsi="宋体"/>
          <w:szCs w:val="21"/>
        </w:rPr>
        <w:t xml:space="preserve">* </w:t>
      </w:r>
      <w:r>
        <w:rPr>
          <w:rFonts w:ascii="宋体" w:hAnsi="宋体" w:hint="eastAsia"/>
          <w:szCs w:val="21"/>
        </w:rPr>
        <w:t>内置电动屏幕、投影机延时电源、音响、功放时序电源控制；</w:t>
      </w:r>
      <w:r>
        <w:rPr>
          <w:rFonts w:ascii="宋体"/>
          <w:szCs w:val="21"/>
        </w:rPr>
        <w:br/>
      </w:r>
      <w:r>
        <w:rPr>
          <w:rFonts w:ascii="宋体" w:hAnsi="宋体"/>
          <w:szCs w:val="21"/>
        </w:rPr>
        <w:lastRenderedPageBreak/>
        <w:t xml:space="preserve">* </w:t>
      </w:r>
      <w:r>
        <w:rPr>
          <w:rFonts w:ascii="宋体" w:hAnsi="宋体" w:hint="eastAsia"/>
          <w:szCs w:val="21"/>
        </w:rPr>
        <w:t>内置投影机灯泡检测电路，实现电动屏幕连动和完全保护投影机，带投影机延时开关；</w:t>
      </w:r>
      <w:r>
        <w:rPr>
          <w:rFonts w:ascii="宋体"/>
          <w:szCs w:val="21"/>
        </w:rPr>
        <w:br/>
      </w:r>
      <w:r>
        <w:rPr>
          <w:rFonts w:ascii="宋体" w:hAnsi="宋体"/>
          <w:szCs w:val="21"/>
        </w:rPr>
        <w:t xml:space="preserve">* </w:t>
      </w:r>
      <w:r>
        <w:rPr>
          <w:rFonts w:ascii="宋体" w:hAnsi="宋体" w:hint="eastAsia"/>
          <w:szCs w:val="21"/>
        </w:rPr>
        <w:t>内置专业数码音量、音色控制模块；</w:t>
      </w:r>
      <w:r>
        <w:rPr>
          <w:rFonts w:ascii="宋体"/>
          <w:szCs w:val="21"/>
        </w:rPr>
        <w:br/>
      </w:r>
      <w:r>
        <w:rPr>
          <w:rFonts w:ascii="宋体" w:hAnsi="宋体"/>
          <w:szCs w:val="21"/>
        </w:rPr>
        <w:t xml:space="preserve">* </w:t>
      </w:r>
      <w:r>
        <w:rPr>
          <w:rFonts w:ascii="宋体" w:hAnsi="宋体" w:hint="eastAsia"/>
          <w:szCs w:val="21"/>
        </w:rPr>
        <w:t>内置双话筒输入带卡拉</w:t>
      </w:r>
      <w:r>
        <w:rPr>
          <w:rFonts w:ascii="宋体" w:hAnsi="宋体"/>
          <w:szCs w:val="21"/>
        </w:rPr>
        <w:t>OK</w:t>
      </w:r>
      <w:r>
        <w:rPr>
          <w:rFonts w:ascii="宋体" w:hAnsi="宋体" w:hint="eastAsia"/>
          <w:szCs w:val="21"/>
        </w:rPr>
        <w:t>混响功能；</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独立式</w:t>
      </w:r>
      <w:r>
        <w:rPr>
          <w:rFonts w:ascii="宋体" w:hAnsi="宋体"/>
          <w:szCs w:val="21"/>
        </w:rPr>
        <w:t>100V-250V</w:t>
      </w:r>
      <w:r>
        <w:rPr>
          <w:rFonts w:ascii="宋体" w:hAnsi="宋体" w:hint="eastAsia"/>
          <w:szCs w:val="21"/>
        </w:rPr>
        <w:t>开关电源，适合所有地区；</w:t>
      </w:r>
    </w:p>
    <w:p w:rsidR="00A83C33" w:rsidRDefault="00A83C33">
      <w:pPr>
        <w:spacing w:line="360" w:lineRule="auto"/>
        <w:rPr>
          <w:rFonts w:ascii="宋体"/>
          <w:szCs w:val="21"/>
        </w:rPr>
      </w:pPr>
      <w:r>
        <w:rPr>
          <w:rFonts w:ascii="宋体" w:hAnsi="宋体"/>
          <w:szCs w:val="21"/>
        </w:rPr>
        <w:t xml:space="preserve">* </w:t>
      </w:r>
      <w:r>
        <w:rPr>
          <w:rFonts w:ascii="宋体" w:hAnsi="宋体" w:hint="eastAsia"/>
          <w:szCs w:val="21"/>
        </w:rPr>
        <w:t>采用国际流行全贴片式</w:t>
      </w:r>
      <w:r>
        <w:rPr>
          <w:rFonts w:ascii="宋体" w:hAnsi="宋体"/>
          <w:szCs w:val="21"/>
        </w:rPr>
        <w:t>(SMT)</w:t>
      </w:r>
      <w:r>
        <w:rPr>
          <w:rFonts w:ascii="宋体" w:hAnsi="宋体" w:hint="eastAsia"/>
          <w:szCs w:val="21"/>
        </w:rPr>
        <w:t>工艺</w:t>
      </w:r>
      <w:r>
        <w:rPr>
          <w:rFonts w:ascii="宋体"/>
          <w:szCs w:val="21"/>
        </w:rPr>
        <w:t>,</w:t>
      </w:r>
      <w:r>
        <w:rPr>
          <w:rFonts w:ascii="宋体" w:hAnsi="宋体" w:hint="eastAsia"/>
          <w:szCs w:val="21"/>
        </w:rPr>
        <w:t>特有</w:t>
      </w:r>
      <w:r>
        <w:rPr>
          <w:rFonts w:ascii="宋体" w:hAnsi="宋体"/>
          <w:szCs w:val="21"/>
        </w:rPr>
        <w:t>ESD</w:t>
      </w:r>
      <w:r>
        <w:rPr>
          <w:rFonts w:ascii="宋体" w:hAnsi="宋体" w:hint="eastAsia"/>
          <w:szCs w:val="21"/>
        </w:rPr>
        <w:t>静电保护功能。</w:t>
      </w:r>
      <w:r>
        <w:rPr>
          <w:rFonts w:ascii="宋体"/>
          <w:szCs w:val="21"/>
        </w:rPr>
        <w:br/>
      </w:r>
      <w:r>
        <w:rPr>
          <w:rFonts w:ascii="宋体" w:hAnsi="宋体"/>
          <w:szCs w:val="21"/>
        </w:rPr>
        <w:t xml:space="preserve">* </w:t>
      </w:r>
      <w:r>
        <w:rPr>
          <w:rFonts w:ascii="宋体" w:hAnsi="宋体" w:hint="eastAsia"/>
          <w:szCs w:val="21"/>
        </w:rPr>
        <w:t>高品质、大批量生产，有较高的兼容性和稳定性，有较高的性价比；</w:t>
      </w:r>
    </w:p>
    <w:p w:rsidR="00A83C33" w:rsidRDefault="00A83C33">
      <w:pPr>
        <w:rPr>
          <w:rFonts w:ascii="宋体"/>
          <w:szCs w:val="21"/>
        </w:rPr>
      </w:pPr>
      <w:r>
        <w:rPr>
          <w:rFonts w:ascii="宋体" w:hAnsi="宋体"/>
          <w:szCs w:val="21"/>
        </w:rPr>
        <w:t xml:space="preserve">* </w:t>
      </w:r>
      <w:r>
        <w:rPr>
          <w:rFonts w:ascii="宋体" w:hAnsi="宋体" w:hint="eastAsia"/>
          <w:szCs w:val="21"/>
        </w:rPr>
        <w:t>豪华型面板设计，可跟各种高级音响摆放一起</w:t>
      </w:r>
      <w:r>
        <w:rPr>
          <w:rFonts w:ascii="宋体"/>
          <w:szCs w:val="21"/>
        </w:rPr>
        <w:br/>
      </w:r>
    </w:p>
    <w:p w:rsidR="00A83C33" w:rsidRDefault="00A83C33">
      <w:pPr>
        <w:rPr>
          <w:szCs w:val="21"/>
        </w:rPr>
      </w:pPr>
      <w:r>
        <w:rPr>
          <w:rFonts w:hint="eastAsia"/>
          <w:szCs w:val="21"/>
        </w:rPr>
        <w:t>★可编程中央控制系统</w:t>
      </w:r>
    </w:p>
    <w:tbl>
      <w:tblPr>
        <w:tblW w:w="8456" w:type="dxa"/>
        <w:tblLayout w:type="fixed"/>
        <w:tblCellMar>
          <w:top w:w="150" w:type="dxa"/>
          <w:left w:w="150" w:type="dxa"/>
          <w:bottom w:w="150" w:type="dxa"/>
          <w:right w:w="150" w:type="dxa"/>
        </w:tblCellMar>
        <w:tblLook w:val="00A0"/>
      </w:tblPr>
      <w:tblGrid>
        <w:gridCol w:w="2280"/>
        <w:gridCol w:w="6176"/>
      </w:tblGrid>
      <w:tr w:rsidR="00A83C33">
        <w:trPr>
          <w:trHeight w:val="375"/>
        </w:trPr>
        <w:tc>
          <w:tcPr>
            <w:tcW w:w="8456" w:type="dxa"/>
            <w:gridSpan w:val="2"/>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b/>
                <w:bCs/>
                <w:color w:val="000000"/>
                <w:kern w:val="0"/>
                <w:szCs w:val="21"/>
              </w:rPr>
            </w:pPr>
            <w:r>
              <w:rPr>
                <w:rFonts w:ascii="宋体" w:hAnsi="宋体" w:cs="宋体" w:hint="eastAsia"/>
                <w:b/>
                <w:bCs/>
                <w:color w:val="000000"/>
                <w:kern w:val="0"/>
                <w:szCs w:val="21"/>
              </w:rPr>
              <w:t>处理器</w:t>
            </w:r>
          </w:p>
        </w:tc>
      </w:tr>
      <w:tr w:rsidR="00A83C33">
        <w:trPr>
          <w:trHeight w:val="375"/>
        </w:trPr>
        <w:tc>
          <w:tcPr>
            <w:tcW w:w="2280" w:type="dxa"/>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bCs/>
                <w:color w:val="000000"/>
                <w:kern w:val="0"/>
                <w:szCs w:val="21"/>
              </w:rPr>
            </w:pPr>
            <w:r>
              <w:rPr>
                <w:rFonts w:ascii="宋体" w:hAnsi="宋体" w:cs="宋体"/>
                <w:bCs/>
                <w:color w:val="000000"/>
                <w:kern w:val="0"/>
                <w:szCs w:val="21"/>
              </w:rPr>
              <w:t>CPU</w:t>
            </w:r>
          </w:p>
        </w:tc>
        <w:tc>
          <w:tcPr>
            <w:tcW w:w="6176" w:type="dxa"/>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color w:val="000000"/>
                <w:kern w:val="0"/>
                <w:szCs w:val="21"/>
              </w:rPr>
            </w:pPr>
            <w:r>
              <w:rPr>
                <w:rFonts w:ascii="宋体" w:hAnsi="宋体" w:cs="宋体"/>
                <w:color w:val="000000"/>
                <w:kern w:val="0"/>
                <w:szCs w:val="21"/>
              </w:rPr>
              <w:t>32</w:t>
            </w:r>
            <w:r>
              <w:rPr>
                <w:rFonts w:ascii="宋体" w:hAnsi="宋体" w:cs="宋体" w:hint="eastAsia"/>
                <w:color w:val="000000"/>
                <w:kern w:val="0"/>
                <w:szCs w:val="21"/>
              </w:rPr>
              <w:t>位</w:t>
            </w:r>
            <w:r>
              <w:rPr>
                <w:rFonts w:ascii="宋体" w:hAnsi="宋体"/>
                <w:color w:val="000000"/>
                <w:spacing w:val="20"/>
                <w:szCs w:val="21"/>
              </w:rPr>
              <w:t>OMAP3530</w:t>
            </w:r>
            <w:r>
              <w:rPr>
                <w:rFonts w:ascii="宋体" w:hAnsi="宋体" w:cs="宋体" w:hint="eastAsia"/>
                <w:color w:val="000000"/>
                <w:kern w:val="0"/>
                <w:szCs w:val="21"/>
              </w:rPr>
              <w:t>微处理器</w:t>
            </w:r>
          </w:p>
        </w:tc>
      </w:tr>
      <w:tr w:rsidR="00A83C33">
        <w:trPr>
          <w:trHeight w:val="375"/>
        </w:trPr>
        <w:tc>
          <w:tcPr>
            <w:tcW w:w="2280" w:type="dxa"/>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bCs/>
                <w:color w:val="000000"/>
                <w:kern w:val="0"/>
                <w:szCs w:val="21"/>
              </w:rPr>
            </w:pPr>
            <w:r>
              <w:rPr>
                <w:rFonts w:ascii="宋体" w:hAnsi="宋体" w:cs="宋体" w:hint="eastAsia"/>
                <w:bCs/>
                <w:color w:val="000000"/>
                <w:kern w:val="0"/>
                <w:szCs w:val="21"/>
              </w:rPr>
              <w:t>处理速度</w:t>
            </w:r>
          </w:p>
        </w:tc>
        <w:tc>
          <w:tcPr>
            <w:tcW w:w="6176" w:type="dxa"/>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color w:val="000000"/>
                <w:kern w:val="0"/>
                <w:szCs w:val="21"/>
              </w:rPr>
            </w:pPr>
            <w:r>
              <w:rPr>
                <w:rFonts w:ascii="宋体" w:hAnsi="宋体" w:cs="宋体"/>
                <w:color w:val="000000"/>
                <w:kern w:val="0"/>
                <w:szCs w:val="21"/>
              </w:rPr>
              <w:t xml:space="preserve">720MIPS </w:t>
            </w:r>
          </w:p>
        </w:tc>
      </w:tr>
      <w:tr w:rsidR="00A83C33">
        <w:trPr>
          <w:trHeight w:val="375"/>
        </w:trPr>
        <w:tc>
          <w:tcPr>
            <w:tcW w:w="8456" w:type="dxa"/>
            <w:gridSpan w:val="2"/>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bCs/>
                <w:color w:val="000000"/>
                <w:kern w:val="0"/>
                <w:szCs w:val="21"/>
              </w:rPr>
            </w:pPr>
            <w:r>
              <w:rPr>
                <w:rFonts w:ascii="宋体" w:hAnsi="宋体" w:cs="宋体" w:hint="eastAsia"/>
                <w:bCs/>
                <w:color w:val="000000"/>
                <w:kern w:val="0"/>
                <w:szCs w:val="21"/>
              </w:rPr>
              <w:t>存储器</w:t>
            </w:r>
          </w:p>
        </w:tc>
      </w:tr>
      <w:tr w:rsidR="00A83C33">
        <w:trPr>
          <w:trHeight w:val="375"/>
        </w:trPr>
        <w:tc>
          <w:tcPr>
            <w:tcW w:w="2280" w:type="dxa"/>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bCs/>
                <w:color w:val="000000"/>
                <w:kern w:val="0"/>
                <w:szCs w:val="21"/>
              </w:rPr>
            </w:pPr>
            <w:r>
              <w:rPr>
                <w:rFonts w:ascii="宋体" w:hAnsi="宋体" w:cs="宋体" w:hint="eastAsia"/>
                <w:bCs/>
                <w:color w:val="000000"/>
                <w:kern w:val="0"/>
                <w:szCs w:val="21"/>
              </w:rPr>
              <w:t>系统内存</w:t>
            </w:r>
          </w:p>
        </w:tc>
        <w:tc>
          <w:tcPr>
            <w:tcW w:w="6176" w:type="dxa"/>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color w:val="000000"/>
                <w:kern w:val="0"/>
                <w:szCs w:val="21"/>
              </w:rPr>
            </w:pPr>
            <w:r>
              <w:rPr>
                <w:rFonts w:ascii="宋体" w:hAnsi="宋体" w:cs="宋体"/>
                <w:color w:val="000000"/>
                <w:kern w:val="0"/>
                <w:szCs w:val="21"/>
              </w:rPr>
              <w:t>2G DDR</w:t>
            </w:r>
          </w:p>
        </w:tc>
      </w:tr>
      <w:tr w:rsidR="00A83C33">
        <w:trPr>
          <w:trHeight w:val="375"/>
        </w:trPr>
        <w:tc>
          <w:tcPr>
            <w:tcW w:w="2280" w:type="dxa"/>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bCs/>
                <w:color w:val="000000"/>
                <w:kern w:val="0"/>
                <w:szCs w:val="21"/>
              </w:rPr>
            </w:pPr>
            <w:r>
              <w:rPr>
                <w:rFonts w:ascii="宋体" w:hAnsi="宋体" w:cs="宋体" w:hint="eastAsia"/>
                <w:bCs/>
                <w:color w:val="000000"/>
                <w:kern w:val="0"/>
                <w:szCs w:val="21"/>
              </w:rPr>
              <w:t>程序存储器</w:t>
            </w:r>
          </w:p>
        </w:tc>
        <w:tc>
          <w:tcPr>
            <w:tcW w:w="6176" w:type="dxa"/>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color w:val="000000"/>
                <w:kern w:val="0"/>
                <w:szCs w:val="21"/>
              </w:rPr>
            </w:pPr>
            <w:r>
              <w:rPr>
                <w:rFonts w:ascii="宋体" w:hAnsi="宋体" w:cs="宋体"/>
                <w:color w:val="000000"/>
                <w:kern w:val="0"/>
                <w:szCs w:val="21"/>
              </w:rPr>
              <w:t>8G Flash</w:t>
            </w:r>
          </w:p>
        </w:tc>
      </w:tr>
      <w:tr w:rsidR="00A83C33">
        <w:trPr>
          <w:trHeight w:val="375"/>
        </w:trPr>
        <w:tc>
          <w:tcPr>
            <w:tcW w:w="8456" w:type="dxa"/>
            <w:gridSpan w:val="2"/>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b/>
                <w:bCs/>
                <w:color w:val="000000"/>
                <w:kern w:val="0"/>
                <w:szCs w:val="21"/>
              </w:rPr>
            </w:pPr>
            <w:r>
              <w:rPr>
                <w:rFonts w:ascii="宋体" w:hAnsi="宋体" w:cs="宋体" w:hint="eastAsia"/>
                <w:b/>
                <w:bCs/>
                <w:color w:val="000000"/>
                <w:kern w:val="0"/>
                <w:szCs w:val="21"/>
              </w:rPr>
              <w:t>控制端口</w:t>
            </w:r>
          </w:p>
        </w:tc>
      </w:tr>
      <w:tr w:rsidR="00A83C33">
        <w:trPr>
          <w:trHeight w:val="375"/>
        </w:trPr>
        <w:tc>
          <w:tcPr>
            <w:tcW w:w="2280" w:type="dxa"/>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bCs/>
                <w:color w:val="000000"/>
                <w:kern w:val="0"/>
                <w:szCs w:val="21"/>
              </w:rPr>
            </w:pPr>
            <w:r>
              <w:rPr>
                <w:rFonts w:ascii="宋体" w:hAnsi="宋体" w:cs="宋体"/>
                <w:bCs/>
                <w:color w:val="000000"/>
                <w:kern w:val="0"/>
                <w:szCs w:val="21"/>
              </w:rPr>
              <w:t>COM</w:t>
            </w:r>
            <w:r>
              <w:rPr>
                <w:rFonts w:ascii="宋体" w:hAnsi="宋体" w:cs="宋体" w:hint="eastAsia"/>
                <w:bCs/>
                <w:color w:val="000000"/>
                <w:kern w:val="0"/>
                <w:szCs w:val="21"/>
              </w:rPr>
              <w:t>端口</w:t>
            </w:r>
          </w:p>
        </w:tc>
        <w:tc>
          <w:tcPr>
            <w:tcW w:w="6176" w:type="dxa"/>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color w:val="000000"/>
                <w:kern w:val="0"/>
                <w:szCs w:val="21"/>
              </w:rPr>
            </w:pPr>
            <w:r>
              <w:rPr>
                <w:rFonts w:ascii="宋体" w:hAnsi="宋体" w:cs="宋体"/>
                <w:color w:val="000000"/>
                <w:kern w:val="0"/>
                <w:szCs w:val="21"/>
              </w:rPr>
              <w:t>9</w:t>
            </w:r>
            <w:r>
              <w:rPr>
                <w:rFonts w:ascii="宋体" w:hAnsi="宋体" w:cs="宋体" w:hint="eastAsia"/>
                <w:color w:val="000000"/>
                <w:kern w:val="0"/>
                <w:szCs w:val="21"/>
              </w:rPr>
              <w:t>个</w:t>
            </w:r>
            <w:r>
              <w:rPr>
                <w:rFonts w:ascii="宋体" w:hAnsi="宋体" w:cs="宋体"/>
                <w:color w:val="000000"/>
                <w:kern w:val="0"/>
                <w:szCs w:val="21"/>
              </w:rPr>
              <w:t>DB9</w:t>
            </w:r>
            <w:r>
              <w:rPr>
                <w:rFonts w:ascii="宋体" w:hAnsi="宋体" w:cs="宋体" w:hint="eastAsia"/>
                <w:color w:val="000000"/>
                <w:kern w:val="0"/>
                <w:szCs w:val="21"/>
              </w:rPr>
              <w:t>母型口，可传输</w:t>
            </w:r>
            <w:r>
              <w:rPr>
                <w:rFonts w:ascii="宋体" w:hAnsi="宋体" w:cs="宋体"/>
                <w:color w:val="000000"/>
                <w:kern w:val="0"/>
                <w:szCs w:val="21"/>
              </w:rPr>
              <w:t>RS232</w:t>
            </w:r>
            <w:r>
              <w:rPr>
                <w:rFonts w:ascii="宋体" w:hAnsi="宋体" w:cs="宋体" w:hint="eastAsia"/>
                <w:color w:val="000000"/>
                <w:kern w:val="0"/>
                <w:szCs w:val="21"/>
              </w:rPr>
              <w:t>，</w:t>
            </w:r>
            <w:r>
              <w:rPr>
                <w:rFonts w:ascii="宋体" w:hAnsi="宋体" w:cs="宋体"/>
                <w:color w:val="000000"/>
                <w:kern w:val="0"/>
                <w:szCs w:val="21"/>
              </w:rPr>
              <w:t>RS485</w:t>
            </w:r>
            <w:r>
              <w:rPr>
                <w:rFonts w:ascii="宋体" w:hAnsi="宋体" w:cs="宋体" w:hint="eastAsia"/>
                <w:color w:val="000000"/>
                <w:kern w:val="0"/>
                <w:szCs w:val="21"/>
              </w:rPr>
              <w:t>及</w:t>
            </w:r>
            <w:r>
              <w:rPr>
                <w:rFonts w:ascii="宋体" w:hAnsi="宋体" w:cs="宋体"/>
                <w:color w:val="000000"/>
                <w:kern w:val="0"/>
                <w:szCs w:val="21"/>
              </w:rPr>
              <w:t>RS422</w:t>
            </w:r>
            <w:r>
              <w:rPr>
                <w:rFonts w:ascii="宋体" w:hAnsi="宋体" w:cs="宋体" w:hint="eastAsia"/>
                <w:color w:val="000000"/>
                <w:kern w:val="0"/>
                <w:szCs w:val="21"/>
              </w:rPr>
              <w:t>信号</w:t>
            </w:r>
            <w:r>
              <w:rPr>
                <w:rFonts w:ascii="宋体" w:hAnsi="宋体" w:cs="宋体"/>
                <w:color w:val="000000"/>
                <w:kern w:val="0"/>
                <w:szCs w:val="21"/>
              </w:rPr>
              <w:t xml:space="preserve"> </w:t>
            </w:r>
          </w:p>
        </w:tc>
      </w:tr>
      <w:tr w:rsidR="00A83C33">
        <w:trPr>
          <w:trHeight w:val="375"/>
        </w:trPr>
        <w:tc>
          <w:tcPr>
            <w:tcW w:w="2280" w:type="dxa"/>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bCs/>
                <w:color w:val="000000"/>
                <w:kern w:val="0"/>
                <w:szCs w:val="21"/>
              </w:rPr>
            </w:pPr>
            <w:r>
              <w:rPr>
                <w:rFonts w:ascii="宋体" w:hAnsi="宋体" w:cs="宋体" w:hint="eastAsia"/>
                <w:bCs/>
                <w:color w:val="000000"/>
                <w:kern w:val="0"/>
                <w:szCs w:val="21"/>
              </w:rPr>
              <w:t>红外</w:t>
            </w:r>
            <w:r>
              <w:rPr>
                <w:rFonts w:ascii="宋体" w:hAnsi="宋体" w:cs="宋体"/>
                <w:bCs/>
                <w:color w:val="000000"/>
                <w:kern w:val="0"/>
                <w:szCs w:val="21"/>
              </w:rPr>
              <w:t>IR</w:t>
            </w:r>
            <w:r>
              <w:rPr>
                <w:rFonts w:ascii="宋体" w:hAnsi="宋体" w:cs="宋体" w:hint="eastAsia"/>
                <w:bCs/>
                <w:color w:val="000000"/>
                <w:kern w:val="0"/>
                <w:szCs w:val="21"/>
              </w:rPr>
              <w:t>端口</w:t>
            </w:r>
          </w:p>
        </w:tc>
        <w:tc>
          <w:tcPr>
            <w:tcW w:w="6176" w:type="dxa"/>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color w:val="000000"/>
                <w:kern w:val="0"/>
                <w:szCs w:val="21"/>
              </w:rPr>
            </w:pPr>
            <w:r>
              <w:rPr>
                <w:rFonts w:ascii="宋体" w:hAnsi="宋体" w:cs="宋体"/>
                <w:color w:val="000000"/>
                <w:kern w:val="0"/>
                <w:szCs w:val="21"/>
              </w:rPr>
              <w:t>9</w:t>
            </w:r>
            <w:r>
              <w:rPr>
                <w:rFonts w:ascii="宋体" w:hAnsi="宋体" w:cs="宋体" w:hint="eastAsia"/>
                <w:color w:val="000000"/>
                <w:kern w:val="0"/>
                <w:szCs w:val="21"/>
              </w:rPr>
              <w:t>个终端模块，</w:t>
            </w:r>
            <w:r>
              <w:rPr>
                <w:rFonts w:ascii="宋体" w:hAnsi="宋体" w:cs="宋体"/>
                <w:color w:val="000000"/>
                <w:kern w:val="0"/>
                <w:szCs w:val="21"/>
              </w:rPr>
              <w:t>3.5MM</w:t>
            </w:r>
            <w:r>
              <w:rPr>
                <w:rFonts w:ascii="宋体" w:hAnsi="宋体" w:cs="宋体" w:hint="eastAsia"/>
                <w:color w:val="000000"/>
                <w:kern w:val="0"/>
                <w:szCs w:val="21"/>
              </w:rPr>
              <w:t>输出接口</w:t>
            </w:r>
          </w:p>
        </w:tc>
      </w:tr>
      <w:tr w:rsidR="00A83C33">
        <w:trPr>
          <w:trHeight w:val="375"/>
        </w:trPr>
        <w:tc>
          <w:tcPr>
            <w:tcW w:w="2280" w:type="dxa"/>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bCs/>
                <w:color w:val="000000"/>
                <w:kern w:val="0"/>
                <w:szCs w:val="21"/>
              </w:rPr>
            </w:pPr>
            <w:r>
              <w:rPr>
                <w:rFonts w:ascii="宋体" w:hAnsi="宋体" w:cs="宋体"/>
                <w:bCs/>
                <w:color w:val="000000"/>
                <w:kern w:val="0"/>
                <w:szCs w:val="21"/>
              </w:rPr>
              <w:t>I/O</w:t>
            </w:r>
            <w:r>
              <w:rPr>
                <w:rFonts w:ascii="宋体" w:hAnsi="宋体" w:cs="宋体" w:hint="eastAsia"/>
                <w:bCs/>
                <w:color w:val="000000"/>
                <w:kern w:val="0"/>
                <w:szCs w:val="21"/>
              </w:rPr>
              <w:t>端口</w:t>
            </w:r>
          </w:p>
        </w:tc>
        <w:tc>
          <w:tcPr>
            <w:tcW w:w="6176" w:type="dxa"/>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color w:val="000000"/>
                <w:kern w:val="0"/>
                <w:szCs w:val="21"/>
              </w:rPr>
            </w:pPr>
            <w:r>
              <w:rPr>
                <w:rFonts w:ascii="宋体" w:hAnsi="宋体" w:cs="宋体"/>
                <w:color w:val="000000"/>
                <w:kern w:val="0"/>
                <w:szCs w:val="21"/>
              </w:rPr>
              <w:t>8</w:t>
            </w:r>
            <w:r>
              <w:rPr>
                <w:rFonts w:ascii="宋体" w:hAnsi="宋体" w:cs="宋体" w:hint="eastAsia"/>
                <w:color w:val="000000"/>
                <w:kern w:val="0"/>
                <w:szCs w:val="21"/>
              </w:rPr>
              <w:t>个终端，</w:t>
            </w:r>
            <w:r>
              <w:rPr>
                <w:rFonts w:ascii="宋体" w:hAnsi="宋体" w:cs="宋体"/>
                <w:color w:val="000000"/>
                <w:kern w:val="0"/>
                <w:szCs w:val="21"/>
              </w:rPr>
              <w:t>9PIN</w:t>
            </w:r>
            <w:r>
              <w:rPr>
                <w:rFonts w:ascii="宋体" w:hAnsi="宋体" w:cs="宋体" w:hint="eastAsia"/>
                <w:color w:val="000000"/>
                <w:kern w:val="0"/>
                <w:szCs w:val="21"/>
              </w:rPr>
              <w:t>输出排针，带保护电路，支持</w:t>
            </w:r>
            <w:r>
              <w:rPr>
                <w:rFonts w:ascii="宋体" w:hAnsi="宋体" w:cs="宋体"/>
                <w:color w:val="000000"/>
                <w:kern w:val="0"/>
                <w:szCs w:val="21"/>
              </w:rPr>
              <w:t>0-5V</w:t>
            </w:r>
            <w:r>
              <w:rPr>
                <w:rFonts w:ascii="宋体" w:hAnsi="宋体" w:cs="宋体" w:hint="eastAsia"/>
                <w:color w:val="000000"/>
                <w:kern w:val="0"/>
                <w:szCs w:val="21"/>
              </w:rPr>
              <w:t>数字输入信号</w:t>
            </w:r>
          </w:p>
        </w:tc>
      </w:tr>
      <w:tr w:rsidR="00A83C33">
        <w:trPr>
          <w:trHeight w:val="375"/>
        </w:trPr>
        <w:tc>
          <w:tcPr>
            <w:tcW w:w="2280" w:type="dxa"/>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bCs/>
                <w:color w:val="000000"/>
                <w:kern w:val="0"/>
                <w:szCs w:val="21"/>
              </w:rPr>
            </w:pPr>
            <w:r>
              <w:rPr>
                <w:rFonts w:ascii="宋体" w:hAnsi="宋体" w:cs="宋体" w:hint="eastAsia"/>
                <w:bCs/>
                <w:color w:val="000000"/>
                <w:kern w:val="0"/>
                <w:szCs w:val="21"/>
              </w:rPr>
              <w:t>弱电继电器端口</w:t>
            </w:r>
          </w:p>
        </w:tc>
        <w:tc>
          <w:tcPr>
            <w:tcW w:w="6176" w:type="dxa"/>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color w:val="000000"/>
                <w:kern w:val="0"/>
                <w:szCs w:val="21"/>
              </w:rPr>
            </w:pPr>
            <w:r>
              <w:rPr>
                <w:rFonts w:ascii="宋体" w:hAnsi="宋体" w:cs="宋体"/>
                <w:color w:val="000000"/>
                <w:kern w:val="0"/>
                <w:szCs w:val="21"/>
              </w:rPr>
              <w:t>8</w:t>
            </w:r>
            <w:r>
              <w:rPr>
                <w:rFonts w:ascii="宋体" w:hAnsi="宋体" w:cs="宋体" w:hint="eastAsia"/>
                <w:color w:val="000000"/>
                <w:kern w:val="0"/>
                <w:szCs w:val="21"/>
              </w:rPr>
              <w:t>个终端，</w:t>
            </w:r>
            <w:r>
              <w:rPr>
                <w:rFonts w:ascii="宋体" w:hAnsi="宋体" w:cs="宋体"/>
                <w:color w:val="000000"/>
                <w:kern w:val="0"/>
                <w:szCs w:val="21"/>
              </w:rPr>
              <w:t>16PIN</w:t>
            </w:r>
            <w:r>
              <w:rPr>
                <w:rFonts w:ascii="宋体" w:hAnsi="宋体" w:cs="宋体" w:hint="eastAsia"/>
                <w:color w:val="000000"/>
                <w:kern w:val="0"/>
                <w:szCs w:val="21"/>
              </w:rPr>
              <w:t>输出排针，常开型独立继电器，额定</w:t>
            </w:r>
            <w:r>
              <w:rPr>
                <w:rFonts w:ascii="宋体" w:hAnsi="宋体" w:cs="宋体"/>
                <w:color w:val="000000"/>
                <w:kern w:val="0"/>
                <w:szCs w:val="21"/>
              </w:rPr>
              <w:t>1A/30V</w:t>
            </w:r>
            <w:r>
              <w:rPr>
                <w:rFonts w:ascii="宋体" w:hAnsi="宋体" w:cs="宋体" w:hint="eastAsia"/>
                <w:color w:val="000000"/>
                <w:kern w:val="0"/>
                <w:szCs w:val="21"/>
              </w:rPr>
              <w:t>交流</w:t>
            </w:r>
            <w:r>
              <w:rPr>
                <w:rFonts w:ascii="宋体" w:hAnsi="宋体" w:cs="宋体"/>
                <w:color w:val="000000"/>
                <w:kern w:val="0"/>
                <w:szCs w:val="21"/>
              </w:rPr>
              <w:t>/</w:t>
            </w:r>
            <w:r>
              <w:rPr>
                <w:rFonts w:ascii="宋体" w:hAnsi="宋体" w:cs="宋体" w:hint="eastAsia"/>
                <w:color w:val="000000"/>
                <w:kern w:val="0"/>
                <w:szCs w:val="21"/>
              </w:rPr>
              <w:t>直流</w:t>
            </w:r>
          </w:p>
        </w:tc>
      </w:tr>
      <w:tr w:rsidR="00A83C33">
        <w:trPr>
          <w:trHeight w:val="375"/>
        </w:trPr>
        <w:tc>
          <w:tcPr>
            <w:tcW w:w="2280" w:type="dxa"/>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bCs/>
                <w:color w:val="000000"/>
                <w:kern w:val="0"/>
                <w:szCs w:val="21"/>
              </w:rPr>
            </w:pPr>
            <w:r>
              <w:rPr>
                <w:rFonts w:ascii="宋体" w:hAnsi="宋体" w:cs="宋体" w:hint="eastAsia"/>
                <w:bCs/>
                <w:color w:val="000000"/>
                <w:kern w:val="0"/>
                <w:szCs w:val="21"/>
              </w:rPr>
              <w:t>网络扩展口</w:t>
            </w:r>
          </w:p>
        </w:tc>
        <w:tc>
          <w:tcPr>
            <w:tcW w:w="6176" w:type="dxa"/>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个</w:t>
            </w:r>
            <w:r>
              <w:rPr>
                <w:rFonts w:ascii="宋体" w:hAnsi="宋体" w:cs="宋体"/>
                <w:color w:val="000000"/>
                <w:kern w:val="0"/>
                <w:szCs w:val="21"/>
              </w:rPr>
              <w:t>RJ45</w:t>
            </w:r>
            <w:r>
              <w:rPr>
                <w:rFonts w:ascii="宋体" w:hAnsi="宋体" w:cs="宋体" w:hint="eastAsia"/>
                <w:color w:val="000000"/>
                <w:kern w:val="0"/>
                <w:szCs w:val="21"/>
              </w:rPr>
              <w:t>接口，支持</w:t>
            </w:r>
            <w:r>
              <w:rPr>
                <w:rFonts w:ascii="宋体" w:hAnsi="宋体" w:cs="宋体"/>
                <w:color w:val="000000"/>
                <w:kern w:val="0"/>
                <w:szCs w:val="21"/>
              </w:rPr>
              <w:t>TCP/IP</w:t>
            </w:r>
            <w:r>
              <w:rPr>
                <w:rFonts w:ascii="宋体" w:hAnsi="宋体" w:cs="宋体" w:hint="eastAsia"/>
                <w:color w:val="000000"/>
                <w:kern w:val="0"/>
                <w:szCs w:val="21"/>
              </w:rPr>
              <w:t>控制接口</w:t>
            </w:r>
          </w:p>
        </w:tc>
      </w:tr>
      <w:tr w:rsidR="00A83C33">
        <w:trPr>
          <w:trHeight w:val="375"/>
        </w:trPr>
        <w:tc>
          <w:tcPr>
            <w:tcW w:w="8456" w:type="dxa"/>
            <w:gridSpan w:val="2"/>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b/>
                <w:bCs/>
                <w:color w:val="000000"/>
                <w:kern w:val="0"/>
                <w:szCs w:val="21"/>
              </w:rPr>
            </w:pPr>
            <w:r>
              <w:rPr>
                <w:rFonts w:ascii="宋体" w:hAnsi="宋体" w:cs="宋体" w:hint="eastAsia"/>
                <w:b/>
                <w:bCs/>
                <w:color w:val="000000"/>
                <w:kern w:val="0"/>
                <w:szCs w:val="21"/>
              </w:rPr>
              <w:t>管理端口</w:t>
            </w:r>
            <w:r>
              <w:rPr>
                <w:rFonts w:ascii="宋体" w:hAnsi="宋体" w:cs="宋体"/>
                <w:b/>
                <w:bCs/>
                <w:color w:val="000000"/>
                <w:kern w:val="0"/>
                <w:szCs w:val="21"/>
              </w:rPr>
              <w:t xml:space="preserve"> </w:t>
            </w:r>
          </w:p>
        </w:tc>
      </w:tr>
      <w:tr w:rsidR="00A83C33">
        <w:trPr>
          <w:trHeight w:val="375"/>
        </w:trPr>
        <w:tc>
          <w:tcPr>
            <w:tcW w:w="8456" w:type="dxa"/>
            <w:gridSpan w:val="2"/>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个红外接收窗和</w:t>
            </w:r>
            <w:r>
              <w:rPr>
                <w:rFonts w:ascii="宋体" w:hAnsi="宋体" w:cs="宋体"/>
                <w:color w:val="000000"/>
                <w:kern w:val="0"/>
                <w:szCs w:val="21"/>
              </w:rPr>
              <w:t>1</w:t>
            </w:r>
            <w:r>
              <w:rPr>
                <w:rFonts w:ascii="宋体" w:hAnsi="宋体" w:cs="宋体" w:hint="eastAsia"/>
                <w:color w:val="000000"/>
                <w:kern w:val="0"/>
                <w:szCs w:val="21"/>
              </w:rPr>
              <w:t>个红外录码按键</w:t>
            </w:r>
          </w:p>
        </w:tc>
      </w:tr>
      <w:tr w:rsidR="00A83C33">
        <w:trPr>
          <w:trHeight w:val="375"/>
        </w:trPr>
        <w:tc>
          <w:tcPr>
            <w:tcW w:w="8456" w:type="dxa"/>
            <w:gridSpan w:val="2"/>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个</w:t>
            </w:r>
            <w:r>
              <w:rPr>
                <w:rFonts w:ascii="宋体" w:hAnsi="宋体" w:cs="宋体"/>
                <w:color w:val="000000"/>
                <w:kern w:val="0"/>
                <w:szCs w:val="21"/>
              </w:rPr>
              <w:t>MINIUSB3.0</w:t>
            </w:r>
            <w:r>
              <w:rPr>
                <w:rFonts w:ascii="宋体" w:hAnsi="宋体" w:cs="宋体" w:hint="eastAsia"/>
                <w:color w:val="000000"/>
                <w:kern w:val="0"/>
                <w:szCs w:val="21"/>
              </w:rPr>
              <w:t>（兼容</w:t>
            </w:r>
            <w:r>
              <w:rPr>
                <w:rFonts w:ascii="宋体" w:hAnsi="宋体" w:cs="宋体"/>
                <w:color w:val="000000"/>
                <w:kern w:val="0"/>
                <w:szCs w:val="21"/>
              </w:rPr>
              <w:t>USB2.0</w:t>
            </w:r>
            <w:r>
              <w:rPr>
                <w:rFonts w:ascii="宋体" w:hAnsi="宋体" w:cs="宋体" w:hint="eastAsia"/>
                <w:color w:val="000000"/>
                <w:kern w:val="0"/>
                <w:szCs w:val="21"/>
              </w:rPr>
              <w:t>）接口和</w:t>
            </w:r>
            <w:r>
              <w:rPr>
                <w:rFonts w:ascii="宋体" w:hAnsi="宋体" w:cs="宋体"/>
                <w:color w:val="000000"/>
                <w:kern w:val="0"/>
                <w:szCs w:val="21"/>
              </w:rPr>
              <w:t>1</w:t>
            </w:r>
            <w:r>
              <w:rPr>
                <w:rFonts w:ascii="宋体" w:hAnsi="宋体" w:cs="宋体" w:hint="eastAsia"/>
                <w:color w:val="000000"/>
                <w:kern w:val="0"/>
                <w:szCs w:val="21"/>
              </w:rPr>
              <w:t>个</w:t>
            </w:r>
            <w:r>
              <w:rPr>
                <w:rFonts w:ascii="宋体" w:hAnsi="宋体" w:cs="宋体"/>
                <w:color w:val="000000"/>
                <w:kern w:val="0"/>
                <w:szCs w:val="21"/>
              </w:rPr>
              <w:t>DB9</w:t>
            </w:r>
            <w:r>
              <w:rPr>
                <w:rFonts w:ascii="宋体" w:hAnsi="宋体" w:cs="宋体" w:hint="eastAsia"/>
                <w:color w:val="000000"/>
                <w:kern w:val="0"/>
                <w:szCs w:val="21"/>
              </w:rPr>
              <w:t>母型端口、</w:t>
            </w:r>
            <w:r>
              <w:rPr>
                <w:rFonts w:ascii="宋体" w:hAnsi="宋体" w:cs="宋体"/>
                <w:color w:val="000000"/>
                <w:kern w:val="0"/>
                <w:szCs w:val="21"/>
              </w:rPr>
              <w:t>2</w:t>
            </w:r>
            <w:r>
              <w:rPr>
                <w:rFonts w:ascii="宋体" w:hAnsi="宋体" w:cs="宋体" w:hint="eastAsia"/>
                <w:color w:val="000000"/>
                <w:kern w:val="0"/>
                <w:szCs w:val="21"/>
              </w:rPr>
              <w:t>个</w:t>
            </w:r>
            <w:r>
              <w:rPr>
                <w:rFonts w:ascii="宋体" w:hAnsi="宋体" w:cs="宋体"/>
                <w:color w:val="000000"/>
                <w:kern w:val="0"/>
                <w:szCs w:val="21"/>
              </w:rPr>
              <w:t>RJ45</w:t>
            </w:r>
            <w:r>
              <w:rPr>
                <w:rFonts w:ascii="宋体" w:hAnsi="宋体" w:cs="宋体" w:hint="eastAsia"/>
                <w:color w:val="000000"/>
                <w:kern w:val="0"/>
                <w:szCs w:val="21"/>
              </w:rPr>
              <w:t>接口（后面板）、</w:t>
            </w:r>
            <w:r>
              <w:rPr>
                <w:rFonts w:ascii="宋体" w:hAnsi="宋体" w:cs="宋体"/>
                <w:color w:val="000000"/>
                <w:kern w:val="0"/>
                <w:szCs w:val="21"/>
              </w:rPr>
              <w:t>3</w:t>
            </w:r>
            <w:r>
              <w:rPr>
                <w:rFonts w:ascii="宋体" w:hAnsi="宋体" w:cs="宋体" w:hint="eastAsia"/>
                <w:color w:val="000000"/>
                <w:kern w:val="0"/>
                <w:szCs w:val="21"/>
              </w:rPr>
              <w:lastRenderedPageBreak/>
              <w:t>组</w:t>
            </w:r>
            <w:r>
              <w:rPr>
                <w:rFonts w:ascii="宋体" w:hAnsi="宋体" w:cs="宋体"/>
                <w:color w:val="000000"/>
                <w:kern w:val="0"/>
                <w:szCs w:val="21"/>
              </w:rPr>
              <w:t>KT-NET</w:t>
            </w:r>
          </w:p>
        </w:tc>
      </w:tr>
      <w:tr w:rsidR="00A83C33">
        <w:trPr>
          <w:trHeight w:val="375"/>
        </w:trPr>
        <w:tc>
          <w:tcPr>
            <w:tcW w:w="8456" w:type="dxa"/>
            <w:gridSpan w:val="2"/>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b/>
                <w:bCs/>
                <w:color w:val="000000"/>
                <w:kern w:val="0"/>
                <w:szCs w:val="21"/>
              </w:rPr>
            </w:pPr>
            <w:r>
              <w:rPr>
                <w:rFonts w:ascii="宋体" w:hAnsi="宋体" w:cs="宋体" w:hint="eastAsia"/>
                <w:b/>
                <w:bCs/>
                <w:color w:val="000000"/>
                <w:kern w:val="0"/>
                <w:szCs w:val="21"/>
              </w:rPr>
              <w:lastRenderedPageBreak/>
              <w:t>规格</w:t>
            </w:r>
            <w:r>
              <w:rPr>
                <w:rFonts w:ascii="宋体" w:hAnsi="宋体" w:cs="宋体"/>
                <w:b/>
                <w:bCs/>
                <w:color w:val="000000"/>
                <w:kern w:val="0"/>
                <w:szCs w:val="21"/>
              </w:rPr>
              <w:t xml:space="preserve"> </w:t>
            </w:r>
          </w:p>
        </w:tc>
      </w:tr>
      <w:tr w:rsidR="00A83C33">
        <w:trPr>
          <w:trHeight w:val="375"/>
        </w:trPr>
        <w:tc>
          <w:tcPr>
            <w:tcW w:w="2280" w:type="dxa"/>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b/>
                <w:bCs/>
                <w:color w:val="000000"/>
                <w:kern w:val="0"/>
                <w:szCs w:val="21"/>
              </w:rPr>
            </w:pPr>
            <w:r>
              <w:rPr>
                <w:rFonts w:ascii="宋体" w:hAnsi="宋体" w:cs="宋体" w:hint="eastAsia"/>
                <w:b/>
                <w:bCs/>
                <w:color w:val="000000"/>
                <w:kern w:val="0"/>
                <w:szCs w:val="21"/>
              </w:rPr>
              <w:t>电源</w:t>
            </w:r>
          </w:p>
        </w:tc>
        <w:tc>
          <w:tcPr>
            <w:tcW w:w="6176" w:type="dxa"/>
            <w:tcBorders>
              <w:bottom w:val="single" w:sz="6" w:space="0" w:color="999999"/>
            </w:tcBorders>
            <w:tcMar>
              <w:top w:w="75" w:type="dxa"/>
              <w:left w:w="75" w:type="dxa"/>
              <w:bottom w:w="75" w:type="dxa"/>
              <w:right w:w="75" w:type="dxa"/>
            </w:tcMar>
            <w:vAlign w:val="center"/>
          </w:tcPr>
          <w:p w:rsidR="00A83C33" w:rsidRDefault="00A83C33">
            <w:pPr>
              <w:widowControl/>
              <w:spacing w:line="360" w:lineRule="auto"/>
              <w:jc w:val="left"/>
              <w:rPr>
                <w:rFonts w:ascii="宋体" w:cs="宋体"/>
                <w:color w:val="000000"/>
                <w:kern w:val="0"/>
                <w:szCs w:val="21"/>
              </w:rPr>
            </w:pPr>
            <w:r>
              <w:rPr>
                <w:rFonts w:ascii="宋体" w:hAnsi="宋体" w:cs="宋体"/>
                <w:color w:val="000000"/>
                <w:kern w:val="0"/>
                <w:szCs w:val="21"/>
              </w:rPr>
              <w:t>AC100V - 240V</w:t>
            </w:r>
            <w:r>
              <w:rPr>
                <w:rFonts w:ascii="宋体" w:hAnsi="宋体" w:cs="宋体" w:hint="eastAsia"/>
                <w:color w:val="000000"/>
                <w:kern w:val="0"/>
                <w:szCs w:val="21"/>
              </w:rPr>
              <w:t>自适应电源</w:t>
            </w:r>
          </w:p>
        </w:tc>
      </w:tr>
    </w:tbl>
    <w:p w:rsidR="00A83C33" w:rsidRDefault="00A83C33">
      <w:pPr>
        <w:spacing w:line="360" w:lineRule="auto"/>
        <w:outlineLvl w:val="0"/>
        <w:rPr>
          <w:rFonts w:ascii="宋体"/>
          <w:b/>
          <w:bCs/>
          <w:szCs w:val="21"/>
        </w:rPr>
      </w:pPr>
    </w:p>
    <w:p w:rsidR="00A83C33" w:rsidRDefault="00A83C33">
      <w:pPr>
        <w:rPr>
          <w:szCs w:val="21"/>
        </w:rPr>
      </w:pPr>
      <w:r>
        <w:rPr>
          <w:rFonts w:hint="eastAsia"/>
          <w:szCs w:val="21"/>
        </w:rPr>
        <w:t>★电源控制器</w:t>
      </w:r>
    </w:p>
    <w:p w:rsidR="00A83C33" w:rsidRDefault="00A83C33" w:rsidP="007578AF">
      <w:pPr>
        <w:tabs>
          <w:tab w:val="left" w:pos="284"/>
        </w:tabs>
        <w:autoSpaceDE w:val="0"/>
        <w:autoSpaceDN w:val="0"/>
        <w:adjustRightInd w:val="0"/>
        <w:spacing w:line="360" w:lineRule="auto"/>
        <w:ind w:leftChars="257" w:left="540"/>
        <w:rPr>
          <w:rFonts w:ascii="宋体" w:cs="Arial"/>
          <w:szCs w:val="21"/>
        </w:rPr>
      </w:pPr>
      <w:r>
        <w:rPr>
          <w:rFonts w:ascii="宋体" w:hAnsi="宋体" w:cs="Arial"/>
          <w:szCs w:val="21"/>
        </w:rPr>
        <w:t>1</w:t>
      </w:r>
      <w:r>
        <w:rPr>
          <w:rFonts w:ascii="宋体" w:hAnsi="宋体" w:cs="Arial" w:hint="eastAsia"/>
          <w:szCs w:val="21"/>
        </w:rPr>
        <w:t>、采用飞利浦工业级</w:t>
      </w:r>
      <w:r>
        <w:rPr>
          <w:rFonts w:ascii="宋体" w:hAnsi="宋体" w:cs="Arial"/>
          <w:szCs w:val="21"/>
        </w:rPr>
        <w:t>CPU</w:t>
      </w:r>
      <w:r>
        <w:rPr>
          <w:rFonts w:ascii="宋体" w:hAnsi="宋体" w:cs="Arial" w:hint="eastAsia"/>
          <w:szCs w:val="21"/>
        </w:rPr>
        <w:t>芯片，超强抗干扰能力，能通过</w:t>
      </w:r>
      <w:r>
        <w:rPr>
          <w:rFonts w:ascii="宋体" w:hAnsi="宋体" w:cs="Arial"/>
          <w:szCs w:val="21"/>
        </w:rPr>
        <w:t xml:space="preserve">4KV </w:t>
      </w:r>
      <w:r>
        <w:rPr>
          <w:rFonts w:ascii="宋体" w:hAnsi="宋体" w:cs="Arial" w:hint="eastAsia"/>
          <w:szCs w:val="21"/>
        </w:rPr>
        <w:t>快速脉冲干扰</w:t>
      </w:r>
      <w:r>
        <w:rPr>
          <w:rFonts w:ascii="宋体" w:hAnsi="宋体" w:cs="Arial"/>
          <w:szCs w:val="21"/>
        </w:rPr>
        <w:t>(EFT)</w:t>
      </w:r>
      <w:r>
        <w:rPr>
          <w:rFonts w:ascii="宋体" w:hAnsi="宋体" w:cs="Arial" w:hint="eastAsia"/>
          <w:szCs w:val="21"/>
        </w:rPr>
        <w:t>；</w:t>
      </w:r>
      <w:r>
        <w:rPr>
          <w:rFonts w:ascii="宋体" w:hAnsi="宋体" w:cs="Arial"/>
          <w:szCs w:val="21"/>
        </w:rPr>
        <w:t xml:space="preserve"> </w:t>
      </w:r>
    </w:p>
    <w:p w:rsidR="00A83C33" w:rsidRDefault="00A83C33" w:rsidP="007578AF">
      <w:pPr>
        <w:tabs>
          <w:tab w:val="left" w:pos="284"/>
        </w:tabs>
        <w:autoSpaceDE w:val="0"/>
        <w:autoSpaceDN w:val="0"/>
        <w:adjustRightInd w:val="0"/>
        <w:spacing w:line="360" w:lineRule="auto"/>
        <w:ind w:leftChars="257" w:left="540"/>
        <w:rPr>
          <w:rFonts w:ascii="宋体" w:cs="Arial"/>
          <w:szCs w:val="21"/>
        </w:rPr>
      </w:pPr>
      <w:r>
        <w:rPr>
          <w:rFonts w:ascii="宋体" w:hAnsi="宋体" w:cs="Arial"/>
          <w:szCs w:val="21"/>
        </w:rPr>
        <w:t>2</w:t>
      </w:r>
      <w:r>
        <w:rPr>
          <w:rFonts w:ascii="宋体" w:hAnsi="宋体" w:cs="Arial" w:hint="eastAsia"/>
          <w:szCs w:val="21"/>
        </w:rPr>
        <w:t>、独创</w:t>
      </w:r>
      <w:r>
        <w:rPr>
          <w:rFonts w:ascii="宋体" w:hAnsi="宋体" w:cs="Arial"/>
          <w:szCs w:val="21"/>
        </w:rPr>
        <w:t>RS-232</w:t>
      </w:r>
      <w:r>
        <w:rPr>
          <w:rFonts w:ascii="宋体" w:hAnsi="宋体" w:cs="Arial" w:hint="eastAsia"/>
          <w:szCs w:val="21"/>
        </w:rPr>
        <w:t>地址码开关方式，可以提供一个</w:t>
      </w:r>
      <w:r>
        <w:rPr>
          <w:rFonts w:ascii="宋体" w:hAnsi="宋体" w:cs="Arial"/>
          <w:szCs w:val="21"/>
        </w:rPr>
        <w:t>RS-232</w:t>
      </w:r>
      <w:r>
        <w:rPr>
          <w:rFonts w:ascii="宋体" w:hAnsi="宋体" w:cs="Arial" w:hint="eastAsia"/>
          <w:szCs w:val="21"/>
        </w:rPr>
        <w:t>接口控制多台继电器，支持最大</w:t>
      </w:r>
      <w:r>
        <w:rPr>
          <w:rFonts w:ascii="宋体" w:hAnsi="宋体" w:cs="Arial"/>
          <w:szCs w:val="21"/>
        </w:rPr>
        <w:t>255</w:t>
      </w:r>
      <w:r>
        <w:rPr>
          <w:rFonts w:ascii="宋体" w:hAnsi="宋体" w:cs="Arial" w:hint="eastAsia"/>
          <w:szCs w:val="21"/>
        </w:rPr>
        <w:t>台级联；</w:t>
      </w:r>
    </w:p>
    <w:p w:rsidR="00A83C33" w:rsidRDefault="00A83C33" w:rsidP="007578AF">
      <w:pPr>
        <w:ind w:firstLineChars="250" w:firstLine="525"/>
        <w:rPr>
          <w:rFonts w:ascii="宋体"/>
          <w:szCs w:val="21"/>
        </w:rPr>
      </w:pPr>
      <w:r>
        <w:rPr>
          <w:rFonts w:ascii="宋体" w:hAnsi="宋体"/>
          <w:szCs w:val="21"/>
        </w:rPr>
        <w:t>3</w:t>
      </w:r>
      <w:r>
        <w:rPr>
          <w:rFonts w:ascii="宋体" w:hAnsi="宋体" w:hint="eastAsia"/>
          <w:szCs w:val="21"/>
        </w:rPr>
        <w:t>、</w:t>
      </w:r>
      <w:r>
        <w:rPr>
          <w:rFonts w:ascii="宋体" w:hAnsi="宋体"/>
          <w:szCs w:val="21"/>
        </w:rPr>
        <w:t>PC</w:t>
      </w:r>
      <w:r>
        <w:rPr>
          <w:rFonts w:ascii="宋体" w:hAnsi="宋体" w:hint="eastAsia"/>
          <w:szCs w:val="21"/>
        </w:rPr>
        <w:t>软件控制，首创设备状态反馈显示功能；</w:t>
      </w:r>
    </w:p>
    <w:p w:rsidR="00A83C33" w:rsidRDefault="00A83C33" w:rsidP="007578AF">
      <w:pPr>
        <w:tabs>
          <w:tab w:val="left" w:pos="284"/>
        </w:tabs>
        <w:autoSpaceDE w:val="0"/>
        <w:autoSpaceDN w:val="0"/>
        <w:adjustRightInd w:val="0"/>
        <w:spacing w:line="360" w:lineRule="auto"/>
        <w:ind w:firstLineChars="250" w:firstLine="525"/>
        <w:rPr>
          <w:rFonts w:ascii="宋体" w:cs="Arial"/>
          <w:szCs w:val="21"/>
        </w:rPr>
      </w:pPr>
      <w:r>
        <w:rPr>
          <w:rFonts w:ascii="宋体" w:hAnsi="宋体" w:cs="Arial"/>
          <w:szCs w:val="21"/>
        </w:rPr>
        <w:t>4</w:t>
      </w:r>
      <w:r>
        <w:rPr>
          <w:rFonts w:ascii="宋体" w:hAnsi="宋体" w:cs="Arial" w:hint="eastAsia"/>
          <w:szCs w:val="21"/>
        </w:rPr>
        <w:t>、兼容宏控和其他中控和其他品牌中控或第三方控制设备；</w:t>
      </w:r>
    </w:p>
    <w:p w:rsidR="00A83C33" w:rsidRDefault="00A83C33" w:rsidP="007578AF">
      <w:pPr>
        <w:tabs>
          <w:tab w:val="left" w:pos="284"/>
        </w:tabs>
        <w:autoSpaceDE w:val="0"/>
        <w:autoSpaceDN w:val="0"/>
        <w:adjustRightInd w:val="0"/>
        <w:spacing w:line="360" w:lineRule="auto"/>
        <w:ind w:firstLineChars="250" w:firstLine="525"/>
        <w:rPr>
          <w:rFonts w:ascii="宋体" w:cs="Arial"/>
          <w:szCs w:val="21"/>
        </w:rPr>
      </w:pPr>
      <w:r>
        <w:rPr>
          <w:rFonts w:ascii="宋体" w:hAnsi="宋体" w:cs="Arial"/>
          <w:szCs w:val="21"/>
        </w:rPr>
        <w:t>5</w:t>
      </w:r>
      <w:r>
        <w:rPr>
          <w:rFonts w:ascii="宋体" w:hAnsi="宋体" w:cs="Arial" w:hint="eastAsia"/>
          <w:szCs w:val="21"/>
        </w:rPr>
        <w:t>、紧急情况下可</w:t>
      </w:r>
      <w:r>
        <w:rPr>
          <w:rFonts w:ascii="宋体" w:hAnsi="宋体" w:cs="Arial"/>
          <w:szCs w:val="21"/>
        </w:rPr>
        <w:t>DIP</w:t>
      </w:r>
      <w:r>
        <w:rPr>
          <w:rFonts w:ascii="宋体" w:hAnsi="宋体" w:cs="Arial" w:hint="eastAsia"/>
          <w:szCs w:val="21"/>
        </w:rPr>
        <w:t>手动控制方式；</w:t>
      </w:r>
    </w:p>
    <w:p w:rsidR="00A83C33" w:rsidRDefault="00A83C33" w:rsidP="007578AF">
      <w:pPr>
        <w:tabs>
          <w:tab w:val="left" w:pos="284"/>
        </w:tabs>
        <w:autoSpaceDE w:val="0"/>
        <w:autoSpaceDN w:val="0"/>
        <w:adjustRightInd w:val="0"/>
        <w:spacing w:line="360" w:lineRule="auto"/>
        <w:ind w:firstLineChars="250" w:firstLine="525"/>
        <w:rPr>
          <w:rFonts w:ascii="宋体" w:cs="Arial"/>
          <w:szCs w:val="21"/>
        </w:rPr>
      </w:pPr>
      <w:r>
        <w:rPr>
          <w:rFonts w:ascii="宋体" w:hAnsi="宋体" w:cs="Arial"/>
          <w:szCs w:val="21"/>
        </w:rPr>
        <w:t>6</w:t>
      </w:r>
      <w:r>
        <w:rPr>
          <w:rFonts w:ascii="宋体" w:hAnsi="宋体" w:cs="Arial" w:hint="eastAsia"/>
          <w:szCs w:val="21"/>
        </w:rPr>
        <w:t>、</w:t>
      </w:r>
      <w:r>
        <w:rPr>
          <w:rFonts w:ascii="宋体" w:hAnsi="宋体" w:cs="Arial"/>
          <w:szCs w:val="21"/>
        </w:rPr>
        <w:t>8</w:t>
      </w:r>
      <w:r>
        <w:rPr>
          <w:rFonts w:ascii="宋体" w:hAnsi="宋体" w:cs="Arial" w:hint="eastAsia"/>
          <w:szCs w:val="21"/>
        </w:rPr>
        <w:t>路电源插座或开关组件任意组合；</w:t>
      </w:r>
    </w:p>
    <w:p w:rsidR="00A83C33" w:rsidRDefault="00A83C33" w:rsidP="007578AF">
      <w:pPr>
        <w:tabs>
          <w:tab w:val="left" w:pos="284"/>
        </w:tabs>
        <w:autoSpaceDE w:val="0"/>
        <w:autoSpaceDN w:val="0"/>
        <w:adjustRightInd w:val="0"/>
        <w:spacing w:line="360" w:lineRule="auto"/>
        <w:ind w:firstLineChars="250" w:firstLine="525"/>
        <w:rPr>
          <w:rFonts w:ascii="宋体" w:cs="Arial"/>
          <w:szCs w:val="21"/>
        </w:rPr>
      </w:pPr>
      <w:r>
        <w:rPr>
          <w:rFonts w:ascii="宋体" w:hAnsi="宋体" w:cs="Arial"/>
          <w:szCs w:val="21"/>
        </w:rPr>
        <w:t>7</w:t>
      </w:r>
      <w:r>
        <w:rPr>
          <w:rFonts w:ascii="宋体" w:hAnsi="宋体" w:cs="Arial" w:hint="eastAsia"/>
          <w:szCs w:val="21"/>
        </w:rPr>
        <w:t>、内置八路进口</w:t>
      </w:r>
      <w:r>
        <w:rPr>
          <w:rFonts w:ascii="宋体" w:hAnsi="宋体" w:cs="Arial"/>
          <w:szCs w:val="21"/>
        </w:rPr>
        <w:t>30A</w:t>
      </w:r>
      <w:r>
        <w:rPr>
          <w:rFonts w:ascii="宋体" w:hAnsi="宋体" w:cs="Arial" w:hint="eastAsia"/>
          <w:szCs w:val="21"/>
        </w:rPr>
        <w:t>大功率继电器模块，每路功率可达</w:t>
      </w:r>
      <w:r>
        <w:rPr>
          <w:rFonts w:ascii="宋体" w:hAnsi="宋体" w:cs="Arial"/>
          <w:szCs w:val="21"/>
        </w:rPr>
        <w:t>1200W</w:t>
      </w:r>
      <w:r>
        <w:rPr>
          <w:rFonts w:ascii="宋体" w:hAnsi="宋体" w:cs="Arial" w:hint="eastAsia"/>
          <w:szCs w:val="21"/>
        </w:rPr>
        <w:t>；</w:t>
      </w:r>
    </w:p>
    <w:p w:rsidR="00A83C33" w:rsidRDefault="00A83C33" w:rsidP="007578AF">
      <w:pPr>
        <w:ind w:firstLineChars="250" w:firstLine="525"/>
        <w:rPr>
          <w:rFonts w:ascii="宋体"/>
          <w:szCs w:val="21"/>
        </w:rPr>
      </w:pPr>
      <w:r>
        <w:rPr>
          <w:rFonts w:ascii="宋体" w:hAnsi="宋体"/>
          <w:szCs w:val="21"/>
        </w:rPr>
        <w:t>8</w:t>
      </w:r>
      <w:r>
        <w:rPr>
          <w:rFonts w:ascii="宋体" w:hAnsi="宋体" w:hint="eastAsia"/>
          <w:szCs w:val="21"/>
        </w:rPr>
        <w:t>、电源接口端有常开和常闭端，可以和其他控制模块做联动功能；</w:t>
      </w:r>
    </w:p>
    <w:p w:rsidR="00A83C33" w:rsidRDefault="00A83C33" w:rsidP="007578AF">
      <w:pPr>
        <w:tabs>
          <w:tab w:val="left" w:pos="284"/>
        </w:tabs>
        <w:autoSpaceDE w:val="0"/>
        <w:autoSpaceDN w:val="0"/>
        <w:adjustRightInd w:val="0"/>
        <w:spacing w:line="360" w:lineRule="auto"/>
        <w:ind w:firstLineChars="250" w:firstLine="525"/>
        <w:rPr>
          <w:rFonts w:ascii="宋体" w:cs="Arial"/>
          <w:szCs w:val="21"/>
        </w:rPr>
      </w:pPr>
      <w:r>
        <w:rPr>
          <w:rFonts w:ascii="宋体" w:hAnsi="宋体" w:cs="Arial"/>
          <w:szCs w:val="21"/>
        </w:rPr>
        <w:t>9</w:t>
      </w:r>
      <w:r>
        <w:rPr>
          <w:rFonts w:ascii="宋体" w:hAnsi="宋体" w:cs="Arial" w:hint="eastAsia"/>
          <w:szCs w:val="21"/>
        </w:rPr>
        <w:t>、提供每路开关</w:t>
      </w:r>
      <w:r>
        <w:rPr>
          <w:rFonts w:ascii="宋体" w:hAnsi="宋体" w:cs="Arial"/>
          <w:szCs w:val="21"/>
        </w:rPr>
        <w:t>LED</w:t>
      </w:r>
      <w:r>
        <w:rPr>
          <w:rFonts w:ascii="宋体" w:hAnsi="宋体" w:cs="Arial" w:hint="eastAsia"/>
          <w:szCs w:val="21"/>
        </w:rPr>
        <w:t>状态显示；</w:t>
      </w:r>
    </w:p>
    <w:p w:rsidR="00A83C33" w:rsidRDefault="00A83C33" w:rsidP="007578AF">
      <w:pPr>
        <w:tabs>
          <w:tab w:val="left" w:pos="284"/>
        </w:tabs>
        <w:autoSpaceDE w:val="0"/>
        <w:autoSpaceDN w:val="0"/>
        <w:adjustRightInd w:val="0"/>
        <w:spacing w:line="360" w:lineRule="auto"/>
        <w:ind w:firstLineChars="250" w:firstLine="525"/>
        <w:rPr>
          <w:rFonts w:ascii="宋体" w:cs="Arial"/>
          <w:szCs w:val="21"/>
        </w:rPr>
      </w:pPr>
      <w:r>
        <w:rPr>
          <w:rFonts w:ascii="宋体" w:hAnsi="宋体" w:cs="Arial"/>
          <w:szCs w:val="21"/>
        </w:rPr>
        <w:t>10</w:t>
      </w:r>
      <w:r>
        <w:rPr>
          <w:rFonts w:ascii="宋体" w:hAnsi="宋体" w:cs="Arial" w:hint="eastAsia"/>
          <w:szCs w:val="21"/>
        </w:rPr>
        <w:t>、采用进口</w:t>
      </w:r>
      <w:r>
        <w:rPr>
          <w:rFonts w:ascii="宋体" w:hAnsi="宋体" w:cs="Arial"/>
          <w:szCs w:val="21"/>
        </w:rPr>
        <w:t>24V</w:t>
      </w:r>
      <w:r>
        <w:rPr>
          <w:rFonts w:ascii="宋体" w:hAnsi="宋体" w:cs="Arial" w:hint="eastAsia"/>
          <w:szCs w:val="21"/>
        </w:rPr>
        <w:t>奥姆龙继电器，解决继电器吸合力不够产生火花问题；</w:t>
      </w:r>
    </w:p>
    <w:p w:rsidR="00A83C33" w:rsidRDefault="00A83C33" w:rsidP="007578AF">
      <w:pPr>
        <w:ind w:firstLineChars="250" w:firstLine="525"/>
        <w:rPr>
          <w:rFonts w:ascii="宋体"/>
          <w:szCs w:val="21"/>
        </w:rPr>
      </w:pPr>
      <w:r>
        <w:rPr>
          <w:rFonts w:ascii="宋体" w:hAnsi="宋体"/>
          <w:szCs w:val="21"/>
        </w:rPr>
        <w:t>11</w:t>
      </w:r>
      <w:r>
        <w:rPr>
          <w:rFonts w:ascii="宋体" w:hAnsi="宋体" w:hint="eastAsia"/>
          <w:szCs w:val="21"/>
        </w:rPr>
        <w:t>、独立</w:t>
      </w:r>
      <w:r>
        <w:rPr>
          <w:rFonts w:ascii="宋体" w:hAnsi="宋体"/>
          <w:szCs w:val="21"/>
        </w:rPr>
        <w:t>100V-220V</w:t>
      </w:r>
      <w:r>
        <w:rPr>
          <w:rFonts w:ascii="宋体" w:hAnsi="宋体" w:hint="eastAsia"/>
          <w:szCs w:val="21"/>
        </w:rPr>
        <w:t>开关电源供电，增强系统稳定性；</w:t>
      </w:r>
    </w:p>
    <w:p w:rsidR="00A83C33" w:rsidRDefault="00A83C33" w:rsidP="007578AF">
      <w:pPr>
        <w:tabs>
          <w:tab w:val="left" w:pos="284"/>
        </w:tabs>
        <w:autoSpaceDE w:val="0"/>
        <w:autoSpaceDN w:val="0"/>
        <w:adjustRightInd w:val="0"/>
        <w:spacing w:line="360" w:lineRule="auto"/>
        <w:ind w:firstLineChars="250" w:firstLine="525"/>
        <w:rPr>
          <w:rFonts w:ascii="宋体" w:cs="Arial"/>
          <w:szCs w:val="21"/>
        </w:rPr>
      </w:pPr>
      <w:r>
        <w:rPr>
          <w:rFonts w:ascii="宋体" w:hAnsi="宋体" w:cs="Arial"/>
          <w:szCs w:val="21"/>
        </w:rPr>
        <w:t>13</w:t>
      </w:r>
      <w:r>
        <w:rPr>
          <w:rFonts w:ascii="宋体" w:hAnsi="宋体" w:cs="Arial" w:hint="eastAsia"/>
          <w:szCs w:val="21"/>
        </w:rPr>
        <w:t>、三重独立控制方式，手动和电脑软件、</w:t>
      </w:r>
      <w:r>
        <w:rPr>
          <w:rFonts w:ascii="宋体" w:hAnsi="宋体" w:cs="Arial"/>
          <w:szCs w:val="21"/>
        </w:rPr>
        <w:t>RS-232</w:t>
      </w:r>
      <w:r>
        <w:rPr>
          <w:rFonts w:ascii="宋体" w:hAnsi="宋体" w:cs="Arial" w:hint="eastAsia"/>
          <w:szCs w:val="21"/>
        </w:rPr>
        <w:t>；</w:t>
      </w:r>
    </w:p>
    <w:p w:rsidR="00A83C33" w:rsidRDefault="00A83C33" w:rsidP="007578AF">
      <w:pPr>
        <w:tabs>
          <w:tab w:val="left" w:pos="284"/>
        </w:tabs>
        <w:autoSpaceDE w:val="0"/>
        <w:autoSpaceDN w:val="0"/>
        <w:adjustRightInd w:val="0"/>
        <w:spacing w:line="360" w:lineRule="auto"/>
        <w:ind w:firstLineChars="250" w:firstLine="525"/>
        <w:rPr>
          <w:rFonts w:ascii="宋体" w:cs="Arial"/>
          <w:szCs w:val="21"/>
        </w:rPr>
      </w:pPr>
      <w:r>
        <w:rPr>
          <w:rFonts w:ascii="宋体" w:hAnsi="宋体" w:cs="Arial"/>
          <w:szCs w:val="21"/>
        </w:rPr>
        <w:t>14</w:t>
      </w:r>
      <w:r>
        <w:rPr>
          <w:rFonts w:ascii="宋体" w:hAnsi="宋体" w:cs="Arial" w:hint="eastAsia"/>
          <w:szCs w:val="21"/>
        </w:rPr>
        <w:t>、高品质、大批量生产，有较高的兼容性和稳定性，有较高的性价比；</w:t>
      </w:r>
    </w:p>
    <w:p w:rsidR="00A83C33" w:rsidRDefault="00A83C33" w:rsidP="007578AF">
      <w:pPr>
        <w:tabs>
          <w:tab w:val="left" w:pos="284"/>
        </w:tabs>
        <w:autoSpaceDE w:val="0"/>
        <w:autoSpaceDN w:val="0"/>
        <w:adjustRightInd w:val="0"/>
        <w:spacing w:line="360" w:lineRule="auto"/>
        <w:ind w:firstLineChars="250" w:firstLine="525"/>
        <w:rPr>
          <w:rFonts w:ascii="宋体" w:cs="Arial"/>
          <w:szCs w:val="21"/>
        </w:rPr>
      </w:pPr>
      <w:r>
        <w:rPr>
          <w:rFonts w:ascii="宋体" w:hAnsi="宋体" w:cs="Arial"/>
          <w:szCs w:val="21"/>
        </w:rPr>
        <w:t>15</w:t>
      </w:r>
      <w:r>
        <w:rPr>
          <w:rFonts w:ascii="宋体" w:hAnsi="宋体" w:cs="Arial" w:hint="eastAsia"/>
          <w:szCs w:val="21"/>
        </w:rPr>
        <w:t>、整机通过</w:t>
      </w:r>
      <w:r>
        <w:rPr>
          <w:rFonts w:ascii="宋体" w:hAnsi="宋体" w:cs="Arial"/>
          <w:szCs w:val="21"/>
        </w:rPr>
        <w:t>15KV</w:t>
      </w:r>
      <w:r>
        <w:rPr>
          <w:rFonts w:ascii="宋体" w:hAnsi="宋体" w:cs="Arial" w:hint="eastAsia"/>
          <w:szCs w:val="21"/>
        </w:rPr>
        <w:t>抗静电测试</w:t>
      </w:r>
    </w:p>
    <w:p w:rsidR="00A83C33" w:rsidRDefault="00A83C33">
      <w:pPr>
        <w:rPr>
          <w:szCs w:val="21"/>
        </w:rPr>
      </w:pPr>
    </w:p>
    <w:p w:rsidR="00A83C33" w:rsidRDefault="00A83C33">
      <w:pPr>
        <w:spacing w:line="360" w:lineRule="auto"/>
        <w:rPr>
          <w:b/>
          <w:szCs w:val="21"/>
        </w:rPr>
      </w:pPr>
      <w:r>
        <w:rPr>
          <w:rFonts w:hint="eastAsia"/>
          <w:b/>
          <w:szCs w:val="21"/>
        </w:rPr>
        <w:t>备注：要求本系统加★部分必须采用同一品牌，以实现系统运行的同一性及兼容性，并提供设备生产厂商针对本项目的授权书及售后服务承诺函原件。</w:t>
      </w:r>
      <w:r>
        <w:rPr>
          <w:rFonts w:ascii="宋体"/>
          <w:b/>
          <w:sz w:val="32"/>
          <w:szCs w:val="36"/>
        </w:rPr>
        <w:br w:type="page"/>
      </w:r>
    </w:p>
    <w:p w:rsidR="00A83C33" w:rsidRDefault="00A83C33">
      <w:pPr>
        <w:tabs>
          <w:tab w:val="center" w:pos="4819"/>
        </w:tabs>
        <w:spacing w:line="360" w:lineRule="auto"/>
        <w:jc w:val="center"/>
        <w:outlineLvl w:val="0"/>
        <w:rPr>
          <w:rFonts w:ascii="宋体"/>
          <w:b/>
          <w:sz w:val="32"/>
          <w:szCs w:val="36"/>
        </w:rPr>
      </w:pPr>
      <w:bookmarkStart w:id="111" w:name="_Toc405841174"/>
      <w:r>
        <w:rPr>
          <w:rFonts w:ascii="宋体" w:hAnsi="宋体" w:hint="eastAsia"/>
          <w:b/>
          <w:sz w:val="32"/>
          <w:szCs w:val="36"/>
        </w:rPr>
        <w:t>第五章</w:t>
      </w:r>
      <w:r>
        <w:rPr>
          <w:rFonts w:ascii="宋体" w:hAnsi="宋体"/>
          <w:b/>
          <w:sz w:val="32"/>
          <w:szCs w:val="36"/>
        </w:rPr>
        <w:t xml:space="preserve">  </w:t>
      </w:r>
      <w:r>
        <w:rPr>
          <w:rFonts w:ascii="宋体" w:hAnsi="宋体" w:hint="eastAsia"/>
          <w:b/>
          <w:sz w:val="32"/>
          <w:szCs w:val="36"/>
        </w:rPr>
        <w:t>投标文件格式</w:t>
      </w:r>
      <w:bookmarkEnd w:id="108"/>
      <w:bookmarkEnd w:id="111"/>
    </w:p>
    <w:p w:rsidR="00A83C33" w:rsidRDefault="00A83C33">
      <w:pPr>
        <w:spacing w:line="360" w:lineRule="auto"/>
        <w:rPr>
          <w:rFonts w:ascii="宋体"/>
          <w:sz w:val="20"/>
        </w:rPr>
      </w:pPr>
    </w:p>
    <w:p w:rsidR="00A83C33" w:rsidRDefault="00A83C33">
      <w:pPr>
        <w:spacing w:line="360" w:lineRule="auto"/>
        <w:jc w:val="right"/>
        <w:rPr>
          <w:rFonts w:ascii="宋体"/>
          <w:b/>
          <w:sz w:val="20"/>
        </w:rPr>
      </w:pPr>
      <w:r>
        <w:rPr>
          <w:rFonts w:ascii="宋体" w:hAnsi="宋体" w:hint="eastAsia"/>
          <w:b/>
          <w:sz w:val="20"/>
        </w:rPr>
        <w:t>正本</w:t>
      </w:r>
      <w:r>
        <w:rPr>
          <w:rFonts w:ascii="宋体" w:hAnsi="宋体"/>
          <w:b/>
          <w:sz w:val="20"/>
        </w:rPr>
        <w:t>/</w:t>
      </w:r>
      <w:r>
        <w:rPr>
          <w:rFonts w:ascii="宋体" w:hAnsi="宋体" w:hint="eastAsia"/>
          <w:b/>
          <w:sz w:val="20"/>
        </w:rPr>
        <w:t>副本</w:t>
      </w:r>
    </w:p>
    <w:p w:rsidR="00A83C33" w:rsidRDefault="00A83C33">
      <w:pPr>
        <w:spacing w:line="360" w:lineRule="auto"/>
        <w:rPr>
          <w:rFonts w:ascii="宋体"/>
          <w:sz w:val="20"/>
        </w:rPr>
      </w:pPr>
    </w:p>
    <w:p w:rsidR="00A83C33" w:rsidRDefault="00A83C33">
      <w:pPr>
        <w:spacing w:line="360" w:lineRule="auto"/>
        <w:jc w:val="center"/>
        <w:rPr>
          <w:rFonts w:ascii="宋体"/>
          <w:b/>
          <w:sz w:val="32"/>
          <w:szCs w:val="32"/>
        </w:rPr>
      </w:pPr>
      <w:r>
        <w:rPr>
          <w:rFonts w:ascii="宋体" w:hAnsi="宋体"/>
          <w:b/>
          <w:sz w:val="32"/>
          <w:szCs w:val="32"/>
          <w:u w:val="single"/>
        </w:rPr>
        <w:t xml:space="preserve">                                       </w:t>
      </w:r>
      <w:r>
        <w:rPr>
          <w:rFonts w:ascii="宋体" w:hAnsi="宋体"/>
          <w:b/>
          <w:sz w:val="32"/>
          <w:szCs w:val="32"/>
        </w:rPr>
        <w:t xml:space="preserve"> </w:t>
      </w:r>
      <w:r>
        <w:rPr>
          <w:rFonts w:ascii="宋体" w:hAnsi="宋体" w:hint="eastAsia"/>
          <w:b/>
          <w:sz w:val="32"/>
          <w:szCs w:val="32"/>
        </w:rPr>
        <w:t>项目</w:t>
      </w:r>
    </w:p>
    <w:p w:rsidR="00A83C33" w:rsidRDefault="00A83C33">
      <w:pPr>
        <w:spacing w:line="360" w:lineRule="auto"/>
        <w:jc w:val="center"/>
        <w:rPr>
          <w:rFonts w:ascii="宋体"/>
          <w:b/>
          <w:bCs/>
          <w:sz w:val="44"/>
          <w:szCs w:val="48"/>
        </w:rPr>
      </w:pPr>
    </w:p>
    <w:p w:rsidR="00A83C33" w:rsidRDefault="00A83C33">
      <w:pPr>
        <w:spacing w:line="360" w:lineRule="auto"/>
        <w:jc w:val="center"/>
        <w:rPr>
          <w:rFonts w:ascii="宋体"/>
          <w:b/>
          <w:bCs/>
          <w:sz w:val="44"/>
          <w:szCs w:val="48"/>
        </w:rPr>
      </w:pPr>
    </w:p>
    <w:p w:rsidR="00A83C33" w:rsidRDefault="00A83C33">
      <w:pPr>
        <w:spacing w:line="360" w:lineRule="auto"/>
        <w:jc w:val="center"/>
        <w:rPr>
          <w:rFonts w:ascii="宋体"/>
          <w:b/>
          <w:bCs/>
          <w:sz w:val="44"/>
          <w:szCs w:val="48"/>
        </w:rPr>
      </w:pPr>
    </w:p>
    <w:p w:rsidR="00A83C33" w:rsidRDefault="00A83C33">
      <w:pPr>
        <w:spacing w:line="360" w:lineRule="auto"/>
        <w:jc w:val="center"/>
        <w:rPr>
          <w:rFonts w:ascii="宋体"/>
          <w:b/>
          <w:bCs/>
          <w:sz w:val="56"/>
          <w:szCs w:val="72"/>
        </w:rPr>
      </w:pPr>
      <w:r>
        <w:rPr>
          <w:rFonts w:ascii="宋体" w:hAnsi="宋体" w:hint="eastAsia"/>
          <w:b/>
          <w:bCs/>
          <w:sz w:val="56"/>
          <w:szCs w:val="72"/>
        </w:rPr>
        <w:t>投</w:t>
      </w:r>
      <w:r>
        <w:rPr>
          <w:rFonts w:ascii="宋体" w:hAnsi="宋体"/>
          <w:b/>
          <w:bCs/>
          <w:sz w:val="56"/>
          <w:szCs w:val="72"/>
        </w:rPr>
        <w:t xml:space="preserve"> </w:t>
      </w:r>
      <w:r>
        <w:rPr>
          <w:rFonts w:ascii="宋体" w:hAnsi="宋体" w:hint="eastAsia"/>
          <w:b/>
          <w:bCs/>
          <w:sz w:val="56"/>
          <w:szCs w:val="72"/>
        </w:rPr>
        <w:t>标</w:t>
      </w:r>
      <w:r>
        <w:rPr>
          <w:rFonts w:ascii="宋体" w:hAnsi="宋体"/>
          <w:b/>
          <w:bCs/>
          <w:sz w:val="56"/>
          <w:szCs w:val="72"/>
        </w:rPr>
        <w:t xml:space="preserve"> </w:t>
      </w:r>
      <w:r>
        <w:rPr>
          <w:rFonts w:ascii="宋体" w:hAnsi="宋体" w:hint="eastAsia"/>
          <w:b/>
          <w:bCs/>
          <w:sz w:val="56"/>
          <w:szCs w:val="72"/>
        </w:rPr>
        <w:t>文</w:t>
      </w:r>
      <w:r>
        <w:rPr>
          <w:rFonts w:ascii="宋体" w:hAnsi="宋体"/>
          <w:b/>
          <w:bCs/>
          <w:sz w:val="56"/>
          <w:szCs w:val="72"/>
        </w:rPr>
        <w:t xml:space="preserve"> </w:t>
      </w:r>
      <w:r>
        <w:rPr>
          <w:rFonts w:ascii="宋体" w:hAnsi="宋体" w:hint="eastAsia"/>
          <w:b/>
          <w:bCs/>
          <w:sz w:val="56"/>
          <w:szCs w:val="72"/>
        </w:rPr>
        <w:t>件</w:t>
      </w:r>
    </w:p>
    <w:p w:rsidR="00A83C33" w:rsidRDefault="00A83C33" w:rsidP="007578AF">
      <w:pPr>
        <w:spacing w:line="360" w:lineRule="auto"/>
        <w:ind w:firstLineChars="1100" w:firstLine="2310"/>
        <w:rPr>
          <w:rFonts w:ascii="宋体"/>
          <w:szCs w:val="21"/>
          <w:u w:val="single"/>
        </w:rPr>
      </w:pPr>
      <w:r>
        <w:rPr>
          <w:rFonts w:ascii="宋体" w:hAnsi="宋体" w:hint="eastAsia"/>
          <w:szCs w:val="21"/>
        </w:rPr>
        <w:t>项目编号：</w:t>
      </w:r>
      <w:r>
        <w:rPr>
          <w:rFonts w:ascii="宋体" w:hAnsi="宋体"/>
          <w:szCs w:val="21"/>
          <w:u w:val="single"/>
        </w:rPr>
        <w:t xml:space="preserve">                      </w:t>
      </w:r>
    </w:p>
    <w:p w:rsidR="00A83C33" w:rsidRDefault="00A83C33">
      <w:pPr>
        <w:spacing w:line="360" w:lineRule="auto"/>
        <w:jc w:val="center"/>
        <w:rPr>
          <w:rFonts w:ascii="宋体"/>
          <w:sz w:val="24"/>
          <w:szCs w:val="28"/>
        </w:rPr>
      </w:pPr>
    </w:p>
    <w:p w:rsidR="00A83C33" w:rsidRDefault="00A83C33">
      <w:pPr>
        <w:spacing w:line="360" w:lineRule="auto"/>
        <w:jc w:val="center"/>
        <w:rPr>
          <w:rFonts w:ascii="宋体"/>
          <w:sz w:val="24"/>
          <w:szCs w:val="28"/>
        </w:rPr>
      </w:pPr>
    </w:p>
    <w:p w:rsidR="00A83C33" w:rsidRDefault="00A83C33">
      <w:pPr>
        <w:spacing w:line="360" w:lineRule="auto"/>
        <w:jc w:val="center"/>
        <w:rPr>
          <w:rFonts w:ascii="宋体"/>
          <w:sz w:val="24"/>
          <w:szCs w:val="28"/>
        </w:rPr>
      </w:pPr>
    </w:p>
    <w:p w:rsidR="00A83C33" w:rsidRDefault="00A83C33" w:rsidP="007578AF">
      <w:pPr>
        <w:spacing w:line="360" w:lineRule="auto"/>
        <w:ind w:leftChars="200" w:left="420"/>
        <w:jc w:val="left"/>
        <w:rPr>
          <w:rFonts w:ascii="宋体"/>
          <w:sz w:val="24"/>
          <w:szCs w:val="28"/>
          <w:u w:val="single"/>
        </w:rPr>
      </w:pPr>
    </w:p>
    <w:p w:rsidR="00A83C33" w:rsidRDefault="00A83C33" w:rsidP="007578AF">
      <w:pPr>
        <w:spacing w:line="360" w:lineRule="auto"/>
        <w:ind w:leftChars="200" w:left="420"/>
        <w:jc w:val="left"/>
        <w:rPr>
          <w:rFonts w:ascii="宋体"/>
          <w:sz w:val="24"/>
          <w:szCs w:val="28"/>
          <w:u w:val="single"/>
        </w:rPr>
      </w:pPr>
    </w:p>
    <w:p w:rsidR="00A83C33" w:rsidRDefault="00A83C33" w:rsidP="007578AF">
      <w:pPr>
        <w:spacing w:line="360" w:lineRule="auto"/>
        <w:ind w:leftChars="200" w:left="420"/>
        <w:jc w:val="left"/>
        <w:rPr>
          <w:rFonts w:ascii="宋体"/>
          <w:sz w:val="24"/>
          <w:szCs w:val="28"/>
          <w:u w:val="single"/>
        </w:rPr>
      </w:pPr>
    </w:p>
    <w:p w:rsidR="00A83C33" w:rsidRDefault="00A83C33" w:rsidP="007578AF">
      <w:pPr>
        <w:spacing w:line="360" w:lineRule="auto"/>
        <w:ind w:leftChars="200" w:left="420"/>
        <w:jc w:val="left"/>
        <w:rPr>
          <w:rFonts w:ascii="宋体"/>
          <w:sz w:val="24"/>
          <w:szCs w:val="28"/>
          <w:u w:val="single"/>
        </w:rPr>
      </w:pPr>
    </w:p>
    <w:p w:rsidR="00A83C33" w:rsidRDefault="00A83C33" w:rsidP="007578AF">
      <w:pPr>
        <w:spacing w:line="360" w:lineRule="auto"/>
        <w:ind w:leftChars="200" w:left="420" w:firstLineChars="700" w:firstLine="1680"/>
        <w:jc w:val="left"/>
        <w:rPr>
          <w:rFonts w:ascii="宋体"/>
          <w:sz w:val="24"/>
          <w:szCs w:val="28"/>
          <w:u w:val="single"/>
        </w:rPr>
      </w:pPr>
    </w:p>
    <w:p w:rsidR="00A83C33" w:rsidRDefault="00A83C33" w:rsidP="007578AF">
      <w:pPr>
        <w:spacing w:line="360" w:lineRule="auto"/>
        <w:ind w:leftChars="200" w:left="420" w:firstLineChars="700" w:firstLine="1680"/>
        <w:jc w:val="left"/>
        <w:rPr>
          <w:rFonts w:ascii="宋体"/>
          <w:sz w:val="24"/>
          <w:szCs w:val="28"/>
          <w:u w:val="single"/>
        </w:rPr>
      </w:pPr>
    </w:p>
    <w:p w:rsidR="00A83C33" w:rsidRDefault="00A83C33" w:rsidP="007578AF">
      <w:pPr>
        <w:spacing w:line="360" w:lineRule="auto"/>
        <w:ind w:leftChars="200" w:left="420" w:firstLineChars="700" w:firstLine="1680"/>
        <w:jc w:val="left"/>
        <w:rPr>
          <w:rFonts w:ascii="宋体"/>
          <w:sz w:val="24"/>
          <w:szCs w:val="28"/>
          <w:u w:val="single"/>
        </w:rPr>
      </w:pPr>
    </w:p>
    <w:p w:rsidR="00A83C33" w:rsidRDefault="00A83C33" w:rsidP="007578AF">
      <w:pPr>
        <w:spacing w:line="360" w:lineRule="auto"/>
        <w:ind w:leftChars="200" w:left="420" w:firstLineChars="700" w:firstLine="1680"/>
        <w:jc w:val="left"/>
        <w:rPr>
          <w:rFonts w:ascii="宋体"/>
          <w:sz w:val="24"/>
          <w:szCs w:val="28"/>
          <w:u w:val="single"/>
        </w:rPr>
      </w:pPr>
    </w:p>
    <w:p w:rsidR="00A83C33" w:rsidRDefault="00A83C33" w:rsidP="007578AF">
      <w:pPr>
        <w:spacing w:line="360" w:lineRule="auto"/>
        <w:ind w:leftChars="200" w:left="420" w:firstLineChars="700" w:firstLine="1680"/>
        <w:jc w:val="left"/>
        <w:rPr>
          <w:rFonts w:ascii="宋体"/>
          <w:sz w:val="24"/>
          <w:szCs w:val="28"/>
          <w:u w:val="single"/>
        </w:rPr>
      </w:pPr>
    </w:p>
    <w:p w:rsidR="00A83C33" w:rsidRDefault="00A83C33" w:rsidP="007578AF">
      <w:pPr>
        <w:spacing w:line="360" w:lineRule="auto"/>
        <w:ind w:leftChars="200" w:left="420" w:firstLineChars="700" w:firstLine="1680"/>
        <w:jc w:val="left"/>
        <w:rPr>
          <w:rFonts w:ascii="宋体"/>
          <w:sz w:val="24"/>
          <w:szCs w:val="28"/>
        </w:rPr>
      </w:pPr>
      <w:r>
        <w:rPr>
          <w:rFonts w:ascii="宋体" w:hAnsi="宋体" w:hint="eastAsia"/>
          <w:kern w:val="0"/>
          <w:sz w:val="24"/>
          <w:szCs w:val="28"/>
        </w:rPr>
        <w:t>投</w:t>
      </w:r>
      <w:r>
        <w:rPr>
          <w:rFonts w:ascii="宋体" w:hAnsi="宋体"/>
          <w:kern w:val="0"/>
          <w:sz w:val="24"/>
          <w:szCs w:val="28"/>
        </w:rPr>
        <w:t xml:space="preserve">   </w:t>
      </w:r>
      <w:r>
        <w:rPr>
          <w:rFonts w:ascii="宋体" w:hAnsi="宋体" w:hint="eastAsia"/>
          <w:kern w:val="0"/>
          <w:sz w:val="24"/>
          <w:szCs w:val="28"/>
        </w:rPr>
        <w:t>标</w:t>
      </w:r>
      <w:r>
        <w:rPr>
          <w:rFonts w:ascii="宋体" w:hAnsi="宋体"/>
          <w:kern w:val="0"/>
          <w:sz w:val="24"/>
          <w:szCs w:val="28"/>
        </w:rPr>
        <w:t xml:space="preserve">   </w:t>
      </w:r>
      <w:r>
        <w:rPr>
          <w:rFonts w:ascii="宋体" w:hAnsi="宋体" w:hint="eastAsia"/>
          <w:kern w:val="0"/>
          <w:sz w:val="24"/>
          <w:szCs w:val="28"/>
        </w:rPr>
        <w:t>人</w:t>
      </w:r>
      <w:r>
        <w:rPr>
          <w:rFonts w:ascii="宋体" w:hAnsi="宋体" w:hint="eastAsia"/>
          <w:sz w:val="24"/>
          <w:szCs w:val="28"/>
        </w:rPr>
        <w:t>：</w:t>
      </w:r>
      <w:r>
        <w:rPr>
          <w:rFonts w:ascii="宋体" w:hAnsi="宋体"/>
          <w:sz w:val="24"/>
          <w:szCs w:val="28"/>
        </w:rPr>
        <w:t xml:space="preserve"> </w:t>
      </w:r>
      <w:r>
        <w:rPr>
          <w:rFonts w:ascii="宋体" w:hAnsi="宋体"/>
          <w:sz w:val="24"/>
          <w:szCs w:val="28"/>
          <w:u w:val="single"/>
        </w:rPr>
        <w:t xml:space="preserve">        </w:t>
      </w:r>
      <w:r>
        <w:rPr>
          <w:rFonts w:ascii="宋体" w:hAnsi="宋体" w:hint="eastAsia"/>
          <w:sz w:val="24"/>
          <w:szCs w:val="28"/>
          <w:u w:val="single"/>
        </w:rPr>
        <w:t>（盖章）</w:t>
      </w:r>
      <w:r>
        <w:rPr>
          <w:rFonts w:ascii="宋体" w:hAnsi="宋体"/>
          <w:sz w:val="24"/>
          <w:szCs w:val="28"/>
          <w:u w:val="single"/>
        </w:rPr>
        <w:t xml:space="preserve">              </w:t>
      </w:r>
      <w:r>
        <w:rPr>
          <w:rFonts w:ascii="宋体" w:hAnsi="宋体"/>
          <w:sz w:val="24"/>
          <w:szCs w:val="28"/>
        </w:rPr>
        <w:t xml:space="preserve">   </w:t>
      </w:r>
    </w:p>
    <w:p w:rsidR="00A83C33" w:rsidRDefault="00A83C33" w:rsidP="007578AF">
      <w:pPr>
        <w:spacing w:line="360" w:lineRule="auto"/>
        <w:ind w:leftChars="200" w:left="420" w:firstLineChars="700" w:firstLine="1680"/>
        <w:jc w:val="left"/>
        <w:rPr>
          <w:rFonts w:ascii="宋体"/>
          <w:sz w:val="24"/>
          <w:szCs w:val="28"/>
        </w:rPr>
      </w:pPr>
      <w:r>
        <w:rPr>
          <w:rFonts w:ascii="宋体" w:hAnsi="宋体" w:hint="eastAsia"/>
          <w:sz w:val="24"/>
          <w:szCs w:val="28"/>
        </w:rPr>
        <w:t>法定代表人或授权委托人</w:t>
      </w:r>
      <w:r>
        <w:rPr>
          <w:rFonts w:ascii="宋体" w:hAnsi="宋体"/>
          <w:sz w:val="24"/>
          <w:szCs w:val="28"/>
        </w:rPr>
        <w:t xml:space="preserve"> </w:t>
      </w:r>
      <w:r>
        <w:rPr>
          <w:rFonts w:ascii="宋体" w:hAnsi="宋体" w:hint="eastAsia"/>
          <w:sz w:val="24"/>
          <w:szCs w:val="28"/>
        </w:rPr>
        <w:t>：</w:t>
      </w:r>
      <w:r>
        <w:rPr>
          <w:rFonts w:ascii="宋体" w:hAnsi="宋体"/>
          <w:sz w:val="24"/>
          <w:szCs w:val="28"/>
          <w:u w:val="single"/>
        </w:rPr>
        <w:t xml:space="preserve">      </w:t>
      </w:r>
      <w:r>
        <w:rPr>
          <w:rFonts w:ascii="宋体" w:hAnsi="宋体" w:hint="eastAsia"/>
          <w:sz w:val="24"/>
          <w:szCs w:val="28"/>
          <w:u w:val="single"/>
        </w:rPr>
        <w:t>（签字）</w:t>
      </w:r>
      <w:r>
        <w:rPr>
          <w:rFonts w:ascii="宋体" w:hAnsi="宋体"/>
          <w:sz w:val="24"/>
          <w:szCs w:val="28"/>
          <w:u w:val="single"/>
        </w:rPr>
        <w:t xml:space="preserve">      </w:t>
      </w:r>
    </w:p>
    <w:p w:rsidR="00A83C33" w:rsidRDefault="00A83C33" w:rsidP="007578AF">
      <w:pPr>
        <w:spacing w:line="360" w:lineRule="auto"/>
        <w:ind w:leftChars="200" w:left="420" w:firstLineChars="700" w:firstLine="1680"/>
        <w:jc w:val="left"/>
        <w:rPr>
          <w:rFonts w:ascii="宋体"/>
          <w:sz w:val="24"/>
          <w:szCs w:val="28"/>
        </w:rPr>
      </w:pPr>
      <w:r>
        <w:rPr>
          <w:rFonts w:ascii="宋体" w:hAnsi="宋体" w:hint="eastAsia"/>
          <w:sz w:val="24"/>
          <w:szCs w:val="28"/>
        </w:rPr>
        <w:t>日</w:t>
      </w:r>
      <w:r>
        <w:rPr>
          <w:rFonts w:ascii="宋体" w:hAnsi="宋体"/>
          <w:sz w:val="24"/>
          <w:szCs w:val="28"/>
        </w:rPr>
        <w:t xml:space="preserve">        </w:t>
      </w:r>
      <w:r>
        <w:rPr>
          <w:rFonts w:ascii="宋体" w:hAnsi="宋体" w:hint="eastAsia"/>
          <w:sz w:val="24"/>
          <w:szCs w:val="28"/>
        </w:rPr>
        <w:t>期：</w:t>
      </w:r>
      <w:r>
        <w:rPr>
          <w:rFonts w:ascii="宋体" w:hAnsi="宋体"/>
          <w:sz w:val="24"/>
          <w:szCs w:val="28"/>
          <w:u w:val="single"/>
        </w:rPr>
        <w:t xml:space="preserve">        </w:t>
      </w:r>
      <w:r>
        <w:rPr>
          <w:rFonts w:ascii="宋体" w:hAnsi="宋体" w:hint="eastAsia"/>
          <w:sz w:val="24"/>
          <w:szCs w:val="28"/>
        </w:rPr>
        <w:t>年</w:t>
      </w:r>
      <w:r>
        <w:rPr>
          <w:rFonts w:ascii="宋体" w:hAnsi="宋体"/>
          <w:sz w:val="24"/>
          <w:szCs w:val="28"/>
          <w:u w:val="single"/>
        </w:rPr>
        <w:t xml:space="preserve">        </w:t>
      </w:r>
      <w:r>
        <w:rPr>
          <w:rFonts w:ascii="宋体" w:hAnsi="宋体" w:hint="eastAsia"/>
          <w:sz w:val="24"/>
          <w:szCs w:val="28"/>
        </w:rPr>
        <w:t>月</w:t>
      </w:r>
      <w:r>
        <w:rPr>
          <w:rFonts w:ascii="宋体" w:hAnsi="宋体"/>
          <w:sz w:val="24"/>
          <w:szCs w:val="28"/>
          <w:u w:val="single"/>
        </w:rPr>
        <w:t xml:space="preserve">        </w:t>
      </w:r>
      <w:r>
        <w:rPr>
          <w:rFonts w:ascii="宋体" w:hAnsi="宋体" w:hint="eastAsia"/>
          <w:sz w:val="24"/>
          <w:szCs w:val="28"/>
        </w:rPr>
        <w:t>日</w:t>
      </w:r>
    </w:p>
    <w:p w:rsidR="00A83C33" w:rsidRDefault="00A83C33">
      <w:pPr>
        <w:spacing w:line="360" w:lineRule="auto"/>
        <w:jc w:val="center"/>
        <w:rPr>
          <w:rFonts w:ascii="宋体"/>
          <w:b/>
          <w:sz w:val="32"/>
          <w:szCs w:val="36"/>
        </w:rPr>
      </w:pPr>
      <w:r>
        <w:rPr>
          <w:rFonts w:ascii="宋体"/>
          <w:b/>
          <w:sz w:val="32"/>
          <w:szCs w:val="36"/>
        </w:rPr>
        <w:br w:type="page"/>
      </w:r>
      <w:r>
        <w:rPr>
          <w:rFonts w:ascii="宋体" w:hAnsi="宋体" w:hint="eastAsia"/>
          <w:b/>
          <w:sz w:val="32"/>
          <w:szCs w:val="36"/>
        </w:rPr>
        <w:lastRenderedPageBreak/>
        <w:t>目</w:t>
      </w:r>
      <w:r>
        <w:rPr>
          <w:rFonts w:ascii="宋体" w:hAnsi="宋体"/>
          <w:b/>
          <w:sz w:val="32"/>
          <w:szCs w:val="36"/>
        </w:rPr>
        <w:t xml:space="preserve"> </w:t>
      </w:r>
      <w:r>
        <w:rPr>
          <w:rFonts w:ascii="宋体" w:hAnsi="宋体" w:hint="eastAsia"/>
          <w:b/>
          <w:sz w:val="32"/>
          <w:szCs w:val="36"/>
        </w:rPr>
        <w:t>录</w:t>
      </w:r>
    </w:p>
    <w:bookmarkEnd w:id="4"/>
    <w:p w:rsidR="00A83C33" w:rsidRDefault="00A83C33" w:rsidP="007578AF">
      <w:pPr>
        <w:spacing w:line="360" w:lineRule="auto"/>
        <w:ind w:firstLineChars="656" w:firstLine="1378"/>
        <w:rPr>
          <w:rFonts w:ascii="宋体"/>
          <w:szCs w:val="21"/>
        </w:rPr>
      </w:pPr>
      <w:r>
        <w:rPr>
          <w:rFonts w:ascii="宋体" w:hAnsi="宋体" w:hint="eastAsia"/>
          <w:szCs w:val="21"/>
        </w:rPr>
        <w:t>一、商务部分</w:t>
      </w:r>
    </w:p>
    <w:p w:rsidR="00A83C33" w:rsidRDefault="00A83C33" w:rsidP="007578AF">
      <w:pPr>
        <w:spacing w:line="360" w:lineRule="auto"/>
        <w:ind w:firstLineChars="656" w:firstLine="1378"/>
        <w:rPr>
          <w:rFonts w:ascii="宋体"/>
          <w:szCs w:val="21"/>
        </w:rPr>
      </w:pPr>
      <w:r>
        <w:rPr>
          <w:rFonts w:ascii="宋体" w:hAnsi="宋体"/>
          <w:szCs w:val="21"/>
        </w:rPr>
        <w:t>1</w:t>
      </w:r>
      <w:r>
        <w:rPr>
          <w:rFonts w:ascii="宋体" w:hAnsi="宋体" w:hint="eastAsia"/>
          <w:szCs w:val="21"/>
        </w:rPr>
        <w:t>、投标函及投标函附录</w:t>
      </w:r>
    </w:p>
    <w:p w:rsidR="00A83C33" w:rsidRDefault="00A83C33" w:rsidP="007578AF">
      <w:pPr>
        <w:spacing w:line="360" w:lineRule="auto"/>
        <w:ind w:firstLineChars="656" w:firstLine="1378"/>
        <w:rPr>
          <w:rFonts w:ascii="宋体"/>
          <w:szCs w:val="21"/>
        </w:rPr>
      </w:pPr>
      <w:r>
        <w:rPr>
          <w:rFonts w:ascii="宋体" w:hAnsi="宋体"/>
          <w:szCs w:val="21"/>
        </w:rPr>
        <w:t>2</w:t>
      </w:r>
      <w:r>
        <w:rPr>
          <w:rFonts w:ascii="宋体" w:hAnsi="宋体" w:hint="eastAsia"/>
          <w:szCs w:val="21"/>
        </w:rPr>
        <w:t>、授权委托书</w:t>
      </w:r>
    </w:p>
    <w:p w:rsidR="00A83C33" w:rsidRDefault="00A83C33" w:rsidP="007578AF">
      <w:pPr>
        <w:spacing w:line="360" w:lineRule="auto"/>
        <w:ind w:firstLineChars="656" w:firstLine="1378"/>
        <w:rPr>
          <w:rFonts w:ascii="宋体"/>
          <w:szCs w:val="21"/>
        </w:rPr>
      </w:pPr>
      <w:r>
        <w:rPr>
          <w:rFonts w:ascii="宋体" w:hAnsi="宋体"/>
          <w:szCs w:val="21"/>
        </w:rPr>
        <w:t>3</w:t>
      </w:r>
      <w:r>
        <w:rPr>
          <w:rFonts w:ascii="宋体" w:hAnsi="宋体" w:hint="eastAsia"/>
          <w:szCs w:val="21"/>
        </w:rPr>
        <w:t>、投标保证金证明资料</w:t>
      </w:r>
    </w:p>
    <w:p w:rsidR="00A83C33" w:rsidRDefault="00A83C33" w:rsidP="007578AF">
      <w:pPr>
        <w:spacing w:line="360" w:lineRule="auto"/>
        <w:ind w:firstLineChars="656" w:firstLine="1378"/>
        <w:rPr>
          <w:rFonts w:ascii="宋体"/>
          <w:szCs w:val="21"/>
        </w:rPr>
      </w:pPr>
      <w:r>
        <w:rPr>
          <w:rFonts w:ascii="宋体" w:hAnsi="宋体"/>
          <w:szCs w:val="21"/>
        </w:rPr>
        <w:t>4</w:t>
      </w:r>
      <w:r>
        <w:rPr>
          <w:rFonts w:ascii="宋体" w:hAnsi="宋体" w:hint="eastAsia"/>
          <w:szCs w:val="21"/>
        </w:rPr>
        <w:t>、反商业贿赂承诺书</w:t>
      </w:r>
    </w:p>
    <w:p w:rsidR="00A83C33" w:rsidRDefault="00A83C33" w:rsidP="007578AF">
      <w:pPr>
        <w:spacing w:line="360" w:lineRule="auto"/>
        <w:ind w:firstLineChars="656" w:firstLine="1378"/>
        <w:rPr>
          <w:rFonts w:ascii="宋体"/>
          <w:szCs w:val="21"/>
        </w:rPr>
      </w:pPr>
      <w:r>
        <w:rPr>
          <w:rFonts w:ascii="宋体" w:hAnsi="宋体"/>
          <w:szCs w:val="21"/>
        </w:rPr>
        <w:t>5</w:t>
      </w:r>
      <w:r>
        <w:rPr>
          <w:rFonts w:ascii="宋体" w:hAnsi="宋体" w:hint="eastAsia"/>
          <w:szCs w:val="21"/>
        </w:rPr>
        <w:t>、工程预算书</w:t>
      </w:r>
    </w:p>
    <w:p w:rsidR="00A83C33" w:rsidRDefault="00A83C33" w:rsidP="007578AF">
      <w:pPr>
        <w:spacing w:line="360" w:lineRule="auto"/>
        <w:ind w:firstLineChars="656" w:firstLine="1378"/>
        <w:rPr>
          <w:rFonts w:ascii="宋体"/>
          <w:szCs w:val="21"/>
        </w:rPr>
      </w:pPr>
      <w:r>
        <w:rPr>
          <w:rFonts w:ascii="宋体" w:hAnsi="宋体"/>
          <w:szCs w:val="21"/>
        </w:rPr>
        <w:t>6</w:t>
      </w:r>
      <w:r>
        <w:rPr>
          <w:rFonts w:ascii="宋体" w:hAnsi="宋体" w:hint="eastAsia"/>
          <w:szCs w:val="21"/>
        </w:rPr>
        <w:t>、售后服务承诺及优惠条件</w:t>
      </w:r>
    </w:p>
    <w:p w:rsidR="00A83C33" w:rsidRDefault="00A83C33" w:rsidP="007578AF">
      <w:pPr>
        <w:spacing w:line="360" w:lineRule="auto"/>
        <w:ind w:firstLineChars="656" w:firstLine="1378"/>
        <w:rPr>
          <w:rFonts w:ascii="宋体"/>
          <w:szCs w:val="21"/>
        </w:rPr>
      </w:pPr>
      <w:r>
        <w:rPr>
          <w:rFonts w:ascii="宋体" w:hAnsi="宋体"/>
          <w:szCs w:val="21"/>
        </w:rPr>
        <w:t>7</w:t>
      </w:r>
      <w:r>
        <w:rPr>
          <w:rFonts w:ascii="宋体" w:hAnsi="宋体" w:hint="eastAsia"/>
          <w:szCs w:val="21"/>
        </w:rPr>
        <w:t>、规格性能偏离等表</w:t>
      </w:r>
    </w:p>
    <w:p w:rsidR="00A83C33" w:rsidRDefault="00A83C33" w:rsidP="007578AF">
      <w:pPr>
        <w:spacing w:line="360" w:lineRule="auto"/>
        <w:ind w:firstLineChars="656" w:firstLine="1378"/>
        <w:rPr>
          <w:rFonts w:ascii="宋体"/>
          <w:szCs w:val="21"/>
        </w:rPr>
      </w:pPr>
      <w:r>
        <w:rPr>
          <w:rFonts w:ascii="宋体" w:hAnsi="宋体"/>
          <w:szCs w:val="21"/>
        </w:rPr>
        <w:t>8</w:t>
      </w:r>
      <w:r>
        <w:rPr>
          <w:rFonts w:ascii="宋体" w:hAnsi="宋体" w:hint="eastAsia"/>
          <w:szCs w:val="21"/>
        </w:rPr>
        <w:t>、资格审查材料及证明文件</w:t>
      </w:r>
    </w:p>
    <w:p w:rsidR="00A83C33" w:rsidRDefault="00A83C33" w:rsidP="007578AF">
      <w:pPr>
        <w:spacing w:line="360" w:lineRule="auto"/>
        <w:ind w:firstLineChars="656" w:firstLine="1378"/>
        <w:rPr>
          <w:rFonts w:ascii="宋体"/>
          <w:szCs w:val="21"/>
        </w:rPr>
      </w:pPr>
      <w:r>
        <w:rPr>
          <w:rFonts w:ascii="宋体" w:hAnsi="宋体"/>
          <w:szCs w:val="21"/>
        </w:rPr>
        <w:t>9</w:t>
      </w:r>
      <w:r>
        <w:rPr>
          <w:rFonts w:ascii="宋体" w:hAnsi="宋体" w:hint="eastAsia"/>
          <w:szCs w:val="21"/>
        </w:rPr>
        <w:t>、其他</w:t>
      </w:r>
    </w:p>
    <w:p w:rsidR="00A83C33" w:rsidRDefault="00A83C33" w:rsidP="007578AF">
      <w:pPr>
        <w:spacing w:line="360" w:lineRule="auto"/>
        <w:ind w:firstLineChars="656" w:firstLine="1378"/>
        <w:rPr>
          <w:rFonts w:ascii="宋体"/>
          <w:szCs w:val="21"/>
        </w:rPr>
      </w:pPr>
      <w:r>
        <w:rPr>
          <w:rFonts w:ascii="宋体" w:hAnsi="宋体" w:hint="eastAsia"/>
          <w:szCs w:val="21"/>
        </w:rPr>
        <w:t>二、技术部分</w:t>
      </w:r>
    </w:p>
    <w:p w:rsidR="00A83C33" w:rsidRDefault="00A83C33">
      <w:pPr>
        <w:spacing w:line="360" w:lineRule="auto"/>
        <w:rPr>
          <w:rFonts w:ascii="宋体"/>
          <w:szCs w:val="21"/>
        </w:rPr>
      </w:pPr>
      <w:r>
        <w:rPr>
          <w:rFonts w:ascii="宋体" w:hAnsi="宋体"/>
          <w:szCs w:val="21"/>
        </w:rPr>
        <w:t xml:space="preserve">            1.</w:t>
      </w:r>
      <w:r>
        <w:rPr>
          <w:rFonts w:ascii="宋体" w:hAnsi="宋体" w:hint="eastAsia"/>
          <w:szCs w:val="21"/>
        </w:rPr>
        <w:t>投标产品质量及技术证明文件；</w:t>
      </w:r>
    </w:p>
    <w:p w:rsidR="00A83C33" w:rsidRDefault="00A83C33">
      <w:pPr>
        <w:spacing w:line="360" w:lineRule="auto"/>
        <w:rPr>
          <w:rFonts w:ascii="宋体"/>
          <w:szCs w:val="21"/>
        </w:rPr>
      </w:pPr>
      <w:r>
        <w:rPr>
          <w:rFonts w:ascii="宋体" w:hAnsi="宋体"/>
          <w:szCs w:val="21"/>
        </w:rPr>
        <w:t xml:space="preserve">            2.</w:t>
      </w:r>
      <w:r>
        <w:rPr>
          <w:rFonts w:ascii="宋体" w:hAnsi="宋体" w:hint="eastAsia"/>
          <w:szCs w:val="21"/>
        </w:rPr>
        <w:t>主要设备产品彩页（带产品彩色图片及技术参数描述）；</w:t>
      </w:r>
    </w:p>
    <w:p w:rsidR="00A83C33" w:rsidRDefault="00A83C33">
      <w:pPr>
        <w:spacing w:line="360" w:lineRule="auto"/>
        <w:rPr>
          <w:rFonts w:ascii="宋体"/>
          <w:szCs w:val="21"/>
        </w:rPr>
      </w:pPr>
      <w:r>
        <w:rPr>
          <w:rFonts w:ascii="宋体" w:hAnsi="宋体"/>
          <w:szCs w:val="21"/>
        </w:rPr>
        <w:t xml:space="preserve">            3.</w:t>
      </w:r>
      <w:r>
        <w:rPr>
          <w:rFonts w:ascii="宋体" w:hAnsi="宋体" w:hint="eastAsia"/>
          <w:szCs w:val="21"/>
        </w:rPr>
        <w:t>产品彩页（带产品彩色图片及技术参数描述）；</w:t>
      </w:r>
    </w:p>
    <w:p w:rsidR="00A83C33" w:rsidRDefault="00A83C33">
      <w:pPr>
        <w:spacing w:line="360" w:lineRule="auto"/>
        <w:rPr>
          <w:rFonts w:ascii="宋体"/>
          <w:szCs w:val="21"/>
        </w:rPr>
      </w:pPr>
      <w:r>
        <w:rPr>
          <w:rFonts w:ascii="宋体" w:hAnsi="宋体"/>
          <w:szCs w:val="21"/>
        </w:rPr>
        <w:t xml:space="preserve">            4.</w:t>
      </w:r>
      <w:r>
        <w:rPr>
          <w:rFonts w:ascii="宋体" w:hAnsi="宋体" w:hint="eastAsia"/>
          <w:szCs w:val="21"/>
        </w:rPr>
        <w:t>安装施工方案及拟投入安装人员一览表</w:t>
      </w:r>
    </w:p>
    <w:p w:rsidR="00A83C33" w:rsidRDefault="00A83C33">
      <w:pPr>
        <w:spacing w:line="360" w:lineRule="auto"/>
        <w:rPr>
          <w:rFonts w:ascii="宋体"/>
          <w:szCs w:val="21"/>
        </w:rPr>
      </w:pPr>
      <w:r>
        <w:rPr>
          <w:rFonts w:ascii="宋体" w:hAnsi="宋体"/>
          <w:szCs w:val="21"/>
        </w:rPr>
        <w:t xml:space="preserve">            5.</w:t>
      </w:r>
      <w:r>
        <w:rPr>
          <w:rFonts w:ascii="宋体" w:hAnsi="宋体" w:hint="eastAsia"/>
          <w:szCs w:val="21"/>
        </w:rPr>
        <w:t>技术方案</w:t>
      </w:r>
    </w:p>
    <w:p w:rsidR="00A83C33" w:rsidRDefault="00A83C33">
      <w:pPr>
        <w:spacing w:line="360" w:lineRule="auto"/>
        <w:rPr>
          <w:rFonts w:ascii="宋体"/>
          <w:szCs w:val="21"/>
        </w:rPr>
      </w:pPr>
      <w:r>
        <w:rPr>
          <w:rFonts w:ascii="宋体" w:hAnsi="宋体"/>
          <w:szCs w:val="21"/>
        </w:rPr>
        <w:t xml:space="preserve">            6.</w:t>
      </w:r>
      <w:r>
        <w:rPr>
          <w:rFonts w:ascii="宋体" w:hAnsi="宋体" w:hint="eastAsia"/>
          <w:szCs w:val="21"/>
        </w:rPr>
        <w:t>投标质量承诺；</w:t>
      </w:r>
    </w:p>
    <w:p w:rsidR="00A83C33" w:rsidRDefault="00A83C33">
      <w:pPr>
        <w:spacing w:line="360" w:lineRule="auto"/>
        <w:rPr>
          <w:rFonts w:ascii="宋体"/>
          <w:szCs w:val="21"/>
        </w:rPr>
      </w:pPr>
      <w:r>
        <w:rPr>
          <w:rFonts w:ascii="宋体" w:hAnsi="宋体"/>
          <w:szCs w:val="21"/>
        </w:rPr>
        <w:t xml:space="preserve">            7.</w:t>
      </w:r>
      <w:r>
        <w:rPr>
          <w:rFonts w:ascii="宋体" w:hAnsi="宋体" w:hint="eastAsia"/>
          <w:szCs w:val="21"/>
        </w:rPr>
        <w:t>其他技术措施</w:t>
      </w:r>
    </w:p>
    <w:p w:rsidR="00A83C33" w:rsidRDefault="00A83C33">
      <w:pPr>
        <w:spacing w:line="360" w:lineRule="auto"/>
        <w:rPr>
          <w:rFonts w:ascii="宋体"/>
          <w:bCs/>
          <w:sz w:val="24"/>
          <w:szCs w:val="28"/>
        </w:rPr>
      </w:pPr>
    </w:p>
    <w:p w:rsidR="00A83C33" w:rsidRDefault="00A83C33">
      <w:pPr>
        <w:spacing w:line="360" w:lineRule="auto"/>
        <w:rPr>
          <w:rFonts w:ascii="宋体"/>
          <w:bCs/>
          <w:sz w:val="24"/>
          <w:szCs w:val="28"/>
        </w:rPr>
      </w:pPr>
    </w:p>
    <w:p w:rsidR="00A83C33" w:rsidRDefault="00A83C33">
      <w:pPr>
        <w:spacing w:line="360" w:lineRule="auto"/>
        <w:rPr>
          <w:rFonts w:ascii="宋体"/>
          <w:bCs/>
          <w:sz w:val="24"/>
          <w:szCs w:val="28"/>
        </w:rPr>
      </w:pPr>
    </w:p>
    <w:p w:rsidR="00A83C33" w:rsidRDefault="00A83C33">
      <w:pPr>
        <w:spacing w:line="360" w:lineRule="auto"/>
        <w:rPr>
          <w:rFonts w:ascii="宋体"/>
          <w:bCs/>
          <w:sz w:val="24"/>
          <w:szCs w:val="28"/>
        </w:rPr>
      </w:pPr>
    </w:p>
    <w:p w:rsidR="00A83C33" w:rsidRDefault="00A83C33">
      <w:pPr>
        <w:spacing w:line="360" w:lineRule="auto"/>
        <w:rPr>
          <w:rFonts w:ascii="宋体"/>
          <w:bCs/>
          <w:sz w:val="24"/>
          <w:szCs w:val="28"/>
        </w:rPr>
      </w:pPr>
    </w:p>
    <w:p w:rsidR="00A83C33" w:rsidRDefault="00A83C33">
      <w:pPr>
        <w:spacing w:line="360" w:lineRule="auto"/>
        <w:rPr>
          <w:rFonts w:ascii="宋体"/>
          <w:bCs/>
          <w:sz w:val="24"/>
          <w:szCs w:val="28"/>
        </w:rPr>
      </w:pPr>
    </w:p>
    <w:p w:rsidR="00A83C33" w:rsidRDefault="00A83C33">
      <w:pPr>
        <w:spacing w:line="360" w:lineRule="auto"/>
        <w:rPr>
          <w:rFonts w:ascii="宋体"/>
          <w:bCs/>
          <w:sz w:val="24"/>
          <w:szCs w:val="28"/>
        </w:rPr>
      </w:pPr>
    </w:p>
    <w:p w:rsidR="00A83C33" w:rsidRDefault="00A83C33">
      <w:pPr>
        <w:spacing w:line="360" w:lineRule="auto"/>
        <w:ind w:left="420"/>
        <w:jc w:val="center"/>
        <w:rPr>
          <w:rFonts w:ascii="宋体"/>
          <w:bCs/>
          <w:sz w:val="24"/>
          <w:szCs w:val="28"/>
        </w:rPr>
      </w:pPr>
      <w:r>
        <w:rPr>
          <w:rFonts w:ascii="宋体"/>
          <w:bCs/>
          <w:sz w:val="24"/>
          <w:szCs w:val="28"/>
        </w:rPr>
        <w:br w:type="page"/>
      </w:r>
    </w:p>
    <w:p w:rsidR="00A83C33" w:rsidRDefault="00A83C33">
      <w:pPr>
        <w:spacing w:line="360" w:lineRule="auto"/>
        <w:ind w:left="420"/>
        <w:jc w:val="center"/>
        <w:rPr>
          <w:rFonts w:ascii="宋体"/>
          <w:bCs/>
          <w:sz w:val="24"/>
          <w:szCs w:val="28"/>
        </w:rPr>
      </w:pPr>
      <w:r>
        <w:rPr>
          <w:rFonts w:ascii="宋体" w:hAnsi="宋体" w:hint="eastAsia"/>
          <w:bCs/>
          <w:sz w:val="24"/>
          <w:szCs w:val="28"/>
        </w:rPr>
        <w:t>商务部分</w:t>
      </w:r>
    </w:p>
    <w:p w:rsidR="00A83C33" w:rsidRDefault="00A83C33">
      <w:pPr>
        <w:spacing w:line="360" w:lineRule="auto"/>
        <w:ind w:left="420"/>
        <w:jc w:val="center"/>
        <w:rPr>
          <w:rFonts w:ascii="宋体"/>
          <w:b/>
          <w:bCs/>
          <w:szCs w:val="21"/>
        </w:rPr>
      </w:pPr>
      <w:r>
        <w:rPr>
          <w:rFonts w:ascii="宋体" w:hAnsi="宋体" w:hint="eastAsia"/>
          <w:b/>
          <w:bCs/>
          <w:szCs w:val="21"/>
        </w:rPr>
        <w:t>一、投标函</w:t>
      </w:r>
    </w:p>
    <w:p w:rsidR="00A83C33" w:rsidRDefault="00A83C33">
      <w:pPr>
        <w:spacing w:line="360" w:lineRule="auto"/>
        <w:rPr>
          <w:rFonts w:ascii="宋体"/>
          <w:szCs w:val="21"/>
        </w:rPr>
      </w:pPr>
      <w:r>
        <w:rPr>
          <w:rFonts w:ascii="宋体" w:hAnsi="宋体" w:hint="eastAsia"/>
          <w:szCs w:val="21"/>
        </w:rPr>
        <w:t>致：</w:t>
      </w:r>
      <w:r>
        <w:rPr>
          <w:rFonts w:ascii="宋体" w:hAnsi="宋体"/>
          <w:szCs w:val="21"/>
          <w:u w:val="single"/>
        </w:rPr>
        <w:t xml:space="preserve">   </w:t>
      </w:r>
      <w:r>
        <w:rPr>
          <w:rFonts w:ascii="宋体" w:hAnsi="宋体" w:hint="eastAsia"/>
          <w:szCs w:val="21"/>
          <w:u w:val="single"/>
        </w:rPr>
        <w:t>（采购人）</w:t>
      </w:r>
      <w:r>
        <w:rPr>
          <w:rFonts w:ascii="宋体" w:hAnsi="宋体"/>
          <w:szCs w:val="21"/>
        </w:rPr>
        <w:t xml:space="preserve">  </w:t>
      </w:r>
    </w:p>
    <w:p w:rsidR="00A83C33" w:rsidRDefault="00A83C33" w:rsidP="007578AF">
      <w:pPr>
        <w:spacing w:line="360" w:lineRule="auto"/>
        <w:ind w:firstLineChars="250" w:firstLine="525"/>
        <w:rPr>
          <w:rFonts w:ascii="宋体"/>
          <w:szCs w:val="21"/>
        </w:rPr>
      </w:pPr>
      <w:r>
        <w:rPr>
          <w:rFonts w:ascii="宋体" w:hAnsi="宋体" w:hint="eastAsia"/>
          <w:szCs w:val="21"/>
        </w:rPr>
        <w:t>我们收到了项目编号</w:t>
      </w:r>
      <w:r>
        <w:rPr>
          <w:rFonts w:ascii="宋体" w:hAnsi="宋体"/>
          <w:b/>
          <w:bCs/>
          <w:kern w:val="0"/>
          <w:szCs w:val="21"/>
          <w:u w:val="single"/>
        </w:rPr>
        <w:t xml:space="preserve">          </w:t>
      </w:r>
      <w:r>
        <w:rPr>
          <w:rFonts w:ascii="宋体" w:hAnsi="宋体" w:hint="eastAsia"/>
          <w:szCs w:val="21"/>
        </w:rPr>
        <w:t>的招标文件，经详细研究，我们决定参加该项目的投标，我们郑重声明以下诸点并负法律责任。</w:t>
      </w:r>
    </w:p>
    <w:p w:rsidR="00A83C33" w:rsidRDefault="00A83C33" w:rsidP="007578AF">
      <w:pPr>
        <w:spacing w:line="360" w:lineRule="auto"/>
        <w:ind w:firstLineChars="250" w:firstLine="525"/>
        <w:rPr>
          <w:rFonts w:ascii="宋体"/>
          <w:szCs w:val="21"/>
        </w:rPr>
      </w:pPr>
      <w:r>
        <w:rPr>
          <w:rFonts w:ascii="宋体" w:hAnsi="宋体"/>
          <w:szCs w:val="21"/>
        </w:rPr>
        <w:t>1</w:t>
      </w:r>
      <w:r>
        <w:rPr>
          <w:rFonts w:ascii="宋体" w:hAnsi="宋体" w:hint="eastAsia"/>
          <w:szCs w:val="21"/>
        </w:rPr>
        <w:t>、愿按照招标文件中的条款和要求，参与本次投标报价，投标总报价为人民币</w:t>
      </w:r>
      <w:r>
        <w:rPr>
          <w:rFonts w:ascii="宋体" w:hAnsi="宋体"/>
          <w:szCs w:val="21"/>
          <w:u w:val="single"/>
        </w:rPr>
        <w:t xml:space="preserve">    </w:t>
      </w:r>
      <w:r>
        <w:rPr>
          <w:rFonts w:ascii="宋体" w:hAnsi="宋体" w:hint="eastAsia"/>
          <w:szCs w:val="21"/>
          <w:u w:val="single"/>
        </w:rPr>
        <w:t>（大写，小写）</w:t>
      </w:r>
      <w:r>
        <w:rPr>
          <w:rFonts w:ascii="宋体" w:hAnsi="宋体"/>
          <w:szCs w:val="21"/>
          <w:u w:val="single"/>
        </w:rPr>
        <w:t xml:space="preserve">   </w:t>
      </w:r>
      <w:r>
        <w:rPr>
          <w:rFonts w:ascii="宋体" w:hAnsi="宋体" w:hint="eastAsia"/>
          <w:szCs w:val="21"/>
        </w:rPr>
        <w:t>详见“投标报价表”。</w:t>
      </w:r>
    </w:p>
    <w:p w:rsidR="00A83C33" w:rsidRDefault="00A83C33" w:rsidP="007578AF">
      <w:pPr>
        <w:spacing w:line="360" w:lineRule="auto"/>
        <w:ind w:leftChars="231" w:left="1010" w:hangingChars="250" w:hanging="525"/>
        <w:rPr>
          <w:rFonts w:ascii="宋体"/>
          <w:szCs w:val="21"/>
        </w:rPr>
      </w:pPr>
      <w:r>
        <w:rPr>
          <w:rFonts w:ascii="宋体" w:hAnsi="宋体"/>
          <w:szCs w:val="21"/>
        </w:rPr>
        <w:t>2</w:t>
      </w:r>
      <w:r>
        <w:rPr>
          <w:rFonts w:ascii="宋体" w:hAnsi="宋体" w:hint="eastAsia"/>
          <w:szCs w:val="21"/>
        </w:rPr>
        <w:t>、如果我们的投标文件被接受，我们将履行招标文件中规定的各项要求。</w:t>
      </w:r>
    </w:p>
    <w:p w:rsidR="00A83C33" w:rsidRDefault="00A83C33" w:rsidP="007578AF">
      <w:pPr>
        <w:spacing w:line="360" w:lineRule="auto"/>
        <w:ind w:firstLineChars="250" w:firstLine="525"/>
        <w:rPr>
          <w:rFonts w:ascii="宋体"/>
          <w:szCs w:val="21"/>
        </w:rPr>
      </w:pPr>
      <w:r>
        <w:rPr>
          <w:rFonts w:ascii="宋体" w:hAnsi="宋体"/>
          <w:szCs w:val="21"/>
        </w:rPr>
        <w:t>3</w:t>
      </w:r>
      <w:r>
        <w:rPr>
          <w:rFonts w:ascii="宋体" w:hAnsi="宋体" w:hint="eastAsia"/>
          <w:szCs w:val="21"/>
        </w:rPr>
        <w:t>、我们同意按招标文件中的规定，本投标文件的有效期为投标截止之日起</w:t>
      </w:r>
      <w:r>
        <w:rPr>
          <w:rFonts w:ascii="宋体" w:hAnsi="宋体"/>
          <w:szCs w:val="21"/>
        </w:rPr>
        <w:t>60</w:t>
      </w:r>
      <w:r>
        <w:rPr>
          <w:rFonts w:ascii="宋体" w:hAnsi="宋体" w:hint="eastAsia"/>
          <w:szCs w:val="21"/>
        </w:rPr>
        <w:t>天。如果成交，有效期延长至合同终止日止。</w:t>
      </w:r>
    </w:p>
    <w:p w:rsidR="00A83C33" w:rsidRDefault="00A83C33">
      <w:pPr>
        <w:spacing w:line="360" w:lineRule="auto"/>
        <w:ind w:left="485"/>
        <w:rPr>
          <w:rFonts w:ascii="宋体"/>
          <w:szCs w:val="21"/>
        </w:rPr>
      </w:pPr>
      <w:r>
        <w:rPr>
          <w:rFonts w:ascii="宋体" w:hAnsi="宋体"/>
          <w:szCs w:val="21"/>
        </w:rPr>
        <w:t>4</w:t>
      </w:r>
      <w:r>
        <w:rPr>
          <w:rFonts w:ascii="宋体" w:hAnsi="宋体" w:hint="eastAsia"/>
          <w:szCs w:val="21"/>
        </w:rPr>
        <w:t>、我们愿提供招标文件中要求的所有文件资料。</w:t>
      </w:r>
    </w:p>
    <w:p w:rsidR="00A83C33" w:rsidRDefault="00A83C33">
      <w:pPr>
        <w:spacing w:line="360" w:lineRule="auto"/>
        <w:ind w:left="485"/>
        <w:rPr>
          <w:rFonts w:ascii="宋体"/>
          <w:szCs w:val="21"/>
        </w:rPr>
      </w:pPr>
      <w:r>
        <w:rPr>
          <w:rFonts w:ascii="宋体" w:hAnsi="宋体"/>
          <w:szCs w:val="21"/>
        </w:rPr>
        <w:t>5</w:t>
      </w:r>
      <w:r>
        <w:rPr>
          <w:rFonts w:ascii="宋体" w:hAnsi="宋体" w:hint="eastAsia"/>
          <w:szCs w:val="21"/>
        </w:rPr>
        <w:t>、我们已经按招标文件中的规定，交纳了</w:t>
      </w:r>
      <w:r>
        <w:rPr>
          <w:rFonts w:ascii="宋体" w:hAnsi="宋体"/>
          <w:bCs/>
          <w:szCs w:val="21"/>
          <w:u w:val="single"/>
        </w:rPr>
        <w:t xml:space="preserve">           </w:t>
      </w:r>
      <w:r>
        <w:rPr>
          <w:rFonts w:ascii="宋体" w:hAnsi="宋体" w:hint="eastAsia"/>
          <w:szCs w:val="21"/>
        </w:rPr>
        <w:t>元的投标保证金。</w:t>
      </w:r>
    </w:p>
    <w:p w:rsidR="00A83C33" w:rsidRDefault="00A83C33">
      <w:pPr>
        <w:spacing w:line="360" w:lineRule="auto"/>
        <w:ind w:left="485"/>
        <w:rPr>
          <w:rFonts w:ascii="宋体"/>
          <w:szCs w:val="21"/>
        </w:rPr>
      </w:pPr>
      <w:r>
        <w:rPr>
          <w:rFonts w:ascii="宋体" w:hAnsi="宋体"/>
          <w:szCs w:val="21"/>
        </w:rPr>
        <w:t>6</w:t>
      </w:r>
      <w:r>
        <w:rPr>
          <w:rFonts w:ascii="宋体" w:hAnsi="宋体" w:hint="eastAsia"/>
          <w:szCs w:val="21"/>
        </w:rPr>
        <w:t>、我们承认最低报价是成交的重要选择，但不是唯一标准。</w:t>
      </w:r>
    </w:p>
    <w:p w:rsidR="00A83C33" w:rsidRDefault="00A83C33" w:rsidP="007578AF">
      <w:pPr>
        <w:spacing w:line="360" w:lineRule="auto"/>
        <w:ind w:firstLineChars="250" w:firstLine="525"/>
        <w:rPr>
          <w:rFonts w:ascii="宋体"/>
          <w:szCs w:val="21"/>
        </w:rPr>
      </w:pPr>
      <w:r>
        <w:rPr>
          <w:rFonts w:ascii="宋体" w:hAnsi="宋体"/>
          <w:szCs w:val="21"/>
        </w:rPr>
        <w:t>7</w:t>
      </w:r>
      <w:r>
        <w:rPr>
          <w:rFonts w:ascii="宋体" w:hAnsi="宋体" w:hint="eastAsia"/>
          <w:szCs w:val="21"/>
        </w:rPr>
        <w:t>、我们已经详细审阅了全部招标文件，包括修改、补充的文件（如果有的话）和参考资料及有关附件，我们完全理解并同意放弃对这方面有不明及误解的权利。</w:t>
      </w:r>
    </w:p>
    <w:p w:rsidR="00A83C33" w:rsidRDefault="00A83C33" w:rsidP="007578AF">
      <w:pPr>
        <w:spacing w:line="360" w:lineRule="auto"/>
        <w:ind w:firstLineChars="250" w:firstLine="525"/>
        <w:rPr>
          <w:rFonts w:ascii="宋体"/>
          <w:szCs w:val="21"/>
        </w:rPr>
      </w:pPr>
      <w:r>
        <w:rPr>
          <w:rFonts w:ascii="宋体" w:hAnsi="宋体"/>
          <w:szCs w:val="21"/>
        </w:rPr>
        <w:t>8</w:t>
      </w:r>
      <w:r>
        <w:rPr>
          <w:rFonts w:ascii="宋体" w:hAnsi="宋体" w:hint="eastAsia"/>
          <w:szCs w:val="21"/>
        </w:rPr>
        <w:t>、</w:t>
      </w:r>
      <w:r>
        <w:rPr>
          <w:rFonts w:ascii="宋体" w:hAnsi="宋体"/>
          <w:szCs w:val="21"/>
        </w:rPr>
        <w:t xml:space="preserve"> </w:t>
      </w:r>
      <w:r>
        <w:rPr>
          <w:rFonts w:ascii="宋体" w:hAnsi="宋体" w:hint="eastAsia"/>
          <w:szCs w:val="21"/>
        </w:rPr>
        <w:t>如我方成交，我方愿意按国家发改委（</w:t>
      </w:r>
      <w:r>
        <w:rPr>
          <w:rFonts w:ascii="宋体" w:hAnsi="宋体"/>
          <w:szCs w:val="21"/>
        </w:rPr>
        <w:t>2011</w:t>
      </w:r>
      <w:r>
        <w:rPr>
          <w:rFonts w:ascii="宋体" w:hAnsi="宋体" w:hint="eastAsia"/>
          <w:szCs w:val="21"/>
        </w:rPr>
        <w:t>）</w:t>
      </w:r>
      <w:r>
        <w:rPr>
          <w:rFonts w:ascii="宋体" w:hAnsi="宋体"/>
          <w:szCs w:val="21"/>
        </w:rPr>
        <w:t>534</w:t>
      </w:r>
      <w:r>
        <w:rPr>
          <w:rFonts w:ascii="宋体" w:hAnsi="宋体" w:hint="eastAsia"/>
          <w:szCs w:val="21"/>
        </w:rPr>
        <w:t>号文的标准计取、发改办价格</w:t>
      </w:r>
      <w:r>
        <w:rPr>
          <w:rFonts w:ascii="宋体" w:hAnsi="宋体"/>
          <w:szCs w:val="21"/>
        </w:rPr>
        <w:t>[2003]857</w:t>
      </w:r>
      <w:r>
        <w:rPr>
          <w:rFonts w:ascii="宋体" w:hAnsi="宋体" w:hint="eastAsia"/>
          <w:szCs w:val="21"/>
        </w:rPr>
        <w:t>号文的规定（货物招标）一次性向代理机构支付本次采购代理机构服务费。</w:t>
      </w:r>
    </w:p>
    <w:p w:rsidR="00A83C33" w:rsidRDefault="00A83C33">
      <w:pPr>
        <w:spacing w:line="360" w:lineRule="auto"/>
        <w:ind w:left="485"/>
        <w:rPr>
          <w:rFonts w:ascii="宋体"/>
          <w:szCs w:val="21"/>
        </w:rPr>
      </w:pPr>
      <w:r>
        <w:rPr>
          <w:rFonts w:ascii="宋体" w:hAnsi="宋体"/>
          <w:szCs w:val="21"/>
        </w:rPr>
        <w:t>9</w:t>
      </w:r>
      <w:r>
        <w:rPr>
          <w:rFonts w:ascii="宋体" w:hAnsi="宋体" w:hint="eastAsia"/>
          <w:szCs w:val="21"/>
        </w:rPr>
        <w:t>、我们愿按《中华人民共和国合同法》履行自己的全部责任。</w:t>
      </w:r>
    </w:p>
    <w:p w:rsidR="00A83C33" w:rsidRDefault="00A83C33">
      <w:pPr>
        <w:tabs>
          <w:tab w:val="left" w:pos="1155"/>
        </w:tabs>
        <w:spacing w:line="360" w:lineRule="auto"/>
        <w:rPr>
          <w:rFonts w:ascii="宋体"/>
          <w:szCs w:val="21"/>
        </w:rPr>
      </w:pPr>
      <w:r>
        <w:rPr>
          <w:rFonts w:ascii="宋体" w:hAnsi="宋体"/>
          <w:szCs w:val="21"/>
        </w:rPr>
        <w:t xml:space="preserve">     </w:t>
      </w:r>
    </w:p>
    <w:p w:rsidR="00A83C33" w:rsidRDefault="00A83C33">
      <w:pPr>
        <w:tabs>
          <w:tab w:val="left" w:pos="1155"/>
        </w:tabs>
        <w:spacing w:line="360" w:lineRule="auto"/>
        <w:rPr>
          <w:rFonts w:ascii="宋体"/>
          <w:szCs w:val="21"/>
        </w:rPr>
      </w:pPr>
    </w:p>
    <w:p w:rsidR="00A83C33" w:rsidRDefault="00A83C33">
      <w:pPr>
        <w:tabs>
          <w:tab w:val="left" w:pos="1155"/>
        </w:tabs>
        <w:spacing w:line="360" w:lineRule="auto"/>
        <w:rPr>
          <w:rFonts w:ascii="宋体"/>
          <w:szCs w:val="21"/>
        </w:rPr>
      </w:pPr>
    </w:p>
    <w:p w:rsidR="00A83C33" w:rsidRDefault="00A83C33" w:rsidP="007578AF">
      <w:pPr>
        <w:tabs>
          <w:tab w:val="left" w:pos="1155"/>
        </w:tabs>
        <w:spacing w:line="360" w:lineRule="auto"/>
        <w:ind w:right="440" w:firstLineChars="1550" w:firstLine="3255"/>
        <w:rPr>
          <w:rFonts w:ascii="宋体"/>
          <w:szCs w:val="21"/>
          <w:u w:val="single"/>
        </w:rPr>
      </w:pPr>
      <w:r>
        <w:rPr>
          <w:rFonts w:ascii="宋体" w:hAnsi="宋体" w:hint="eastAsia"/>
          <w:szCs w:val="21"/>
        </w:rPr>
        <w:t>投标人名称：（盖章）</w:t>
      </w:r>
      <w:r>
        <w:rPr>
          <w:rFonts w:ascii="宋体" w:hAnsi="宋体"/>
          <w:szCs w:val="21"/>
          <w:u w:val="single"/>
        </w:rPr>
        <w:t xml:space="preserve">                                </w:t>
      </w:r>
    </w:p>
    <w:p w:rsidR="00A83C33" w:rsidRDefault="00A83C33" w:rsidP="007578AF">
      <w:pPr>
        <w:spacing w:line="360" w:lineRule="auto"/>
        <w:ind w:firstLineChars="1550" w:firstLine="3255"/>
        <w:rPr>
          <w:rFonts w:ascii="宋体"/>
          <w:szCs w:val="21"/>
          <w:u w:val="single"/>
        </w:rPr>
      </w:pPr>
      <w:r>
        <w:rPr>
          <w:rFonts w:ascii="宋体" w:hAnsi="宋体" w:hint="eastAsia"/>
          <w:szCs w:val="21"/>
        </w:rPr>
        <w:t>法定代表人或授权委托人（签字）：</w:t>
      </w:r>
      <w:r>
        <w:rPr>
          <w:rFonts w:ascii="宋体" w:hAnsi="宋体"/>
          <w:szCs w:val="21"/>
          <w:u w:val="single"/>
        </w:rPr>
        <w:t xml:space="preserve">                    </w:t>
      </w:r>
    </w:p>
    <w:p w:rsidR="00A83C33" w:rsidRDefault="00A83C33" w:rsidP="007578AF">
      <w:pPr>
        <w:spacing w:line="360" w:lineRule="auto"/>
        <w:ind w:firstLineChars="1550" w:firstLine="3255"/>
        <w:rPr>
          <w:rFonts w:ascii="宋体"/>
          <w:szCs w:val="21"/>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szCs w:val="21"/>
          <w:u w:val="single"/>
        </w:rPr>
        <w:t xml:space="preserve">                                        </w:t>
      </w:r>
      <w:r>
        <w:rPr>
          <w:rFonts w:ascii="宋体" w:hAnsi="宋体"/>
          <w:szCs w:val="21"/>
        </w:rPr>
        <w:t xml:space="preserve"> </w:t>
      </w:r>
    </w:p>
    <w:p w:rsidR="00A83C33" w:rsidRDefault="00A83C33" w:rsidP="007578AF">
      <w:pPr>
        <w:spacing w:line="360" w:lineRule="auto"/>
        <w:ind w:firstLineChars="1550" w:firstLine="3255"/>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szCs w:val="21"/>
          <w:u w:val="single"/>
        </w:rPr>
        <w:t xml:space="preserve">                                        </w:t>
      </w:r>
    </w:p>
    <w:p w:rsidR="00A83C33" w:rsidRDefault="00A83C33" w:rsidP="007578AF">
      <w:pPr>
        <w:spacing w:line="360" w:lineRule="auto"/>
        <w:ind w:firstLineChars="1550" w:firstLine="3255"/>
        <w:rPr>
          <w:rFonts w:ascii="宋体"/>
          <w:szCs w:val="21"/>
          <w:u w:val="single"/>
        </w:rPr>
      </w:pPr>
      <w:r>
        <w:rPr>
          <w:rFonts w:ascii="宋体" w:hAnsi="宋体" w:hint="eastAsia"/>
          <w:szCs w:val="21"/>
        </w:rPr>
        <w:t>传</w:t>
      </w:r>
      <w:r>
        <w:rPr>
          <w:rFonts w:ascii="宋体" w:hAnsi="宋体"/>
          <w:szCs w:val="21"/>
        </w:rPr>
        <w:t xml:space="preserve">     </w:t>
      </w:r>
      <w:r>
        <w:rPr>
          <w:rFonts w:ascii="宋体" w:hAnsi="宋体" w:hint="eastAsia"/>
          <w:szCs w:val="21"/>
        </w:rPr>
        <w:t>真：</w:t>
      </w:r>
      <w:r>
        <w:rPr>
          <w:rFonts w:ascii="宋体" w:hAnsi="宋体"/>
          <w:szCs w:val="21"/>
          <w:u w:val="single"/>
        </w:rPr>
        <w:t xml:space="preserve">                                        </w:t>
      </w:r>
    </w:p>
    <w:p w:rsidR="00A83C33" w:rsidRDefault="00A83C33" w:rsidP="007578AF">
      <w:pPr>
        <w:spacing w:line="360" w:lineRule="auto"/>
        <w:ind w:firstLineChars="1550" w:firstLine="3255"/>
        <w:rPr>
          <w:rFonts w:ascii="宋体"/>
          <w:szCs w:val="21"/>
        </w:rPr>
      </w:pPr>
      <w:r>
        <w:rPr>
          <w:rFonts w:ascii="宋体" w:hAnsi="宋体" w:hint="eastAsia"/>
          <w:szCs w:val="21"/>
        </w:rPr>
        <w:t>邮</w:t>
      </w:r>
      <w:r>
        <w:rPr>
          <w:rFonts w:ascii="宋体" w:hAnsi="宋体"/>
          <w:szCs w:val="21"/>
        </w:rPr>
        <w:t xml:space="preserve">     </w:t>
      </w:r>
      <w:r>
        <w:rPr>
          <w:rFonts w:ascii="宋体" w:hAnsi="宋体" w:hint="eastAsia"/>
          <w:szCs w:val="21"/>
        </w:rPr>
        <w:t>编：</w:t>
      </w:r>
      <w:r>
        <w:rPr>
          <w:rFonts w:ascii="宋体" w:hAnsi="宋体"/>
          <w:szCs w:val="21"/>
          <w:u w:val="single"/>
        </w:rPr>
        <w:t xml:space="preserve">                                        </w:t>
      </w:r>
    </w:p>
    <w:p w:rsidR="00A83C33" w:rsidRDefault="00A83C33" w:rsidP="007578AF">
      <w:pPr>
        <w:spacing w:line="360" w:lineRule="auto"/>
        <w:ind w:firstLineChars="2400" w:firstLine="5040"/>
        <w:rPr>
          <w:rFonts w:ascii="宋体"/>
          <w:szCs w:val="21"/>
          <w:u w:val="single"/>
        </w:rPr>
      </w:pP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A83C33" w:rsidRDefault="00A83C33">
      <w:pPr>
        <w:tabs>
          <w:tab w:val="center" w:pos="4499"/>
        </w:tabs>
        <w:spacing w:line="360" w:lineRule="auto"/>
        <w:ind w:left="420"/>
        <w:jc w:val="center"/>
        <w:rPr>
          <w:rFonts w:ascii="宋体"/>
          <w:b/>
          <w:bCs/>
          <w:szCs w:val="21"/>
        </w:rPr>
      </w:pPr>
      <w:r>
        <w:rPr>
          <w:rFonts w:ascii="宋体"/>
          <w:bCs/>
          <w:szCs w:val="21"/>
        </w:rPr>
        <w:br w:type="page"/>
      </w:r>
      <w:r>
        <w:rPr>
          <w:rFonts w:ascii="宋体" w:hAnsi="宋体" w:hint="eastAsia"/>
          <w:b/>
          <w:bCs/>
          <w:szCs w:val="21"/>
        </w:rPr>
        <w:t>投标函附录</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9"/>
        <w:gridCol w:w="5897"/>
      </w:tblGrid>
      <w:tr w:rsidR="00A83C33">
        <w:trPr>
          <w:cantSplit/>
          <w:trHeight w:val="1014"/>
          <w:jc w:val="center"/>
        </w:trPr>
        <w:tc>
          <w:tcPr>
            <w:tcW w:w="2849" w:type="dxa"/>
            <w:vAlign w:val="center"/>
          </w:tcPr>
          <w:p w:rsidR="00A83C33" w:rsidRDefault="00A83C33">
            <w:pPr>
              <w:spacing w:line="360" w:lineRule="auto"/>
              <w:jc w:val="center"/>
              <w:rPr>
                <w:rFonts w:ascii="宋体"/>
                <w:szCs w:val="21"/>
              </w:rPr>
            </w:pPr>
            <w:r>
              <w:rPr>
                <w:rFonts w:ascii="宋体" w:hAnsi="宋体" w:hint="eastAsia"/>
                <w:szCs w:val="21"/>
              </w:rPr>
              <w:t>项目名称</w:t>
            </w:r>
          </w:p>
        </w:tc>
        <w:tc>
          <w:tcPr>
            <w:tcW w:w="5897" w:type="dxa"/>
            <w:vAlign w:val="center"/>
          </w:tcPr>
          <w:p w:rsidR="00A83C33" w:rsidRDefault="00A83C33">
            <w:pPr>
              <w:spacing w:line="360" w:lineRule="auto"/>
              <w:rPr>
                <w:rFonts w:ascii="宋体"/>
                <w:szCs w:val="21"/>
              </w:rPr>
            </w:pPr>
          </w:p>
        </w:tc>
      </w:tr>
      <w:tr w:rsidR="00A83C33">
        <w:trPr>
          <w:cantSplit/>
          <w:trHeight w:val="1014"/>
          <w:jc w:val="center"/>
        </w:trPr>
        <w:tc>
          <w:tcPr>
            <w:tcW w:w="2849" w:type="dxa"/>
            <w:vAlign w:val="center"/>
          </w:tcPr>
          <w:p w:rsidR="00A83C33" w:rsidRDefault="00A83C33">
            <w:pPr>
              <w:spacing w:line="360" w:lineRule="auto"/>
              <w:jc w:val="center"/>
              <w:rPr>
                <w:rFonts w:ascii="宋体"/>
                <w:szCs w:val="21"/>
              </w:rPr>
            </w:pPr>
            <w:r>
              <w:rPr>
                <w:rFonts w:ascii="宋体" w:hAnsi="宋体" w:hint="eastAsia"/>
                <w:szCs w:val="21"/>
              </w:rPr>
              <w:t>投标人名称</w:t>
            </w:r>
          </w:p>
        </w:tc>
        <w:tc>
          <w:tcPr>
            <w:tcW w:w="5897" w:type="dxa"/>
            <w:vAlign w:val="center"/>
          </w:tcPr>
          <w:p w:rsidR="00A83C33" w:rsidRDefault="00A83C33">
            <w:pPr>
              <w:spacing w:line="360" w:lineRule="auto"/>
              <w:rPr>
                <w:rFonts w:ascii="宋体"/>
                <w:szCs w:val="21"/>
              </w:rPr>
            </w:pPr>
          </w:p>
        </w:tc>
      </w:tr>
      <w:tr w:rsidR="00A83C33">
        <w:trPr>
          <w:cantSplit/>
          <w:trHeight w:val="1863"/>
          <w:jc w:val="center"/>
        </w:trPr>
        <w:tc>
          <w:tcPr>
            <w:tcW w:w="2849" w:type="dxa"/>
            <w:vAlign w:val="center"/>
          </w:tcPr>
          <w:p w:rsidR="00A83C33" w:rsidRDefault="00A83C33">
            <w:pPr>
              <w:spacing w:line="360" w:lineRule="auto"/>
              <w:jc w:val="center"/>
              <w:rPr>
                <w:rFonts w:ascii="宋体"/>
                <w:szCs w:val="21"/>
              </w:rPr>
            </w:pPr>
            <w:r>
              <w:rPr>
                <w:rFonts w:ascii="宋体" w:hAnsi="宋体" w:hint="eastAsia"/>
                <w:szCs w:val="21"/>
              </w:rPr>
              <w:t>投标报价</w:t>
            </w:r>
          </w:p>
        </w:tc>
        <w:tc>
          <w:tcPr>
            <w:tcW w:w="5897" w:type="dxa"/>
            <w:vAlign w:val="center"/>
          </w:tcPr>
          <w:p w:rsidR="00A83C33" w:rsidRDefault="00A83C33">
            <w:pPr>
              <w:spacing w:line="360" w:lineRule="auto"/>
              <w:rPr>
                <w:rFonts w:ascii="宋体"/>
                <w:szCs w:val="21"/>
              </w:rPr>
            </w:pPr>
            <w:r>
              <w:rPr>
                <w:rFonts w:ascii="宋体" w:hAnsi="宋体" w:hint="eastAsia"/>
                <w:szCs w:val="21"/>
              </w:rPr>
              <w:t>大写：</w:t>
            </w:r>
            <w:r>
              <w:rPr>
                <w:rFonts w:ascii="宋体" w:hAnsi="宋体"/>
                <w:szCs w:val="21"/>
                <w:u w:val="single"/>
              </w:rPr>
              <w:t xml:space="preserve">              </w:t>
            </w:r>
          </w:p>
          <w:p w:rsidR="00A83C33" w:rsidRDefault="00A83C33">
            <w:pPr>
              <w:spacing w:line="360" w:lineRule="auto"/>
              <w:rPr>
                <w:rFonts w:ascii="宋体"/>
                <w:szCs w:val="21"/>
              </w:rPr>
            </w:pPr>
            <w:r>
              <w:rPr>
                <w:rFonts w:ascii="宋体" w:hAnsi="宋体" w:hint="eastAsia"/>
                <w:szCs w:val="21"/>
              </w:rPr>
              <w:t>小写：</w:t>
            </w:r>
            <w:r>
              <w:rPr>
                <w:rFonts w:ascii="宋体" w:hAnsi="宋体"/>
                <w:szCs w:val="21"/>
                <w:u w:val="single"/>
              </w:rPr>
              <w:t xml:space="preserve">              </w:t>
            </w:r>
            <w:r>
              <w:rPr>
                <w:rFonts w:ascii="宋体" w:hAnsi="宋体" w:hint="eastAsia"/>
                <w:szCs w:val="21"/>
                <w:u w:val="single"/>
              </w:rPr>
              <w:t>万元</w:t>
            </w:r>
          </w:p>
        </w:tc>
      </w:tr>
      <w:tr w:rsidR="00A83C33">
        <w:trPr>
          <w:cantSplit/>
          <w:trHeight w:val="947"/>
          <w:jc w:val="center"/>
        </w:trPr>
        <w:tc>
          <w:tcPr>
            <w:tcW w:w="2849" w:type="dxa"/>
            <w:vAlign w:val="center"/>
          </w:tcPr>
          <w:p w:rsidR="00A83C33" w:rsidRDefault="00A83C33">
            <w:pPr>
              <w:spacing w:line="360" w:lineRule="auto"/>
              <w:jc w:val="center"/>
              <w:rPr>
                <w:rFonts w:ascii="宋体"/>
                <w:szCs w:val="21"/>
              </w:rPr>
            </w:pPr>
            <w:r>
              <w:rPr>
                <w:rFonts w:ascii="宋体" w:hAnsi="宋体" w:hint="eastAsia"/>
                <w:szCs w:val="21"/>
              </w:rPr>
              <w:t>投标有效期</w:t>
            </w:r>
          </w:p>
        </w:tc>
        <w:tc>
          <w:tcPr>
            <w:tcW w:w="5897" w:type="dxa"/>
            <w:vAlign w:val="center"/>
          </w:tcPr>
          <w:p w:rsidR="00A83C33" w:rsidRDefault="00A83C33">
            <w:pPr>
              <w:spacing w:line="360" w:lineRule="auto"/>
              <w:rPr>
                <w:rFonts w:ascii="宋体"/>
                <w:szCs w:val="21"/>
              </w:rPr>
            </w:pPr>
            <w:r>
              <w:rPr>
                <w:rFonts w:ascii="宋体" w:hAnsi="宋体"/>
                <w:szCs w:val="21"/>
              </w:rPr>
              <w:t>60</w:t>
            </w:r>
            <w:r>
              <w:rPr>
                <w:rFonts w:ascii="宋体" w:hAnsi="宋体" w:hint="eastAsia"/>
                <w:szCs w:val="21"/>
              </w:rPr>
              <w:t>日历天</w:t>
            </w:r>
          </w:p>
        </w:tc>
      </w:tr>
      <w:tr w:rsidR="00A83C33">
        <w:trPr>
          <w:cantSplit/>
          <w:trHeight w:val="947"/>
          <w:jc w:val="center"/>
        </w:trPr>
        <w:tc>
          <w:tcPr>
            <w:tcW w:w="2849" w:type="dxa"/>
            <w:vAlign w:val="center"/>
          </w:tcPr>
          <w:p w:rsidR="00A83C33" w:rsidRDefault="00A83C33">
            <w:pPr>
              <w:spacing w:line="360" w:lineRule="auto"/>
              <w:jc w:val="center"/>
              <w:rPr>
                <w:rFonts w:ascii="宋体"/>
                <w:szCs w:val="21"/>
              </w:rPr>
            </w:pPr>
            <w:r>
              <w:rPr>
                <w:rFonts w:ascii="宋体" w:hAnsi="宋体" w:hint="eastAsia"/>
                <w:szCs w:val="21"/>
              </w:rPr>
              <w:t>供货期</w:t>
            </w:r>
          </w:p>
        </w:tc>
        <w:tc>
          <w:tcPr>
            <w:tcW w:w="5897" w:type="dxa"/>
            <w:vAlign w:val="center"/>
          </w:tcPr>
          <w:p w:rsidR="00A83C33" w:rsidRDefault="00A83C33">
            <w:pPr>
              <w:spacing w:line="360" w:lineRule="auto"/>
              <w:rPr>
                <w:rFonts w:ascii="宋体"/>
                <w:szCs w:val="21"/>
              </w:rPr>
            </w:pPr>
            <w:r>
              <w:rPr>
                <w:rFonts w:ascii="宋体" w:hAnsi="宋体"/>
                <w:bCs/>
                <w:szCs w:val="21"/>
                <w:u w:val="single"/>
              </w:rPr>
              <w:t xml:space="preserve">      </w:t>
            </w:r>
            <w:r>
              <w:rPr>
                <w:rFonts w:ascii="宋体" w:hAnsi="宋体" w:hint="eastAsia"/>
                <w:bCs/>
                <w:szCs w:val="21"/>
              </w:rPr>
              <w:t>日历天</w:t>
            </w:r>
          </w:p>
        </w:tc>
      </w:tr>
      <w:tr w:rsidR="00A83C33">
        <w:trPr>
          <w:cantSplit/>
          <w:trHeight w:val="947"/>
          <w:jc w:val="center"/>
        </w:trPr>
        <w:tc>
          <w:tcPr>
            <w:tcW w:w="2849" w:type="dxa"/>
            <w:vAlign w:val="center"/>
          </w:tcPr>
          <w:p w:rsidR="00A83C33" w:rsidRDefault="00A83C33">
            <w:pPr>
              <w:spacing w:line="360" w:lineRule="auto"/>
              <w:jc w:val="center"/>
              <w:rPr>
                <w:rFonts w:ascii="宋体"/>
                <w:szCs w:val="21"/>
              </w:rPr>
            </w:pPr>
            <w:r>
              <w:rPr>
                <w:rFonts w:ascii="宋体" w:hAnsi="宋体" w:hint="eastAsia"/>
                <w:szCs w:val="21"/>
              </w:rPr>
              <w:t>质保期</w:t>
            </w:r>
          </w:p>
        </w:tc>
        <w:tc>
          <w:tcPr>
            <w:tcW w:w="5897" w:type="dxa"/>
            <w:vAlign w:val="center"/>
          </w:tcPr>
          <w:p w:rsidR="00A83C33" w:rsidRDefault="00A83C33">
            <w:pPr>
              <w:spacing w:line="360" w:lineRule="auto"/>
              <w:rPr>
                <w:rFonts w:ascii="宋体"/>
                <w:bCs/>
                <w:szCs w:val="21"/>
              </w:rPr>
            </w:pPr>
          </w:p>
        </w:tc>
      </w:tr>
      <w:tr w:rsidR="00A83C33">
        <w:trPr>
          <w:cantSplit/>
          <w:trHeight w:val="947"/>
          <w:jc w:val="center"/>
        </w:trPr>
        <w:tc>
          <w:tcPr>
            <w:tcW w:w="2849" w:type="dxa"/>
            <w:vAlign w:val="center"/>
          </w:tcPr>
          <w:p w:rsidR="00A83C33" w:rsidRDefault="00A83C33">
            <w:pPr>
              <w:spacing w:line="360" w:lineRule="auto"/>
              <w:jc w:val="center"/>
              <w:rPr>
                <w:rFonts w:ascii="宋体"/>
                <w:szCs w:val="21"/>
              </w:rPr>
            </w:pPr>
            <w:r>
              <w:rPr>
                <w:rFonts w:ascii="宋体" w:hAnsi="宋体" w:hint="eastAsia"/>
                <w:szCs w:val="21"/>
              </w:rPr>
              <w:t>投标质量</w:t>
            </w:r>
          </w:p>
        </w:tc>
        <w:tc>
          <w:tcPr>
            <w:tcW w:w="5897" w:type="dxa"/>
            <w:vAlign w:val="center"/>
          </w:tcPr>
          <w:p w:rsidR="00A83C33" w:rsidRDefault="00A83C33">
            <w:pPr>
              <w:spacing w:line="360" w:lineRule="auto"/>
              <w:rPr>
                <w:rFonts w:ascii="宋体"/>
                <w:szCs w:val="21"/>
                <w:u w:val="single"/>
              </w:rPr>
            </w:pPr>
          </w:p>
        </w:tc>
      </w:tr>
    </w:tbl>
    <w:p w:rsidR="00A83C33" w:rsidRDefault="00A83C33" w:rsidP="007578AF">
      <w:pPr>
        <w:spacing w:line="360" w:lineRule="auto"/>
        <w:ind w:firstLineChars="200" w:firstLine="420"/>
        <w:rPr>
          <w:rFonts w:ascii="宋体"/>
          <w:szCs w:val="21"/>
        </w:rPr>
      </w:pPr>
    </w:p>
    <w:p w:rsidR="00A83C33" w:rsidRDefault="00A83C33" w:rsidP="007578AF">
      <w:pPr>
        <w:spacing w:line="360" w:lineRule="auto"/>
        <w:ind w:firstLineChars="2200" w:firstLine="4620"/>
        <w:rPr>
          <w:rFonts w:ascii="宋体"/>
          <w:szCs w:val="21"/>
        </w:rPr>
      </w:pPr>
    </w:p>
    <w:p w:rsidR="00A83C33" w:rsidRDefault="00A83C33" w:rsidP="007578AF">
      <w:pPr>
        <w:spacing w:line="360" w:lineRule="auto"/>
        <w:ind w:firstLineChars="1500" w:firstLine="3150"/>
        <w:rPr>
          <w:rFonts w:ascii="宋体"/>
          <w:szCs w:val="21"/>
          <w:u w:val="single"/>
        </w:rPr>
      </w:pPr>
      <w:r>
        <w:rPr>
          <w:rFonts w:ascii="宋体" w:hAnsi="宋体" w:hint="eastAsia"/>
          <w:szCs w:val="21"/>
        </w:rPr>
        <w:t>投标人（盖章）：</w:t>
      </w:r>
      <w:r>
        <w:rPr>
          <w:rFonts w:ascii="宋体" w:hAnsi="宋体"/>
          <w:szCs w:val="21"/>
          <w:u w:val="single"/>
        </w:rPr>
        <w:t xml:space="preserve">                            </w:t>
      </w:r>
    </w:p>
    <w:p w:rsidR="00A83C33" w:rsidRDefault="00A83C33" w:rsidP="007578AF">
      <w:pPr>
        <w:spacing w:line="360" w:lineRule="auto"/>
        <w:ind w:firstLineChars="1500" w:firstLine="3150"/>
        <w:rPr>
          <w:rFonts w:ascii="宋体"/>
          <w:szCs w:val="21"/>
          <w:u w:val="single"/>
        </w:rPr>
      </w:pPr>
      <w:r>
        <w:rPr>
          <w:rFonts w:ascii="宋体" w:hAnsi="宋体" w:hint="eastAsia"/>
          <w:szCs w:val="21"/>
        </w:rPr>
        <w:t>法定代表人或授权委托人（签字）：</w:t>
      </w:r>
      <w:r>
        <w:rPr>
          <w:rFonts w:ascii="宋体" w:hAnsi="宋体"/>
          <w:szCs w:val="21"/>
          <w:u w:val="single"/>
        </w:rPr>
        <w:t xml:space="preserve">            </w:t>
      </w:r>
    </w:p>
    <w:p w:rsidR="00A83C33" w:rsidRDefault="00A83C33" w:rsidP="007578AF">
      <w:pPr>
        <w:spacing w:line="360" w:lineRule="auto"/>
        <w:ind w:firstLineChars="2000" w:firstLine="4200"/>
        <w:rPr>
          <w:rFonts w:ascii="宋体"/>
          <w:szCs w:val="21"/>
          <w:u w:val="single"/>
        </w:rPr>
      </w:pP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ind w:left="420"/>
        <w:jc w:val="center"/>
        <w:rPr>
          <w:rFonts w:ascii="宋体"/>
          <w:b/>
          <w:bCs/>
          <w:szCs w:val="21"/>
        </w:rPr>
      </w:pPr>
      <w:r>
        <w:rPr>
          <w:rFonts w:ascii="宋体"/>
          <w:bCs/>
          <w:szCs w:val="21"/>
        </w:rPr>
        <w:br w:type="page"/>
      </w:r>
      <w:r>
        <w:rPr>
          <w:rFonts w:ascii="宋体" w:hAnsi="宋体" w:hint="eastAsia"/>
          <w:b/>
          <w:bCs/>
          <w:szCs w:val="21"/>
        </w:rPr>
        <w:t>二、法定代表人身份证明</w:t>
      </w:r>
    </w:p>
    <w:p w:rsidR="00A83C33" w:rsidRDefault="00A83C33">
      <w:pPr>
        <w:spacing w:line="360" w:lineRule="auto"/>
        <w:rPr>
          <w:rFonts w:ascii="宋体"/>
          <w:szCs w:val="21"/>
        </w:rPr>
      </w:pPr>
    </w:p>
    <w:p w:rsidR="00A83C33" w:rsidRDefault="00A83C33">
      <w:pPr>
        <w:spacing w:line="360" w:lineRule="auto"/>
        <w:ind w:firstLine="510"/>
        <w:rPr>
          <w:rFonts w:ascii="宋体"/>
          <w:szCs w:val="21"/>
          <w:u w:val="single"/>
        </w:rPr>
      </w:pPr>
      <w:r>
        <w:rPr>
          <w:rFonts w:ascii="宋体" w:hAnsi="宋体" w:hint="eastAsia"/>
          <w:szCs w:val="21"/>
        </w:rPr>
        <w:t>投标人名称：</w:t>
      </w:r>
      <w:r>
        <w:rPr>
          <w:rFonts w:ascii="宋体" w:hAnsi="宋体"/>
          <w:szCs w:val="21"/>
          <w:u w:val="single"/>
        </w:rPr>
        <w:t xml:space="preserve">                                     </w:t>
      </w:r>
    </w:p>
    <w:p w:rsidR="00A83C33" w:rsidRDefault="00A83C33">
      <w:pPr>
        <w:spacing w:line="360" w:lineRule="auto"/>
        <w:ind w:firstLine="510"/>
        <w:rPr>
          <w:rFonts w:ascii="宋体"/>
          <w:szCs w:val="21"/>
          <w:u w:val="single"/>
        </w:rPr>
      </w:pPr>
      <w:r>
        <w:rPr>
          <w:rFonts w:ascii="宋体" w:hAnsi="宋体" w:hint="eastAsia"/>
          <w:szCs w:val="21"/>
        </w:rPr>
        <w:t>单位性质：</w:t>
      </w:r>
      <w:r>
        <w:rPr>
          <w:rFonts w:ascii="宋体" w:hAnsi="宋体"/>
          <w:szCs w:val="21"/>
          <w:u w:val="single"/>
        </w:rPr>
        <w:t xml:space="preserve">                                       </w:t>
      </w:r>
    </w:p>
    <w:p w:rsidR="00A83C33" w:rsidRDefault="00A83C33">
      <w:pPr>
        <w:spacing w:line="360" w:lineRule="auto"/>
        <w:ind w:firstLine="510"/>
        <w:rPr>
          <w:rFonts w:ascii="宋体"/>
          <w:szCs w:val="21"/>
          <w:u w:val="single"/>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szCs w:val="21"/>
          <w:u w:val="single"/>
        </w:rPr>
        <w:t xml:space="preserve">                                       </w:t>
      </w:r>
    </w:p>
    <w:p w:rsidR="00A83C33" w:rsidRDefault="00A83C33">
      <w:pPr>
        <w:spacing w:line="360" w:lineRule="auto"/>
        <w:ind w:firstLine="510"/>
        <w:rPr>
          <w:rFonts w:ascii="宋体"/>
          <w:szCs w:val="21"/>
        </w:rPr>
      </w:pPr>
      <w:r>
        <w:rPr>
          <w:rFonts w:ascii="宋体" w:hAnsi="宋体" w:hint="eastAsia"/>
          <w:szCs w:val="21"/>
        </w:rPr>
        <w:t>成立时间：</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A83C33" w:rsidRDefault="00A83C33">
      <w:pPr>
        <w:spacing w:line="360" w:lineRule="auto"/>
        <w:ind w:firstLine="510"/>
        <w:rPr>
          <w:rFonts w:ascii="宋体"/>
          <w:szCs w:val="21"/>
        </w:rPr>
      </w:pPr>
      <w:r>
        <w:rPr>
          <w:rFonts w:ascii="宋体" w:hAnsi="宋体" w:hint="eastAsia"/>
          <w:szCs w:val="21"/>
        </w:rPr>
        <w:t>经营期限：</w:t>
      </w:r>
      <w:r>
        <w:rPr>
          <w:rFonts w:ascii="宋体" w:hAnsi="宋体"/>
          <w:szCs w:val="21"/>
          <w:u w:val="single"/>
        </w:rPr>
        <w:t xml:space="preserve">                                       </w:t>
      </w:r>
    </w:p>
    <w:p w:rsidR="00A83C33" w:rsidRDefault="00A83C33" w:rsidP="007578AF">
      <w:pPr>
        <w:spacing w:line="360" w:lineRule="auto"/>
        <w:ind w:firstLineChars="254" w:firstLine="533"/>
        <w:jc w:val="left"/>
        <w:rPr>
          <w:rFonts w:ascii="宋体"/>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rPr>
        <w:t>性别</w:t>
      </w:r>
      <w:r>
        <w:rPr>
          <w:rFonts w:ascii="宋体" w:hAnsi="宋体"/>
          <w:szCs w:val="21"/>
          <w:u w:val="single"/>
        </w:rPr>
        <w:t xml:space="preserve">            </w:t>
      </w:r>
      <w:r>
        <w:rPr>
          <w:rFonts w:ascii="宋体" w:hAnsi="宋体" w:hint="eastAsia"/>
          <w:szCs w:val="21"/>
        </w:rPr>
        <w:t>年龄</w:t>
      </w:r>
      <w:r>
        <w:rPr>
          <w:rFonts w:ascii="宋体" w:hAnsi="宋体"/>
          <w:szCs w:val="21"/>
          <w:u w:val="single"/>
        </w:rPr>
        <w:t xml:space="preserve">             </w:t>
      </w:r>
      <w:r>
        <w:rPr>
          <w:rFonts w:ascii="宋体" w:hAnsi="宋体" w:hint="eastAsia"/>
          <w:szCs w:val="21"/>
        </w:rPr>
        <w:t>职务</w:t>
      </w:r>
      <w:r>
        <w:rPr>
          <w:rFonts w:ascii="宋体" w:hAnsi="宋体"/>
          <w:szCs w:val="21"/>
          <w:u w:val="single"/>
        </w:rPr>
        <w:t xml:space="preserve">             </w:t>
      </w:r>
    </w:p>
    <w:p w:rsidR="00A83C33" w:rsidRDefault="00A83C33" w:rsidP="007578AF">
      <w:pPr>
        <w:spacing w:line="360" w:lineRule="auto"/>
        <w:ind w:firstLineChars="254" w:firstLine="533"/>
        <w:jc w:val="left"/>
        <w:rPr>
          <w:rFonts w:ascii="宋体"/>
          <w:szCs w:val="21"/>
        </w:rPr>
      </w:pPr>
      <w:r>
        <w:rPr>
          <w:rFonts w:ascii="宋体" w:hAnsi="宋体" w:hint="eastAsia"/>
          <w:szCs w:val="21"/>
        </w:rPr>
        <w:t>系</w:t>
      </w:r>
      <w:r>
        <w:rPr>
          <w:rFonts w:ascii="宋体" w:hAnsi="宋体"/>
          <w:szCs w:val="21"/>
          <w:u w:val="single"/>
        </w:rPr>
        <w:t xml:space="preserve">     </w:t>
      </w:r>
      <w:r>
        <w:rPr>
          <w:rFonts w:ascii="宋体" w:hAnsi="宋体" w:hint="eastAsia"/>
          <w:szCs w:val="21"/>
          <w:u w:val="single"/>
        </w:rPr>
        <w:t>（投标人名称）</w:t>
      </w:r>
      <w:r>
        <w:rPr>
          <w:rFonts w:ascii="宋体" w:hAnsi="宋体"/>
          <w:szCs w:val="21"/>
          <w:u w:val="single"/>
        </w:rPr>
        <w:t xml:space="preserve">     </w:t>
      </w:r>
      <w:r>
        <w:rPr>
          <w:rFonts w:ascii="宋体" w:hAnsi="宋体" w:hint="eastAsia"/>
          <w:szCs w:val="21"/>
        </w:rPr>
        <w:t>的法定代表人。</w:t>
      </w:r>
    </w:p>
    <w:p w:rsidR="00A83C33" w:rsidRDefault="00A83C33" w:rsidP="007578AF">
      <w:pPr>
        <w:spacing w:line="360" w:lineRule="auto"/>
        <w:ind w:firstLineChars="254" w:firstLine="533"/>
        <w:jc w:val="left"/>
        <w:rPr>
          <w:rFonts w:ascii="宋体"/>
          <w:szCs w:val="21"/>
        </w:rPr>
      </w:pPr>
      <w:r>
        <w:rPr>
          <w:rFonts w:ascii="宋体" w:hAnsi="宋体" w:hint="eastAsia"/>
          <w:szCs w:val="21"/>
        </w:rPr>
        <w:t>特此证明。</w:t>
      </w:r>
    </w:p>
    <w:p w:rsidR="00A83C33" w:rsidRDefault="00A83C33" w:rsidP="007578AF">
      <w:pPr>
        <w:spacing w:line="360" w:lineRule="auto"/>
        <w:ind w:firstLineChars="225" w:firstLine="473"/>
        <w:jc w:val="left"/>
        <w:rPr>
          <w:rFonts w:ascii="宋体"/>
          <w:szCs w:val="21"/>
        </w:rPr>
      </w:pPr>
    </w:p>
    <w:p w:rsidR="00A83C33" w:rsidRDefault="00A83C33" w:rsidP="007578AF">
      <w:pPr>
        <w:spacing w:line="360" w:lineRule="auto"/>
        <w:ind w:firstLineChars="205" w:firstLine="430"/>
        <w:jc w:val="left"/>
        <w:rPr>
          <w:rFonts w:ascii="宋体"/>
          <w:szCs w:val="21"/>
        </w:rPr>
      </w:pPr>
    </w:p>
    <w:p w:rsidR="00A83C33" w:rsidRDefault="00A83C33" w:rsidP="007578AF">
      <w:pPr>
        <w:spacing w:line="360" w:lineRule="auto"/>
        <w:ind w:firstLineChars="2405" w:firstLine="5050"/>
        <w:jc w:val="left"/>
        <w:rPr>
          <w:rFonts w:ascii="宋体"/>
          <w:szCs w:val="21"/>
        </w:rPr>
      </w:pPr>
    </w:p>
    <w:p w:rsidR="00A83C33" w:rsidRDefault="00A83C33" w:rsidP="007578AF">
      <w:pPr>
        <w:spacing w:line="360" w:lineRule="auto"/>
        <w:ind w:firstLineChars="2405" w:firstLine="5050"/>
        <w:jc w:val="left"/>
        <w:rPr>
          <w:rFonts w:ascii="宋体"/>
          <w:szCs w:val="21"/>
        </w:rPr>
      </w:pPr>
    </w:p>
    <w:p w:rsidR="00A83C33" w:rsidRDefault="00A83C33" w:rsidP="007578AF">
      <w:pPr>
        <w:spacing w:line="360" w:lineRule="auto"/>
        <w:ind w:firstLineChars="1500" w:firstLine="3150"/>
        <w:rPr>
          <w:rFonts w:ascii="宋体"/>
          <w:szCs w:val="21"/>
          <w:u w:val="single"/>
        </w:rPr>
      </w:pPr>
      <w:r>
        <w:rPr>
          <w:rFonts w:ascii="宋体" w:hAnsi="宋体" w:hint="eastAsia"/>
          <w:szCs w:val="21"/>
        </w:rPr>
        <w:t>投标人（盖章）：</w:t>
      </w:r>
      <w:r>
        <w:rPr>
          <w:rFonts w:ascii="宋体" w:hAnsi="宋体"/>
          <w:szCs w:val="21"/>
          <w:u w:val="single"/>
        </w:rPr>
        <w:t xml:space="preserve">                           </w:t>
      </w:r>
    </w:p>
    <w:p w:rsidR="00A83C33" w:rsidRDefault="00A83C33" w:rsidP="007578AF">
      <w:pPr>
        <w:spacing w:line="360" w:lineRule="auto"/>
        <w:ind w:firstLineChars="1500" w:firstLine="3150"/>
        <w:rPr>
          <w:rFonts w:ascii="宋体"/>
          <w:szCs w:val="21"/>
          <w:u w:val="single"/>
        </w:rPr>
      </w:pPr>
      <w:r>
        <w:rPr>
          <w:rFonts w:ascii="宋体" w:hAnsi="宋体" w:hint="eastAsia"/>
          <w:szCs w:val="21"/>
        </w:rPr>
        <w:t>法定代表人或授权委托人（签字）：</w:t>
      </w:r>
      <w:r>
        <w:rPr>
          <w:rFonts w:ascii="宋体" w:hAnsi="宋体"/>
          <w:szCs w:val="21"/>
          <w:u w:val="single"/>
        </w:rPr>
        <w:t xml:space="preserve">           </w:t>
      </w:r>
    </w:p>
    <w:p w:rsidR="00A83C33" w:rsidRDefault="00A83C33" w:rsidP="007578AF">
      <w:pPr>
        <w:spacing w:line="360" w:lineRule="auto"/>
        <w:ind w:firstLineChars="2000" w:firstLine="4200"/>
        <w:rPr>
          <w:rFonts w:ascii="宋体"/>
          <w:szCs w:val="21"/>
          <w:u w:val="single"/>
        </w:rPr>
      </w:pP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A83C33" w:rsidRDefault="00A83C33">
      <w:pPr>
        <w:spacing w:line="360" w:lineRule="auto"/>
        <w:rPr>
          <w:rFonts w:ascii="宋体"/>
          <w:bCs/>
          <w:szCs w:val="21"/>
        </w:rPr>
      </w:pPr>
    </w:p>
    <w:p w:rsidR="00A83C33" w:rsidRDefault="00A83C33">
      <w:pPr>
        <w:spacing w:line="360" w:lineRule="auto"/>
        <w:jc w:val="left"/>
        <w:rPr>
          <w:rFonts w:ascii="宋体"/>
          <w:szCs w:val="21"/>
        </w:rPr>
      </w:pPr>
    </w:p>
    <w:p w:rsidR="00A83C33" w:rsidRDefault="00A83C33">
      <w:pPr>
        <w:spacing w:line="360" w:lineRule="auto"/>
        <w:jc w:val="left"/>
        <w:rPr>
          <w:rFonts w:ascii="宋体"/>
          <w:szCs w:val="21"/>
        </w:rPr>
      </w:pPr>
    </w:p>
    <w:p w:rsidR="00A83C33" w:rsidRDefault="00A83C33">
      <w:pPr>
        <w:spacing w:line="360" w:lineRule="auto"/>
        <w:jc w:val="left"/>
        <w:rPr>
          <w:rFonts w:ascii="宋体"/>
          <w:szCs w:val="21"/>
        </w:rPr>
      </w:pPr>
    </w:p>
    <w:p w:rsidR="00A83C33" w:rsidRDefault="00A83C33">
      <w:pPr>
        <w:spacing w:line="360" w:lineRule="auto"/>
        <w:jc w:val="left"/>
        <w:rPr>
          <w:rFonts w:ascii="宋体"/>
          <w:szCs w:val="21"/>
        </w:rPr>
      </w:pPr>
    </w:p>
    <w:p w:rsidR="00A83C33" w:rsidRDefault="00A83C33">
      <w:pPr>
        <w:spacing w:line="360" w:lineRule="auto"/>
        <w:jc w:val="left"/>
        <w:rPr>
          <w:rFonts w:ascii="宋体"/>
          <w:szCs w:val="21"/>
        </w:rPr>
      </w:pPr>
    </w:p>
    <w:p w:rsidR="00A83C33" w:rsidRDefault="00A83C33">
      <w:pPr>
        <w:spacing w:line="360" w:lineRule="auto"/>
        <w:jc w:val="left"/>
        <w:rPr>
          <w:rFonts w:ascii="宋体"/>
          <w:szCs w:val="21"/>
        </w:rPr>
      </w:pPr>
    </w:p>
    <w:p w:rsidR="00A83C33" w:rsidRDefault="00A83C33">
      <w:pPr>
        <w:spacing w:line="360" w:lineRule="auto"/>
        <w:jc w:val="left"/>
        <w:rPr>
          <w:rFonts w:ascii="宋体"/>
          <w:szCs w:val="21"/>
        </w:rPr>
      </w:pPr>
    </w:p>
    <w:p w:rsidR="00A83C33" w:rsidRDefault="00A83C33">
      <w:pPr>
        <w:spacing w:line="360" w:lineRule="auto"/>
        <w:jc w:val="left"/>
        <w:rPr>
          <w:rFonts w:ascii="宋体"/>
          <w:szCs w:val="21"/>
        </w:rPr>
      </w:pPr>
    </w:p>
    <w:p w:rsidR="00A83C33" w:rsidRDefault="00A83C33">
      <w:pPr>
        <w:spacing w:line="360" w:lineRule="auto"/>
        <w:jc w:val="left"/>
        <w:rPr>
          <w:rFonts w:ascii="宋体"/>
          <w:szCs w:val="21"/>
        </w:rPr>
      </w:pPr>
    </w:p>
    <w:p w:rsidR="00A83C33" w:rsidRDefault="00A83C33">
      <w:pPr>
        <w:spacing w:line="360" w:lineRule="auto"/>
        <w:jc w:val="left"/>
        <w:rPr>
          <w:rFonts w:ascii="宋体"/>
          <w:szCs w:val="21"/>
        </w:rPr>
      </w:pPr>
    </w:p>
    <w:p w:rsidR="00A83C33" w:rsidRDefault="00A83C33">
      <w:pPr>
        <w:spacing w:line="360" w:lineRule="auto"/>
        <w:jc w:val="left"/>
        <w:rPr>
          <w:rFonts w:ascii="宋体"/>
          <w:szCs w:val="21"/>
        </w:rPr>
      </w:pPr>
    </w:p>
    <w:p w:rsidR="00A83C33" w:rsidRDefault="00A83C33">
      <w:pPr>
        <w:spacing w:line="360" w:lineRule="auto"/>
        <w:ind w:left="420"/>
        <w:jc w:val="center"/>
        <w:rPr>
          <w:rFonts w:ascii="宋体"/>
          <w:b/>
          <w:bCs/>
          <w:szCs w:val="21"/>
        </w:rPr>
      </w:pPr>
      <w:r>
        <w:rPr>
          <w:rFonts w:ascii="宋体"/>
          <w:bCs/>
          <w:szCs w:val="21"/>
        </w:rPr>
        <w:br w:type="page"/>
      </w:r>
      <w:r>
        <w:rPr>
          <w:rFonts w:ascii="宋体" w:hAnsi="宋体" w:hint="eastAsia"/>
          <w:b/>
          <w:bCs/>
          <w:szCs w:val="21"/>
        </w:rPr>
        <w:t>法定代表人授权委托书</w:t>
      </w:r>
    </w:p>
    <w:p w:rsidR="00A83C33" w:rsidRDefault="00A83C33">
      <w:pPr>
        <w:spacing w:line="360" w:lineRule="auto"/>
        <w:jc w:val="center"/>
        <w:rPr>
          <w:rFonts w:ascii="宋体"/>
          <w:szCs w:val="21"/>
        </w:rPr>
      </w:pPr>
    </w:p>
    <w:p w:rsidR="00A83C33" w:rsidRDefault="00A83C33" w:rsidP="007578AF">
      <w:pPr>
        <w:spacing w:line="360" w:lineRule="auto"/>
        <w:ind w:firstLineChars="210" w:firstLine="441"/>
        <w:rPr>
          <w:rFonts w:ascii="宋体"/>
          <w:szCs w:val="21"/>
        </w:rPr>
      </w:pPr>
      <w:r>
        <w:rPr>
          <w:rFonts w:ascii="宋体" w:hAnsi="宋体" w:hint="eastAsia"/>
          <w:szCs w:val="21"/>
        </w:rPr>
        <w:t>本授权委托书声明：我</w:t>
      </w:r>
      <w:r>
        <w:rPr>
          <w:rFonts w:ascii="宋体" w:hAnsi="宋体"/>
          <w:szCs w:val="21"/>
          <w:u w:val="single"/>
        </w:rPr>
        <w:t xml:space="preserve">         </w:t>
      </w:r>
      <w:r>
        <w:rPr>
          <w:rFonts w:ascii="宋体" w:hAnsi="宋体" w:hint="eastAsia"/>
          <w:szCs w:val="21"/>
        </w:rPr>
        <w:t>（姓名）系</w:t>
      </w:r>
      <w:r>
        <w:rPr>
          <w:rFonts w:ascii="宋体" w:hAnsi="宋体"/>
          <w:szCs w:val="21"/>
          <w:u w:val="single"/>
        </w:rPr>
        <w:t xml:space="preserve">                  </w:t>
      </w:r>
      <w:r>
        <w:rPr>
          <w:rFonts w:ascii="宋体" w:hAnsi="宋体" w:hint="eastAsia"/>
          <w:szCs w:val="21"/>
        </w:rPr>
        <w:t>（投标人名称）的法定代表人，现授权委托</w:t>
      </w:r>
      <w:r>
        <w:rPr>
          <w:rFonts w:ascii="宋体" w:hAnsi="宋体"/>
          <w:szCs w:val="21"/>
          <w:u w:val="single"/>
        </w:rPr>
        <w:t xml:space="preserve">         </w:t>
      </w:r>
      <w:r>
        <w:rPr>
          <w:rFonts w:ascii="宋体" w:hAnsi="宋体" w:hint="eastAsia"/>
          <w:szCs w:val="21"/>
        </w:rPr>
        <w:t>（姓名）为我方授权委托人。授权委托人根据授权，以我方名义签署、澄清、说明、补正、递交、撤回、修改</w:t>
      </w:r>
      <w:r>
        <w:rPr>
          <w:rFonts w:ascii="宋体" w:hAnsi="宋体"/>
          <w:szCs w:val="21"/>
          <w:u w:val="single"/>
        </w:rPr>
        <w:t xml:space="preserve">                         </w:t>
      </w:r>
      <w:r>
        <w:rPr>
          <w:rFonts w:ascii="宋体" w:hAnsi="宋体" w:hint="eastAsia"/>
          <w:szCs w:val="21"/>
        </w:rPr>
        <w:t>（项目名称）投标文件、签订合同和处理有关事宜，其法律后果由我方承担。</w:t>
      </w:r>
    </w:p>
    <w:p w:rsidR="00A83C33" w:rsidRDefault="00A83C33" w:rsidP="007578AF">
      <w:pPr>
        <w:spacing w:line="360" w:lineRule="auto"/>
        <w:ind w:firstLineChars="210" w:firstLine="441"/>
        <w:rPr>
          <w:rFonts w:ascii="宋体"/>
          <w:szCs w:val="21"/>
          <w:u w:val="single"/>
        </w:rPr>
      </w:pPr>
      <w:r>
        <w:rPr>
          <w:rFonts w:ascii="宋体" w:hAnsi="宋体" w:hint="eastAsia"/>
          <w:szCs w:val="21"/>
        </w:rPr>
        <w:t>委托期限：</w:t>
      </w:r>
      <w:r>
        <w:rPr>
          <w:rFonts w:ascii="宋体" w:hAnsi="宋体"/>
          <w:szCs w:val="21"/>
          <w:u w:val="single"/>
        </w:rPr>
        <w:t xml:space="preserve">                             </w:t>
      </w:r>
    </w:p>
    <w:p w:rsidR="00A83C33" w:rsidRDefault="00A83C33" w:rsidP="007578AF">
      <w:pPr>
        <w:spacing w:line="360" w:lineRule="auto"/>
        <w:ind w:firstLineChars="225" w:firstLine="473"/>
        <w:jc w:val="left"/>
        <w:rPr>
          <w:rFonts w:ascii="宋体"/>
          <w:szCs w:val="21"/>
        </w:rPr>
      </w:pPr>
      <w:r>
        <w:rPr>
          <w:rFonts w:ascii="宋体" w:hAnsi="宋体" w:hint="eastAsia"/>
          <w:szCs w:val="21"/>
        </w:rPr>
        <w:t>授权委托人无转委托权。</w:t>
      </w:r>
    </w:p>
    <w:p w:rsidR="00A83C33" w:rsidRDefault="00A83C33" w:rsidP="007578AF">
      <w:pPr>
        <w:spacing w:line="360" w:lineRule="auto"/>
        <w:ind w:firstLineChars="225" w:firstLine="473"/>
        <w:jc w:val="left"/>
        <w:rPr>
          <w:rFonts w:ascii="宋体"/>
          <w:szCs w:val="21"/>
        </w:rPr>
      </w:pPr>
      <w:r>
        <w:rPr>
          <w:rFonts w:ascii="宋体" w:hAnsi="宋体" w:hint="eastAsia"/>
          <w:szCs w:val="21"/>
        </w:rPr>
        <w:t>附：法定代表人、授权委托人身份证明</w:t>
      </w:r>
    </w:p>
    <w:p w:rsidR="00A83C33" w:rsidRDefault="00A83C33" w:rsidP="007578AF">
      <w:pPr>
        <w:spacing w:line="360" w:lineRule="auto"/>
        <w:ind w:firstLineChars="225" w:firstLine="473"/>
        <w:jc w:val="left"/>
        <w:rPr>
          <w:rFonts w:ascii="宋体"/>
          <w:szCs w:val="21"/>
        </w:rPr>
      </w:pPr>
    </w:p>
    <w:p w:rsidR="00A83C33" w:rsidRDefault="00A83C33" w:rsidP="007578AF">
      <w:pPr>
        <w:spacing w:line="360" w:lineRule="auto"/>
        <w:ind w:firstLineChars="1350" w:firstLine="2835"/>
        <w:jc w:val="left"/>
        <w:rPr>
          <w:rFonts w:ascii="宋体"/>
          <w:szCs w:val="21"/>
        </w:rPr>
      </w:pPr>
      <w:r>
        <w:rPr>
          <w:rFonts w:ascii="宋体" w:hAnsi="宋体" w:hint="eastAsia"/>
          <w:szCs w:val="21"/>
        </w:rPr>
        <w:t>授权委托人：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（签字）性别：</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p>
    <w:p w:rsidR="00A83C33" w:rsidRDefault="00A83C33" w:rsidP="007578AF">
      <w:pPr>
        <w:spacing w:line="360" w:lineRule="auto"/>
        <w:ind w:firstLineChars="1350" w:firstLine="2835"/>
        <w:jc w:val="left"/>
        <w:rPr>
          <w:rFonts w:ascii="宋体"/>
          <w:szCs w:val="21"/>
        </w:rPr>
      </w:pPr>
      <w:r>
        <w:rPr>
          <w:rFonts w:ascii="宋体" w:hAnsi="宋体" w:hint="eastAsia"/>
          <w:szCs w:val="21"/>
        </w:rPr>
        <w:t>身份证号码：</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rsidR="00A83C33" w:rsidRDefault="00A83C33" w:rsidP="007578AF">
      <w:pPr>
        <w:spacing w:line="360" w:lineRule="auto"/>
        <w:ind w:firstLineChars="1350" w:firstLine="2835"/>
        <w:jc w:val="left"/>
        <w:rPr>
          <w:rFonts w:asci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（盖章）</w:t>
      </w:r>
    </w:p>
    <w:p w:rsidR="00A83C33" w:rsidRDefault="00A83C33" w:rsidP="007578AF">
      <w:pPr>
        <w:spacing w:line="360" w:lineRule="auto"/>
        <w:ind w:firstLineChars="1350" w:firstLine="2835"/>
        <w:jc w:val="left"/>
        <w:rPr>
          <w:rFonts w:asci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（签字）</w:t>
      </w:r>
    </w:p>
    <w:p w:rsidR="00A83C33" w:rsidRDefault="00A83C33" w:rsidP="007578AF">
      <w:pPr>
        <w:spacing w:line="360" w:lineRule="auto"/>
        <w:ind w:firstLineChars="225" w:firstLine="473"/>
        <w:jc w:val="left"/>
        <w:rPr>
          <w:rFonts w:ascii="宋体"/>
          <w:szCs w:val="21"/>
        </w:rPr>
      </w:pPr>
    </w:p>
    <w:p w:rsidR="00A83C33" w:rsidRDefault="00A83C33">
      <w:pPr>
        <w:spacing w:line="360" w:lineRule="auto"/>
        <w:rPr>
          <w:rFonts w:ascii="宋体"/>
          <w:b/>
          <w:szCs w:val="21"/>
        </w:rPr>
      </w:pPr>
    </w:p>
    <w:p w:rsidR="00A83C33" w:rsidRDefault="00A83C33">
      <w:pPr>
        <w:spacing w:line="360" w:lineRule="auto"/>
        <w:rPr>
          <w:rFonts w:ascii="宋体"/>
          <w:b/>
          <w:szCs w:val="21"/>
        </w:rPr>
      </w:pPr>
    </w:p>
    <w:p w:rsidR="00A83C33" w:rsidRDefault="00A83C33" w:rsidP="007578AF">
      <w:pPr>
        <w:spacing w:line="360" w:lineRule="auto"/>
        <w:ind w:firstLineChars="225" w:firstLine="473"/>
        <w:jc w:val="left"/>
        <w:rPr>
          <w:rFonts w:ascii="宋体"/>
          <w:szCs w:val="21"/>
        </w:rPr>
      </w:pPr>
    </w:p>
    <w:p w:rsidR="00A83C33" w:rsidRDefault="00A83C33" w:rsidP="007578AF">
      <w:pPr>
        <w:spacing w:line="360" w:lineRule="auto"/>
        <w:ind w:firstLineChars="225" w:firstLine="473"/>
        <w:jc w:val="left"/>
        <w:rPr>
          <w:rFonts w:ascii="宋体"/>
          <w:szCs w:val="21"/>
        </w:rPr>
      </w:pPr>
    </w:p>
    <w:p w:rsidR="00A83C33" w:rsidRDefault="00A83C33" w:rsidP="007578AF">
      <w:pPr>
        <w:spacing w:line="360" w:lineRule="auto"/>
        <w:ind w:firstLineChars="225" w:firstLine="473"/>
        <w:jc w:val="left"/>
        <w:rPr>
          <w:rFonts w:ascii="宋体"/>
          <w:szCs w:val="21"/>
        </w:rPr>
      </w:pPr>
    </w:p>
    <w:p w:rsidR="00A83C33" w:rsidRDefault="00A83C33" w:rsidP="007578AF">
      <w:pPr>
        <w:spacing w:line="360" w:lineRule="auto"/>
        <w:ind w:firstLineChars="225" w:firstLine="473"/>
        <w:jc w:val="left"/>
        <w:rPr>
          <w:rFonts w:ascii="宋体"/>
          <w:szCs w:val="21"/>
        </w:rPr>
      </w:pPr>
    </w:p>
    <w:p w:rsidR="00A83C33" w:rsidRDefault="00A83C33">
      <w:pPr>
        <w:spacing w:line="360" w:lineRule="auto"/>
        <w:rPr>
          <w:rFonts w:ascii="宋体"/>
          <w:szCs w:val="21"/>
        </w:rPr>
      </w:pPr>
    </w:p>
    <w:p w:rsidR="00A83C33" w:rsidRDefault="00A83C33">
      <w:pPr>
        <w:spacing w:line="360" w:lineRule="auto"/>
        <w:rPr>
          <w:rFonts w:ascii="宋体"/>
          <w:szCs w:val="21"/>
        </w:rPr>
      </w:pPr>
    </w:p>
    <w:p w:rsidR="00A83C33" w:rsidRDefault="00A83C33">
      <w:pPr>
        <w:spacing w:line="360" w:lineRule="auto"/>
        <w:rPr>
          <w:rFonts w:ascii="宋体"/>
          <w:szCs w:val="21"/>
        </w:rPr>
      </w:pPr>
    </w:p>
    <w:p w:rsidR="00A83C33" w:rsidRDefault="00A83C33">
      <w:pPr>
        <w:spacing w:line="360" w:lineRule="auto"/>
        <w:rPr>
          <w:rFonts w:ascii="宋体"/>
          <w:szCs w:val="21"/>
        </w:rPr>
      </w:pPr>
    </w:p>
    <w:p w:rsidR="00A83C33" w:rsidRDefault="00A83C33">
      <w:pPr>
        <w:spacing w:line="360" w:lineRule="auto"/>
        <w:rPr>
          <w:rFonts w:ascii="宋体"/>
          <w:szCs w:val="21"/>
        </w:rPr>
      </w:pPr>
    </w:p>
    <w:p w:rsidR="00A83C33" w:rsidRDefault="00A83C33">
      <w:pPr>
        <w:spacing w:line="360" w:lineRule="auto"/>
        <w:rPr>
          <w:rFonts w:ascii="宋体"/>
          <w:szCs w:val="21"/>
        </w:rPr>
      </w:pPr>
    </w:p>
    <w:p w:rsidR="00A83C33" w:rsidRDefault="00A83C33">
      <w:pPr>
        <w:spacing w:line="360" w:lineRule="auto"/>
        <w:jc w:val="center"/>
        <w:rPr>
          <w:rFonts w:ascii="宋体"/>
          <w:szCs w:val="21"/>
        </w:rPr>
      </w:pPr>
    </w:p>
    <w:p w:rsidR="00A83C33" w:rsidRDefault="00A83C33">
      <w:pPr>
        <w:spacing w:line="360" w:lineRule="auto"/>
        <w:jc w:val="center"/>
        <w:rPr>
          <w:rFonts w:ascii="宋体"/>
          <w:b/>
          <w:szCs w:val="21"/>
        </w:rPr>
      </w:pPr>
      <w:r>
        <w:rPr>
          <w:rFonts w:ascii="宋体"/>
          <w:szCs w:val="21"/>
        </w:rPr>
        <w:br w:type="page"/>
      </w:r>
      <w:r>
        <w:rPr>
          <w:rFonts w:ascii="宋体" w:hAnsi="宋体" w:hint="eastAsia"/>
          <w:b/>
          <w:szCs w:val="21"/>
        </w:rPr>
        <w:t>三、投标保证金</w:t>
      </w:r>
    </w:p>
    <w:p w:rsidR="00A83C33" w:rsidRDefault="00A83C33">
      <w:pPr>
        <w:spacing w:line="360" w:lineRule="auto"/>
        <w:jc w:val="center"/>
        <w:rPr>
          <w:rFonts w:ascii="宋体"/>
          <w:b/>
          <w:bCs/>
          <w:szCs w:val="21"/>
        </w:rPr>
      </w:pPr>
      <w:r>
        <w:rPr>
          <w:rFonts w:ascii="宋体" w:hAnsi="宋体" w:hint="eastAsia"/>
          <w:b/>
          <w:bCs/>
          <w:szCs w:val="21"/>
        </w:rPr>
        <w:t>（</w:t>
      </w:r>
      <w:r>
        <w:rPr>
          <w:rFonts w:ascii="宋体" w:hAnsi="宋体" w:hint="eastAsia"/>
          <w:szCs w:val="21"/>
        </w:rPr>
        <w:t>附投标保证金交付证明复印件并加盖公章或财务专用章</w:t>
      </w:r>
      <w:r>
        <w:rPr>
          <w:rFonts w:ascii="宋体" w:hAnsi="宋体" w:hint="eastAsia"/>
          <w:b/>
          <w:bCs/>
          <w:szCs w:val="21"/>
        </w:rPr>
        <w:t>）</w:t>
      </w: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jc w:val="center"/>
        <w:rPr>
          <w:rFonts w:ascii="宋体"/>
          <w:b/>
          <w:bCs/>
          <w:szCs w:val="21"/>
        </w:rPr>
      </w:pPr>
      <w:r>
        <w:rPr>
          <w:rFonts w:ascii="宋体"/>
          <w:bCs/>
          <w:szCs w:val="21"/>
        </w:rPr>
        <w:br w:type="page"/>
      </w:r>
      <w:r>
        <w:rPr>
          <w:rFonts w:ascii="宋体" w:hAnsi="宋体" w:hint="eastAsia"/>
          <w:b/>
          <w:bCs/>
          <w:szCs w:val="21"/>
        </w:rPr>
        <w:t>四、反商业贿赂承诺书</w:t>
      </w:r>
    </w:p>
    <w:p w:rsidR="00A83C33" w:rsidRDefault="00A83C33" w:rsidP="007578AF">
      <w:pPr>
        <w:spacing w:line="360" w:lineRule="auto"/>
        <w:ind w:firstLineChars="200" w:firstLine="420"/>
        <w:rPr>
          <w:rFonts w:ascii="宋体"/>
          <w:szCs w:val="21"/>
        </w:rPr>
      </w:pPr>
    </w:p>
    <w:p w:rsidR="00A83C33" w:rsidRDefault="00A83C33" w:rsidP="007578AF">
      <w:pPr>
        <w:spacing w:line="360" w:lineRule="auto"/>
        <w:ind w:firstLineChars="200" w:firstLine="420"/>
        <w:rPr>
          <w:rFonts w:ascii="宋体"/>
          <w:szCs w:val="21"/>
        </w:rPr>
      </w:pPr>
    </w:p>
    <w:p w:rsidR="00A83C33" w:rsidRDefault="00A83C33" w:rsidP="007578AF">
      <w:pPr>
        <w:spacing w:line="360" w:lineRule="auto"/>
        <w:ind w:firstLineChars="200" w:firstLine="420"/>
        <w:rPr>
          <w:rFonts w:ascii="宋体"/>
          <w:szCs w:val="21"/>
        </w:rPr>
      </w:pPr>
      <w:r>
        <w:rPr>
          <w:rFonts w:ascii="宋体" w:hAnsi="宋体" w:hint="eastAsia"/>
          <w:szCs w:val="21"/>
        </w:rPr>
        <w:t>我公司承诺：</w:t>
      </w:r>
    </w:p>
    <w:p w:rsidR="00A83C33" w:rsidRDefault="00A83C33" w:rsidP="007578AF">
      <w:pPr>
        <w:spacing w:line="360" w:lineRule="auto"/>
        <w:ind w:firstLineChars="200" w:firstLine="420"/>
        <w:rPr>
          <w:rFonts w:ascii="宋体"/>
          <w:szCs w:val="21"/>
        </w:rPr>
      </w:pPr>
      <w:r>
        <w:rPr>
          <w:rFonts w:ascii="宋体" w:hAnsi="宋体" w:hint="eastAsia"/>
          <w:szCs w:val="21"/>
        </w:rPr>
        <w:t>在</w:t>
      </w:r>
      <w:r>
        <w:rPr>
          <w:rFonts w:ascii="宋体" w:hAnsi="宋体"/>
          <w:szCs w:val="21"/>
          <w:u w:val="single"/>
        </w:rPr>
        <w:t xml:space="preserve">   </w:t>
      </w:r>
      <w:r>
        <w:rPr>
          <w:rFonts w:ascii="宋体" w:hAnsi="宋体" w:hint="eastAsia"/>
          <w:szCs w:val="21"/>
          <w:u w:val="single"/>
        </w:rPr>
        <w:t>（投标项目名称）</w:t>
      </w:r>
      <w:r>
        <w:rPr>
          <w:rFonts w:ascii="宋体" w:hAnsi="宋体"/>
          <w:szCs w:val="21"/>
          <w:u w:val="single"/>
        </w:rPr>
        <w:t xml:space="preserve">   </w:t>
      </w:r>
      <w:r>
        <w:rPr>
          <w:rFonts w:ascii="宋体" w:hAnsi="宋体" w:hint="eastAsia"/>
          <w:szCs w:val="21"/>
        </w:rPr>
        <w:t>招标活动中，我公司保证做到：</w:t>
      </w:r>
    </w:p>
    <w:p w:rsidR="00A83C33" w:rsidRDefault="00A83C33" w:rsidP="007578AF">
      <w:pPr>
        <w:spacing w:line="360" w:lineRule="auto"/>
        <w:ind w:firstLineChars="200" w:firstLine="420"/>
        <w:rPr>
          <w:rFonts w:ascii="宋体"/>
          <w:szCs w:val="21"/>
        </w:rPr>
      </w:pPr>
      <w:r>
        <w:rPr>
          <w:rFonts w:ascii="宋体" w:hAnsi="宋体" w:hint="eastAsia"/>
          <w:szCs w:val="21"/>
        </w:rPr>
        <w:t>一、公平竞争参加本次招标活动。</w:t>
      </w:r>
    </w:p>
    <w:p w:rsidR="00A83C33" w:rsidRDefault="00A83C33" w:rsidP="007578AF">
      <w:pPr>
        <w:spacing w:line="360" w:lineRule="auto"/>
        <w:ind w:firstLineChars="200" w:firstLine="420"/>
        <w:rPr>
          <w:rFonts w:ascii="宋体"/>
          <w:szCs w:val="21"/>
        </w:rPr>
      </w:pPr>
      <w:r>
        <w:rPr>
          <w:rFonts w:ascii="宋体" w:hAnsi="宋体" w:hint="eastAsia"/>
          <w:szCs w:val="21"/>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A83C33" w:rsidRDefault="00A83C33" w:rsidP="007578AF">
      <w:pPr>
        <w:spacing w:line="360" w:lineRule="auto"/>
        <w:ind w:firstLineChars="200" w:firstLine="420"/>
        <w:rPr>
          <w:rFonts w:ascii="宋体"/>
          <w:szCs w:val="21"/>
        </w:rPr>
      </w:pPr>
      <w:r>
        <w:rPr>
          <w:rFonts w:ascii="宋体" w:hAnsi="宋体" w:hint="eastAsia"/>
          <w:szCs w:val="21"/>
        </w:rPr>
        <w:t>三、若出现上述行为，我公司及参与投标的工作人员愿意接受按照国家法律法规等有关规定给予的处罚。</w:t>
      </w:r>
    </w:p>
    <w:p w:rsidR="00A83C33" w:rsidRDefault="00A83C33" w:rsidP="007578AF">
      <w:pPr>
        <w:spacing w:line="360" w:lineRule="auto"/>
        <w:ind w:firstLineChars="200" w:firstLine="420"/>
        <w:rPr>
          <w:rFonts w:ascii="宋体"/>
          <w:szCs w:val="21"/>
        </w:rPr>
      </w:pPr>
    </w:p>
    <w:p w:rsidR="00A83C33" w:rsidRDefault="00A83C33" w:rsidP="007578AF">
      <w:pPr>
        <w:spacing w:line="360" w:lineRule="auto"/>
        <w:ind w:firstLineChars="200" w:firstLine="420"/>
        <w:rPr>
          <w:rFonts w:ascii="宋体"/>
          <w:szCs w:val="21"/>
        </w:rPr>
      </w:pPr>
    </w:p>
    <w:p w:rsidR="00A83C33" w:rsidRDefault="00A83C33" w:rsidP="007578AF">
      <w:pPr>
        <w:spacing w:line="600" w:lineRule="auto"/>
        <w:ind w:firstLineChars="200" w:firstLine="420"/>
        <w:rPr>
          <w:rFonts w:ascii="宋体"/>
          <w:szCs w:val="21"/>
        </w:rPr>
      </w:pPr>
      <w:r>
        <w:rPr>
          <w:rFonts w:ascii="宋体" w:hAnsi="宋体" w:hint="eastAsia"/>
          <w:szCs w:val="21"/>
        </w:rPr>
        <w:t>投标人（盖单位公章）：</w:t>
      </w:r>
      <w:r>
        <w:rPr>
          <w:rFonts w:ascii="宋体" w:hAnsi="宋体"/>
          <w:szCs w:val="21"/>
          <w:u w:val="single"/>
        </w:rPr>
        <w:t xml:space="preserve">                        </w:t>
      </w:r>
    </w:p>
    <w:p w:rsidR="00A83C33" w:rsidRDefault="00A83C33" w:rsidP="007578AF">
      <w:pPr>
        <w:spacing w:line="600" w:lineRule="auto"/>
        <w:ind w:firstLineChars="200" w:firstLine="420"/>
        <w:rPr>
          <w:rFonts w:ascii="宋体"/>
          <w:szCs w:val="21"/>
        </w:rPr>
      </w:pPr>
      <w:r>
        <w:rPr>
          <w:rFonts w:ascii="宋体" w:hAnsi="宋体" w:hint="eastAsia"/>
          <w:szCs w:val="21"/>
        </w:rPr>
        <w:t>公司法人代表（签字或盖章）：</w:t>
      </w:r>
      <w:r>
        <w:rPr>
          <w:rFonts w:ascii="宋体" w:hAnsi="宋体"/>
          <w:szCs w:val="21"/>
          <w:u w:val="single"/>
        </w:rPr>
        <w:t xml:space="preserve">                        </w:t>
      </w:r>
      <w:r>
        <w:rPr>
          <w:rFonts w:ascii="宋体" w:hAnsi="宋体"/>
          <w:szCs w:val="21"/>
        </w:rPr>
        <w:t xml:space="preserve">  </w:t>
      </w:r>
    </w:p>
    <w:p w:rsidR="00A83C33" w:rsidRDefault="00A83C33" w:rsidP="007578AF">
      <w:pPr>
        <w:spacing w:line="600" w:lineRule="auto"/>
        <w:ind w:firstLineChars="200" w:firstLine="420"/>
        <w:rPr>
          <w:rFonts w:ascii="宋体"/>
          <w:szCs w:val="21"/>
        </w:rPr>
      </w:pPr>
      <w:r>
        <w:rPr>
          <w:rFonts w:ascii="宋体" w:hAnsi="宋体" w:hint="eastAsia"/>
          <w:szCs w:val="21"/>
        </w:rPr>
        <w:t>法人授权代表（签字或盖章）：</w:t>
      </w:r>
      <w:r>
        <w:rPr>
          <w:rFonts w:ascii="宋体" w:hAnsi="宋体"/>
          <w:szCs w:val="21"/>
          <w:u w:val="single"/>
        </w:rPr>
        <w:t xml:space="preserve">                         </w:t>
      </w:r>
    </w:p>
    <w:p w:rsidR="00A83C33" w:rsidRDefault="00A83C33" w:rsidP="007578AF">
      <w:pPr>
        <w:spacing w:line="600" w:lineRule="auto"/>
        <w:ind w:firstLineChars="200" w:firstLine="420"/>
        <w:rPr>
          <w:rFonts w:asci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A83C33" w:rsidRDefault="00A83C33" w:rsidP="007578AF">
      <w:pPr>
        <w:spacing w:line="360" w:lineRule="auto"/>
        <w:ind w:firstLineChars="200" w:firstLine="420"/>
        <w:rPr>
          <w:rFonts w:ascii="宋体"/>
          <w:szCs w:val="21"/>
        </w:rPr>
      </w:pPr>
    </w:p>
    <w:p w:rsidR="00A83C33" w:rsidRDefault="00A83C33">
      <w:pPr>
        <w:tabs>
          <w:tab w:val="center" w:pos="4499"/>
        </w:tabs>
        <w:spacing w:line="360" w:lineRule="auto"/>
        <w:ind w:left="420"/>
        <w:jc w:val="center"/>
        <w:rPr>
          <w:rFonts w:ascii="宋体"/>
          <w:bCs/>
          <w:szCs w:val="21"/>
        </w:rPr>
      </w:pPr>
    </w:p>
    <w:p w:rsidR="00A83C33" w:rsidRDefault="00A83C33">
      <w:pPr>
        <w:widowControl/>
        <w:jc w:val="left"/>
        <w:rPr>
          <w:rFonts w:ascii="宋体"/>
          <w:b/>
          <w:bCs/>
          <w:szCs w:val="21"/>
        </w:rPr>
      </w:pPr>
      <w:r>
        <w:rPr>
          <w:rFonts w:ascii="宋体"/>
          <w:b/>
          <w:bCs/>
          <w:szCs w:val="21"/>
        </w:rPr>
        <w:br w:type="page"/>
      </w:r>
    </w:p>
    <w:p w:rsidR="00A83C33" w:rsidRDefault="00A83C33" w:rsidP="007578AF">
      <w:pPr>
        <w:tabs>
          <w:tab w:val="center" w:pos="4499"/>
        </w:tabs>
        <w:spacing w:line="360" w:lineRule="auto"/>
        <w:ind w:firstLineChars="1372" w:firstLine="2892"/>
        <w:rPr>
          <w:rFonts w:ascii="宋体"/>
          <w:b/>
          <w:bCs/>
          <w:szCs w:val="21"/>
        </w:rPr>
      </w:pPr>
      <w:r>
        <w:rPr>
          <w:rFonts w:ascii="宋体" w:hAnsi="宋体" w:hint="eastAsia"/>
          <w:b/>
          <w:bCs/>
          <w:szCs w:val="21"/>
        </w:rPr>
        <w:t>五、工程预算书</w:t>
      </w:r>
    </w:p>
    <w:p w:rsidR="00A83C33" w:rsidRDefault="00A83C33">
      <w:pPr>
        <w:tabs>
          <w:tab w:val="center" w:pos="4499"/>
        </w:tabs>
        <w:spacing w:line="360" w:lineRule="auto"/>
        <w:rPr>
          <w:rFonts w:ascii="宋体"/>
          <w:bCs/>
          <w:szCs w:val="21"/>
          <w:u w:val="single"/>
        </w:rPr>
      </w:pPr>
    </w:p>
    <w:p w:rsidR="00A83C33" w:rsidRDefault="00A83C33">
      <w:pPr>
        <w:spacing w:line="360" w:lineRule="auto"/>
        <w:jc w:val="center"/>
        <w:rPr>
          <w:rFonts w:ascii="宋体"/>
          <w:bCs/>
          <w:szCs w:val="21"/>
        </w:rPr>
      </w:pPr>
    </w:p>
    <w:p w:rsidR="00A83C33" w:rsidRDefault="00A83C33">
      <w:pPr>
        <w:spacing w:line="360" w:lineRule="auto"/>
        <w:jc w:val="center"/>
        <w:rPr>
          <w:rFonts w:ascii="宋体"/>
          <w:bCs/>
          <w:szCs w:val="21"/>
        </w:rPr>
      </w:pPr>
    </w:p>
    <w:p w:rsidR="00A83C33" w:rsidRDefault="00A83C33">
      <w:pPr>
        <w:spacing w:line="360" w:lineRule="auto"/>
        <w:jc w:val="center"/>
        <w:rPr>
          <w:rFonts w:ascii="宋体"/>
          <w:bCs/>
          <w:szCs w:val="21"/>
        </w:rPr>
      </w:pPr>
    </w:p>
    <w:p w:rsidR="00A83C33" w:rsidRDefault="00A83C33">
      <w:pPr>
        <w:spacing w:line="360" w:lineRule="auto"/>
        <w:jc w:val="center"/>
        <w:rPr>
          <w:rFonts w:ascii="宋体"/>
          <w:bCs/>
          <w:szCs w:val="21"/>
        </w:rPr>
      </w:pPr>
    </w:p>
    <w:p w:rsidR="00A83C33" w:rsidRDefault="00A83C33">
      <w:pPr>
        <w:spacing w:line="360" w:lineRule="auto"/>
        <w:jc w:val="center"/>
        <w:rPr>
          <w:rFonts w:ascii="宋体"/>
          <w:bCs/>
          <w:szCs w:val="21"/>
        </w:rPr>
      </w:pPr>
    </w:p>
    <w:p w:rsidR="00A83C33" w:rsidRDefault="00A83C33">
      <w:pPr>
        <w:spacing w:line="360" w:lineRule="auto"/>
        <w:jc w:val="center"/>
        <w:rPr>
          <w:rFonts w:ascii="宋体"/>
          <w:bCs/>
          <w:szCs w:val="21"/>
        </w:rPr>
      </w:pPr>
    </w:p>
    <w:p w:rsidR="00A83C33" w:rsidRDefault="00A83C33">
      <w:pPr>
        <w:spacing w:line="360" w:lineRule="auto"/>
        <w:jc w:val="center"/>
        <w:rPr>
          <w:rFonts w:ascii="宋体"/>
          <w:bCs/>
          <w:szCs w:val="21"/>
        </w:rPr>
      </w:pPr>
    </w:p>
    <w:p w:rsidR="00A83C33" w:rsidRDefault="00A83C33">
      <w:pPr>
        <w:spacing w:line="360" w:lineRule="auto"/>
        <w:jc w:val="center"/>
        <w:rPr>
          <w:rFonts w:ascii="宋体"/>
          <w:bCs/>
          <w:szCs w:val="21"/>
        </w:rPr>
      </w:pPr>
    </w:p>
    <w:p w:rsidR="00A83C33" w:rsidRDefault="00A83C33">
      <w:pPr>
        <w:spacing w:line="360" w:lineRule="auto"/>
        <w:jc w:val="center"/>
        <w:rPr>
          <w:rFonts w:ascii="宋体"/>
          <w:bCs/>
          <w:szCs w:val="21"/>
        </w:rPr>
      </w:pPr>
    </w:p>
    <w:p w:rsidR="00A83C33" w:rsidRDefault="00A83C33">
      <w:pPr>
        <w:spacing w:line="360" w:lineRule="auto"/>
        <w:jc w:val="center"/>
        <w:rPr>
          <w:rFonts w:ascii="宋体"/>
          <w:bCs/>
          <w:szCs w:val="21"/>
        </w:rPr>
      </w:pPr>
    </w:p>
    <w:p w:rsidR="00A83C33" w:rsidRDefault="00A83C33">
      <w:pPr>
        <w:spacing w:line="360" w:lineRule="auto"/>
        <w:jc w:val="center"/>
        <w:rPr>
          <w:rFonts w:ascii="宋体"/>
          <w:bCs/>
          <w:szCs w:val="21"/>
        </w:rPr>
      </w:pPr>
    </w:p>
    <w:p w:rsidR="00A83C33" w:rsidRDefault="00A83C33">
      <w:pPr>
        <w:spacing w:line="360" w:lineRule="auto"/>
        <w:jc w:val="center"/>
        <w:rPr>
          <w:rFonts w:ascii="宋体"/>
          <w:bCs/>
          <w:szCs w:val="21"/>
        </w:rPr>
      </w:pPr>
      <w:r>
        <w:rPr>
          <w:rFonts w:ascii="宋体" w:hAnsi="宋体"/>
          <w:bCs/>
          <w:szCs w:val="21"/>
        </w:rPr>
        <w:t xml:space="preserve">                                   </w:t>
      </w:r>
    </w:p>
    <w:p w:rsidR="00A83C33" w:rsidRDefault="00A83C33" w:rsidP="007578AF">
      <w:pPr>
        <w:spacing w:line="360" w:lineRule="auto"/>
        <w:ind w:firstLineChars="1500" w:firstLine="3150"/>
        <w:rPr>
          <w:rFonts w:ascii="宋体"/>
          <w:szCs w:val="21"/>
          <w:u w:val="single"/>
        </w:rPr>
      </w:pPr>
      <w:r>
        <w:rPr>
          <w:rFonts w:ascii="宋体" w:hAnsi="宋体" w:hint="eastAsia"/>
          <w:szCs w:val="21"/>
        </w:rPr>
        <w:t>投标人（盖章）：</w:t>
      </w:r>
      <w:r>
        <w:rPr>
          <w:rFonts w:ascii="宋体" w:hAnsi="宋体"/>
          <w:szCs w:val="21"/>
          <w:u w:val="single"/>
        </w:rPr>
        <w:t xml:space="preserve">                            </w:t>
      </w:r>
    </w:p>
    <w:p w:rsidR="00A83C33" w:rsidRDefault="00A83C33" w:rsidP="007578AF">
      <w:pPr>
        <w:spacing w:line="360" w:lineRule="auto"/>
        <w:ind w:firstLineChars="1500" w:firstLine="3150"/>
        <w:rPr>
          <w:rFonts w:ascii="宋体"/>
          <w:szCs w:val="21"/>
          <w:u w:val="single"/>
        </w:rPr>
      </w:pPr>
      <w:r>
        <w:rPr>
          <w:rFonts w:ascii="宋体" w:hAnsi="宋体" w:hint="eastAsia"/>
          <w:szCs w:val="21"/>
        </w:rPr>
        <w:t>法定代表人或授权委托人（签字）：</w:t>
      </w:r>
      <w:r>
        <w:rPr>
          <w:rFonts w:ascii="宋体" w:hAnsi="宋体"/>
          <w:szCs w:val="21"/>
          <w:u w:val="single"/>
        </w:rPr>
        <w:t xml:space="preserve">            </w:t>
      </w:r>
    </w:p>
    <w:p w:rsidR="00A83C33" w:rsidRDefault="00A83C33" w:rsidP="007578AF">
      <w:pPr>
        <w:spacing w:line="360" w:lineRule="auto"/>
        <w:ind w:firstLineChars="2000" w:firstLine="4200"/>
        <w:rPr>
          <w:rFonts w:ascii="宋体"/>
          <w:szCs w:val="21"/>
          <w:u w:val="single"/>
        </w:rPr>
      </w:pP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spacing w:line="360" w:lineRule="auto"/>
        <w:rPr>
          <w:rFonts w:ascii="宋体"/>
          <w:bCs/>
          <w:szCs w:val="21"/>
        </w:rPr>
      </w:pPr>
    </w:p>
    <w:p w:rsidR="00A83C33" w:rsidRDefault="00A83C33">
      <w:pPr>
        <w:jc w:val="center"/>
        <w:rPr>
          <w:rFonts w:ascii="宋体"/>
          <w:b/>
          <w:bCs/>
          <w:szCs w:val="21"/>
        </w:rPr>
      </w:pPr>
      <w:r>
        <w:rPr>
          <w:rFonts w:ascii="宋体"/>
          <w:bCs/>
          <w:szCs w:val="21"/>
        </w:rPr>
        <w:br w:type="page"/>
      </w:r>
      <w:r>
        <w:rPr>
          <w:rFonts w:ascii="宋体" w:hAnsi="宋体" w:hint="eastAsia"/>
          <w:b/>
          <w:bCs/>
          <w:szCs w:val="21"/>
        </w:rPr>
        <w:t>六、优惠条件及售后服务</w:t>
      </w:r>
    </w:p>
    <w:p w:rsidR="00A83C33" w:rsidRDefault="00A83C33">
      <w:pPr>
        <w:spacing w:line="360" w:lineRule="auto"/>
        <w:rPr>
          <w:rFonts w:ascii="宋体"/>
          <w:szCs w:val="21"/>
        </w:rPr>
      </w:pPr>
      <w:r>
        <w:rPr>
          <w:rFonts w:ascii="宋体" w:hAnsi="宋体" w:hint="eastAsia"/>
          <w:szCs w:val="21"/>
        </w:rPr>
        <w:t>投标人优惠条件及售后服务承诺</w:t>
      </w:r>
    </w:p>
    <w:tbl>
      <w:tblPr>
        <w:tblW w:w="877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A0"/>
      </w:tblPr>
      <w:tblGrid>
        <w:gridCol w:w="2299"/>
        <w:gridCol w:w="6471"/>
      </w:tblGrid>
      <w:tr w:rsidR="00A83C33">
        <w:trPr>
          <w:cantSplit/>
          <w:trHeight w:val="1037"/>
          <w:jc w:val="center"/>
        </w:trPr>
        <w:tc>
          <w:tcPr>
            <w:tcW w:w="2299" w:type="dxa"/>
            <w:tcBorders>
              <w:top w:val="double" w:sz="6" w:space="0" w:color="auto"/>
            </w:tcBorders>
            <w:vAlign w:val="center"/>
          </w:tcPr>
          <w:p w:rsidR="00A83C33" w:rsidRDefault="00A83C33" w:rsidP="007578AF">
            <w:pPr>
              <w:spacing w:line="360" w:lineRule="auto"/>
              <w:ind w:firstLineChars="200" w:firstLine="420"/>
              <w:rPr>
                <w:rFonts w:ascii="宋体"/>
                <w:szCs w:val="21"/>
              </w:rPr>
            </w:pPr>
            <w:r>
              <w:rPr>
                <w:rFonts w:ascii="宋体" w:hAnsi="宋体" w:hint="eastAsia"/>
                <w:szCs w:val="21"/>
              </w:rPr>
              <w:t>投标人</w:t>
            </w:r>
          </w:p>
        </w:tc>
        <w:tc>
          <w:tcPr>
            <w:tcW w:w="6471" w:type="dxa"/>
            <w:tcBorders>
              <w:top w:val="double" w:sz="6" w:space="0" w:color="auto"/>
            </w:tcBorders>
            <w:vAlign w:val="center"/>
          </w:tcPr>
          <w:p w:rsidR="00A83C33" w:rsidRDefault="00A83C33" w:rsidP="007578AF">
            <w:pPr>
              <w:spacing w:line="360" w:lineRule="auto"/>
              <w:ind w:firstLineChars="200" w:firstLine="420"/>
              <w:rPr>
                <w:rFonts w:ascii="宋体"/>
                <w:szCs w:val="21"/>
              </w:rPr>
            </w:pPr>
          </w:p>
        </w:tc>
      </w:tr>
      <w:tr w:rsidR="00A83C33">
        <w:trPr>
          <w:cantSplit/>
          <w:trHeight w:val="8213"/>
          <w:jc w:val="center"/>
        </w:trPr>
        <w:tc>
          <w:tcPr>
            <w:tcW w:w="8770" w:type="dxa"/>
            <w:gridSpan w:val="2"/>
            <w:tcBorders>
              <w:bottom w:val="double" w:sz="6" w:space="0" w:color="auto"/>
            </w:tcBorders>
          </w:tcPr>
          <w:p w:rsidR="00A83C33" w:rsidRDefault="00A83C33" w:rsidP="007578AF">
            <w:pPr>
              <w:spacing w:line="360" w:lineRule="auto"/>
              <w:ind w:firstLineChars="200" w:firstLine="420"/>
              <w:rPr>
                <w:rFonts w:ascii="宋体"/>
                <w:szCs w:val="21"/>
              </w:rPr>
            </w:pPr>
            <w:r>
              <w:rPr>
                <w:rFonts w:ascii="宋体" w:hAnsi="宋体" w:hint="eastAsia"/>
                <w:szCs w:val="21"/>
              </w:rPr>
              <w:t>优惠条件</w:t>
            </w:r>
          </w:p>
          <w:p w:rsidR="00A83C33" w:rsidRDefault="00A83C33" w:rsidP="007578AF">
            <w:pPr>
              <w:spacing w:line="360" w:lineRule="auto"/>
              <w:ind w:firstLineChars="200" w:firstLine="420"/>
              <w:rPr>
                <w:rFonts w:ascii="宋体"/>
                <w:szCs w:val="21"/>
              </w:rPr>
            </w:pPr>
          </w:p>
          <w:p w:rsidR="00A83C33" w:rsidRDefault="00A83C33" w:rsidP="007578AF">
            <w:pPr>
              <w:spacing w:line="360" w:lineRule="auto"/>
              <w:ind w:firstLineChars="200" w:firstLine="420"/>
              <w:rPr>
                <w:rFonts w:ascii="宋体"/>
                <w:szCs w:val="21"/>
              </w:rPr>
            </w:pPr>
          </w:p>
          <w:p w:rsidR="00A83C33" w:rsidRDefault="00A83C33" w:rsidP="007578AF">
            <w:pPr>
              <w:spacing w:line="360" w:lineRule="auto"/>
              <w:ind w:firstLineChars="200" w:firstLine="420"/>
              <w:rPr>
                <w:rFonts w:ascii="宋体"/>
                <w:szCs w:val="21"/>
              </w:rPr>
            </w:pPr>
          </w:p>
          <w:p w:rsidR="00A83C33" w:rsidRDefault="00A83C33" w:rsidP="007578AF">
            <w:pPr>
              <w:spacing w:line="360" w:lineRule="auto"/>
              <w:ind w:firstLineChars="200" w:firstLine="420"/>
              <w:rPr>
                <w:rFonts w:ascii="宋体"/>
                <w:szCs w:val="21"/>
              </w:rPr>
            </w:pPr>
          </w:p>
          <w:p w:rsidR="00A83C33" w:rsidRDefault="00A83C33" w:rsidP="007578AF">
            <w:pPr>
              <w:spacing w:line="360" w:lineRule="auto"/>
              <w:ind w:firstLineChars="200" w:firstLine="420"/>
              <w:rPr>
                <w:rFonts w:ascii="宋体"/>
                <w:szCs w:val="21"/>
              </w:rPr>
            </w:pPr>
          </w:p>
          <w:p w:rsidR="00A83C33" w:rsidRDefault="00A83C33" w:rsidP="007578AF">
            <w:pPr>
              <w:spacing w:line="360" w:lineRule="auto"/>
              <w:ind w:firstLineChars="200" w:firstLine="420"/>
              <w:rPr>
                <w:rFonts w:ascii="宋体"/>
                <w:szCs w:val="21"/>
              </w:rPr>
            </w:pPr>
            <w:r>
              <w:rPr>
                <w:rFonts w:ascii="宋体" w:hAnsi="宋体" w:hint="eastAsia"/>
                <w:szCs w:val="21"/>
              </w:rPr>
              <w:t>售后服务承诺</w:t>
            </w:r>
          </w:p>
        </w:tc>
      </w:tr>
    </w:tbl>
    <w:p w:rsidR="00A83C33" w:rsidRDefault="00A83C33" w:rsidP="007578AF">
      <w:pPr>
        <w:spacing w:line="360" w:lineRule="auto"/>
        <w:ind w:firstLineChars="200" w:firstLine="420"/>
        <w:rPr>
          <w:rFonts w:ascii="宋体"/>
          <w:szCs w:val="21"/>
        </w:rPr>
      </w:pPr>
      <w:r>
        <w:rPr>
          <w:rFonts w:ascii="宋体" w:hAnsi="宋体" w:hint="eastAsia"/>
          <w:szCs w:val="21"/>
        </w:rPr>
        <w:t>投标人（盖单位公章）：</w:t>
      </w:r>
      <w:r>
        <w:rPr>
          <w:rFonts w:ascii="宋体" w:hAnsi="宋体"/>
          <w:szCs w:val="21"/>
        </w:rPr>
        <w:t xml:space="preserve"> </w:t>
      </w:r>
    </w:p>
    <w:p w:rsidR="00A83C33" w:rsidRDefault="00A83C33" w:rsidP="007578AF">
      <w:pPr>
        <w:spacing w:line="360" w:lineRule="auto"/>
        <w:ind w:firstLineChars="200" w:firstLine="420"/>
        <w:rPr>
          <w:rFonts w:ascii="宋体"/>
          <w:szCs w:val="21"/>
        </w:rPr>
      </w:pPr>
      <w:r>
        <w:rPr>
          <w:rFonts w:ascii="宋体" w:hAnsi="宋体" w:hint="eastAsia"/>
          <w:szCs w:val="21"/>
        </w:rPr>
        <w:t>法定代表人（或授权委托人）签字或盖章：</w:t>
      </w:r>
    </w:p>
    <w:p w:rsidR="00A83C33" w:rsidRDefault="00A83C33" w:rsidP="007578AF">
      <w:pPr>
        <w:spacing w:line="360" w:lineRule="auto"/>
        <w:ind w:firstLineChars="200" w:firstLine="420"/>
        <w:rPr>
          <w:rFonts w:ascii="宋体"/>
          <w:szCs w:val="21"/>
        </w:rPr>
      </w:pPr>
      <w:r>
        <w:rPr>
          <w:rFonts w:ascii="宋体" w:hAnsi="宋体" w:hint="eastAsia"/>
          <w:szCs w:val="21"/>
        </w:rPr>
        <w:t>日期：</w:t>
      </w:r>
    </w:p>
    <w:p w:rsidR="00A83C33" w:rsidRDefault="00A83C33" w:rsidP="007578AF">
      <w:pPr>
        <w:spacing w:line="360" w:lineRule="auto"/>
        <w:ind w:firstLineChars="1000" w:firstLine="2100"/>
        <w:rPr>
          <w:rFonts w:ascii="宋体"/>
          <w:bCs/>
          <w:szCs w:val="21"/>
        </w:rPr>
      </w:pPr>
    </w:p>
    <w:p w:rsidR="00A83C33" w:rsidRDefault="00A83C33">
      <w:pPr>
        <w:spacing w:line="360" w:lineRule="auto"/>
        <w:jc w:val="center"/>
        <w:rPr>
          <w:rFonts w:ascii="宋体"/>
          <w:szCs w:val="21"/>
        </w:rPr>
      </w:pPr>
    </w:p>
    <w:p w:rsidR="00A83C33" w:rsidRDefault="00A83C33" w:rsidP="007578AF">
      <w:pPr>
        <w:spacing w:line="360" w:lineRule="auto"/>
        <w:ind w:leftChars="255" w:left="1165" w:hangingChars="300" w:hanging="630"/>
        <w:jc w:val="center"/>
        <w:rPr>
          <w:rFonts w:ascii="宋体"/>
          <w:bCs/>
          <w:szCs w:val="21"/>
        </w:rPr>
      </w:pPr>
    </w:p>
    <w:p w:rsidR="00A83C33" w:rsidRDefault="00A83C33">
      <w:pPr>
        <w:jc w:val="center"/>
        <w:rPr>
          <w:rFonts w:ascii="宋体"/>
          <w:b/>
          <w:bCs/>
          <w:szCs w:val="21"/>
        </w:rPr>
      </w:pPr>
      <w:bookmarkStart w:id="112" w:name="_Toc30043"/>
      <w:r>
        <w:rPr>
          <w:rFonts w:ascii="宋体"/>
          <w:bCs/>
          <w:szCs w:val="21"/>
        </w:rPr>
        <w:br w:type="page"/>
      </w:r>
      <w:bookmarkEnd w:id="112"/>
      <w:r>
        <w:rPr>
          <w:rFonts w:ascii="宋体" w:hAnsi="宋体" w:hint="eastAsia"/>
          <w:b/>
          <w:bCs/>
          <w:szCs w:val="21"/>
        </w:rPr>
        <w:t>七、规格性能偏离表</w:t>
      </w:r>
    </w:p>
    <w:tbl>
      <w:tblPr>
        <w:tblW w:w="861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789"/>
        <w:gridCol w:w="1040"/>
        <w:gridCol w:w="1878"/>
        <w:gridCol w:w="2645"/>
        <w:gridCol w:w="2260"/>
      </w:tblGrid>
      <w:tr w:rsidR="00A83C33">
        <w:trPr>
          <w:trHeight w:val="555"/>
          <w:jc w:val="center"/>
        </w:trPr>
        <w:tc>
          <w:tcPr>
            <w:tcW w:w="789" w:type="dxa"/>
            <w:tcBorders>
              <w:top w:val="double" w:sz="4" w:space="0" w:color="auto"/>
            </w:tcBorders>
            <w:vAlign w:val="center"/>
          </w:tcPr>
          <w:p w:rsidR="00A83C33" w:rsidRDefault="00A83C33">
            <w:pPr>
              <w:jc w:val="center"/>
              <w:rPr>
                <w:rFonts w:ascii="宋体"/>
                <w:szCs w:val="21"/>
              </w:rPr>
            </w:pPr>
            <w:r>
              <w:rPr>
                <w:rFonts w:ascii="宋体" w:hAnsi="宋体" w:hint="eastAsia"/>
                <w:szCs w:val="21"/>
              </w:rPr>
              <w:t>序号</w:t>
            </w:r>
          </w:p>
        </w:tc>
        <w:tc>
          <w:tcPr>
            <w:tcW w:w="1040" w:type="dxa"/>
            <w:tcBorders>
              <w:top w:val="double" w:sz="4" w:space="0" w:color="auto"/>
            </w:tcBorders>
            <w:vAlign w:val="center"/>
          </w:tcPr>
          <w:p w:rsidR="00A83C33" w:rsidRDefault="00A83C33">
            <w:pPr>
              <w:jc w:val="center"/>
              <w:rPr>
                <w:rFonts w:ascii="宋体"/>
                <w:szCs w:val="21"/>
              </w:rPr>
            </w:pPr>
            <w:r>
              <w:rPr>
                <w:rFonts w:ascii="宋体" w:hAnsi="宋体" w:hint="eastAsia"/>
                <w:szCs w:val="21"/>
              </w:rPr>
              <w:t>名称</w:t>
            </w:r>
          </w:p>
        </w:tc>
        <w:tc>
          <w:tcPr>
            <w:tcW w:w="1878" w:type="dxa"/>
            <w:tcBorders>
              <w:top w:val="double" w:sz="4" w:space="0" w:color="auto"/>
            </w:tcBorders>
            <w:vAlign w:val="center"/>
          </w:tcPr>
          <w:p w:rsidR="00A83C33" w:rsidRDefault="00A83C33">
            <w:pPr>
              <w:jc w:val="center"/>
              <w:rPr>
                <w:rFonts w:ascii="宋体"/>
                <w:szCs w:val="21"/>
              </w:rPr>
            </w:pPr>
            <w:r>
              <w:rPr>
                <w:rFonts w:ascii="宋体" w:hAnsi="宋体" w:hint="eastAsia"/>
                <w:szCs w:val="21"/>
              </w:rPr>
              <w:t>招标文件规格</w:t>
            </w:r>
          </w:p>
        </w:tc>
        <w:tc>
          <w:tcPr>
            <w:tcW w:w="2645" w:type="dxa"/>
            <w:tcBorders>
              <w:top w:val="double" w:sz="4" w:space="0" w:color="auto"/>
            </w:tcBorders>
            <w:vAlign w:val="center"/>
          </w:tcPr>
          <w:p w:rsidR="00A83C33" w:rsidRDefault="00A83C33">
            <w:pPr>
              <w:jc w:val="center"/>
              <w:rPr>
                <w:rFonts w:ascii="宋体"/>
                <w:szCs w:val="21"/>
              </w:rPr>
            </w:pPr>
            <w:r>
              <w:rPr>
                <w:rFonts w:ascii="宋体" w:hAnsi="宋体" w:hint="eastAsia"/>
                <w:szCs w:val="21"/>
              </w:rPr>
              <w:t>投标文件规格</w:t>
            </w:r>
          </w:p>
        </w:tc>
        <w:tc>
          <w:tcPr>
            <w:tcW w:w="2260" w:type="dxa"/>
            <w:tcBorders>
              <w:top w:val="double" w:sz="4" w:space="0" w:color="auto"/>
            </w:tcBorders>
            <w:vAlign w:val="center"/>
          </w:tcPr>
          <w:p w:rsidR="00A83C33" w:rsidRDefault="00A83C33">
            <w:pPr>
              <w:jc w:val="center"/>
              <w:rPr>
                <w:rFonts w:ascii="宋体"/>
                <w:szCs w:val="21"/>
              </w:rPr>
            </w:pPr>
            <w:r>
              <w:rPr>
                <w:rFonts w:ascii="宋体" w:hAnsi="宋体" w:hint="eastAsia"/>
                <w:szCs w:val="21"/>
              </w:rPr>
              <w:t>偏离说明</w:t>
            </w:r>
          </w:p>
        </w:tc>
      </w:tr>
      <w:tr w:rsidR="00A83C33">
        <w:trPr>
          <w:trHeight w:val="1830"/>
          <w:jc w:val="center"/>
        </w:trPr>
        <w:tc>
          <w:tcPr>
            <w:tcW w:w="789" w:type="dxa"/>
            <w:vAlign w:val="center"/>
          </w:tcPr>
          <w:p w:rsidR="00A83C33" w:rsidRDefault="00A83C33">
            <w:pPr>
              <w:rPr>
                <w:rFonts w:ascii="宋体"/>
                <w:szCs w:val="21"/>
              </w:rPr>
            </w:pPr>
          </w:p>
        </w:tc>
        <w:tc>
          <w:tcPr>
            <w:tcW w:w="1040" w:type="dxa"/>
            <w:vAlign w:val="center"/>
          </w:tcPr>
          <w:p w:rsidR="00A83C33" w:rsidRDefault="00A83C33">
            <w:pPr>
              <w:rPr>
                <w:rFonts w:ascii="宋体"/>
                <w:szCs w:val="21"/>
              </w:rPr>
            </w:pPr>
          </w:p>
        </w:tc>
        <w:tc>
          <w:tcPr>
            <w:tcW w:w="1878" w:type="dxa"/>
            <w:vAlign w:val="center"/>
          </w:tcPr>
          <w:p w:rsidR="00A83C33" w:rsidRDefault="00A83C33">
            <w:pPr>
              <w:rPr>
                <w:rFonts w:ascii="宋体"/>
                <w:szCs w:val="21"/>
              </w:rPr>
            </w:pPr>
          </w:p>
        </w:tc>
        <w:tc>
          <w:tcPr>
            <w:tcW w:w="2645" w:type="dxa"/>
            <w:vAlign w:val="center"/>
          </w:tcPr>
          <w:p w:rsidR="00A83C33" w:rsidRDefault="00A83C33">
            <w:pPr>
              <w:rPr>
                <w:rFonts w:ascii="宋体"/>
                <w:szCs w:val="21"/>
              </w:rPr>
            </w:pPr>
          </w:p>
        </w:tc>
        <w:tc>
          <w:tcPr>
            <w:tcW w:w="2260" w:type="dxa"/>
            <w:vAlign w:val="center"/>
          </w:tcPr>
          <w:p w:rsidR="00A83C33" w:rsidRDefault="00A83C33">
            <w:pPr>
              <w:rPr>
                <w:rFonts w:ascii="宋体"/>
                <w:szCs w:val="21"/>
              </w:rPr>
            </w:pPr>
          </w:p>
        </w:tc>
      </w:tr>
      <w:tr w:rsidR="00A83C33">
        <w:trPr>
          <w:trHeight w:val="1830"/>
          <w:jc w:val="center"/>
        </w:trPr>
        <w:tc>
          <w:tcPr>
            <w:tcW w:w="789" w:type="dxa"/>
            <w:vAlign w:val="center"/>
          </w:tcPr>
          <w:p w:rsidR="00A83C33" w:rsidRDefault="00A83C33">
            <w:pPr>
              <w:rPr>
                <w:rFonts w:ascii="宋体"/>
                <w:szCs w:val="21"/>
              </w:rPr>
            </w:pPr>
          </w:p>
        </w:tc>
        <w:tc>
          <w:tcPr>
            <w:tcW w:w="1040" w:type="dxa"/>
            <w:vAlign w:val="center"/>
          </w:tcPr>
          <w:p w:rsidR="00A83C33" w:rsidRDefault="00A83C33">
            <w:pPr>
              <w:rPr>
                <w:rFonts w:ascii="宋体"/>
                <w:szCs w:val="21"/>
              </w:rPr>
            </w:pPr>
          </w:p>
        </w:tc>
        <w:tc>
          <w:tcPr>
            <w:tcW w:w="1878" w:type="dxa"/>
            <w:vAlign w:val="center"/>
          </w:tcPr>
          <w:p w:rsidR="00A83C33" w:rsidRDefault="00A83C33">
            <w:pPr>
              <w:rPr>
                <w:rFonts w:ascii="宋体"/>
                <w:szCs w:val="21"/>
              </w:rPr>
            </w:pPr>
          </w:p>
        </w:tc>
        <w:tc>
          <w:tcPr>
            <w:tcW w:w="2645" w:type="dxa"/>
            <w:vAlign w:val="center"/>
          </w:tcPr>
          <w:p w:rsidR="00A83C33" w:rsidRDefault="00A83C33">
            <w:pPr>
              <w:rPr>
                <w:rFonts w:ascii="宋体"/>
                <w:szCs w:val="21"/>
              </w:rPr>
            </w:pPr>
          </w:p>
        </w:tc>
        <w:tc>
          <w:tcPr>
            <w:tcW w:w="2260" w:type="dxa"/>
            <w:vAlign w:val="center"/>
          </w:tcPr>
          <w:p w:rsidR="00A83C33" w:rsidRDefault="00A83C33">
            <w:pPr>
              <w:rPr>
                <w:rFonts w:ascii="宋体"/>
                <w:szCs w:val="21"/>
              </w:rPr>
            </w:pPr>
          </w:p>
        </w:tc>
      </w:tr>
      <w:tr w:rsidR="00A83C33">
        <w:trPr>
          <w:trHeight w:val="1830"/>
          <w:jc w:val="center"/>
        </w:trPr>
        <w:tc>
          <w:tcPr>
            <w:tcW w:w="789" w:type="dxa"/>
            <w:tcBorders>
              <w:bottom w:val="double" w:sz="4" w:space="0" w:color="auto"/>
            </w:tcBorders>
            <w:vAlign w:val="center"/>
          </w:tcPr>
          <w:p w:rsidR="00A83C33" w:rsidRDefault="00A83C33">
            <w:pPr>
              <w:rPr>
                <w:rFonts w:ascii="宋体"/>
                <w:szCs w:val="21"/>
              </w:rPr>
            </w:pPr>
            <w:r>
              <w:rPr>
                <w:rFonts w:ascii="宋体" w:hAnsi="宋体" w:hint="eastAsia"/>
                <w:szCs w:val="21"/>
              </w:rPr>
              <w:t>…</w:t>
            </w:r>
          </w:p>
        </w:tc>
        <w:tc>
          <w:tcPr>
            <w:tcW w:w="1040" w:type="dxa"/>
            <w:tcBorders>
              <w:bottom w:val="double" w:sz="4" w:space="0" w:color="auto"/>
            </w:tcBorders>
            <w:vAlign w:val="center"/>
          </w:tcPr>
          <w:p w:rsidR="00A83C33" w:rsidRDefault="00A83C33">
            <w:pPr>
              <w:rPr>
                <w:rFonts w:ascii="宋体"/>
                <w:szCs w:val="21"/>
              </w:rPr>
            </w:pPr>
          </w:p>
        </w:tc>
        <w:tc>
          <w:tcPr>
            <w:tcW w:w="1878" w:type="dxa"/>
            <w:tcBorders>
              <w:bottom w:val="double" w:sz="4" w:space="0" w:color="auto"/>
            </w:tcBorders>
            <w:vAlign w:val="center"/>
          </w:tcPr>
          <w:p w:rsidR="00A83C33" w:rsidRDefault="00A83C33">
            <w:pPr>
              <w:rPr>
                <w:rFonts w:ascii="宋体"/>
                <w:szCs w:val="21"/>
              </w:rPr>
            </w:pPr>
          </w:p>
        </w:tc>
        <w:tc>
          <w:tcPr>
            <w:tcW w:w="2645" w:type="dxa"/>
            <w:tcBorders>
              <w:bottom w:val="double" w:sz="4" w:space="0" w:color="auto"/>
            </w:tcBorders>
            <w:vAlign w:val="center"/>
          </w:tcPr>
          <w:p w:rsidR="00A83C33" w:rsidRDefault="00A83C33">
            <w:pPr>
              <w:rPr>
                <w:rFonts w:ascii="宋体"/>
                <w:szCs w:val="21"/>
              </w:rPr>
            </w:pPr>
          </w:p>
        </w:tc>
        <w:tc>
          <w:tcPr>
            <w:tcW w:w="2260" w:type="dxa"/>
            <w:tcBorders>
              <w:bottom w:val="double" w:sz="4" w:space="0" w:color="auto"/>
            </w:tcBorders>
            <w:vAlign w:val="center"/>
          </w:tcPr>
          <w:p w:rsidR="00A83C33" w:rsidRDefault="00A83C33">
            <w:pPr>
              <w:rPr>
                <w:rFonts w:ascii="宋体"/>
                <w:szCs w:val="21"/>
              </w:rPr>
            </w:pPr>
          </w:p>
        </w:tc>
      </w:tr>
    </w:tbl>
    <w:p w:rsidR="00A83C33" w:rsidRDefault="00A83C33" w:rsidP="007578AF">
      <w:pPr>
        <w:spacing w:line="360" w:lineRule="auto"/>
        <w:ind w:firstLineChars="200" w:firstLine="420"/>
        <w:rPr>
          <w:rFonts w:ascii="宋体"/>
          <w:szCs w:val="21"/>
        </w:rPr>
      </w:pPr>
      <w:r>
        <w:rPr>
          <w:rFonts w:ascii="宋体" w:hAnsi="宋体" w:hint="eastAsia"/>
          <w:szCs w:val="21"/>
        </w:rPr>
        <w:t>投标人（盖单位公章）：</w:t>
      </w:r>
      <w:r>
        <w:rPr>
          <w:rFonts w:ascii="宋体" w:hAnsi="宋体"/>
          <w:szCs w:val="21"/>
        </w:rPr>
        <w:t xml:space="preserve">          </w:t>
      </w:r>
    </w:p>
    <w:p w:rsidR="00A83C33" w:rsidRDefault="00A83C33" w:rsidP="007578AF">
      <w:pPr>
        <w:spacing w:line="360" w:lineRule="auto"/>
        <w:ind w:firstLineChars="200" w:firstLine="420"/>
        <w:rPr>
          <w:rFonts w:ascii="宋体"/>
          <w:szCs w:val="21"/>
        </w:rPr>
      </w:pPr>
      <w:r>
        <w:rPr>
          <w:rFonts w:ascii="宋体" w:hAnsi="宋体" w:hint="eastAsia"/>
          <w:szCs w:val="21"/>
        </w:rPr>
        <w:t>法定代表人（或授权委托人）签字或盖章：</w:t>
      </w:r>
    </w:p>
    <w:p w:rsidR="00A83C33" w:rsidRDefault="00A83C33" w:rsidP="007578AF">
      <w:pPr>
        <w:spacing w:line="360" w:lineRule="auto"/>
        <w:ind w:firstLineChars="200" w:firstLine="420"/>
        <w:rPr>
          <w:rFonts w:asci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r>
        <w:rPr>
          <w:rFonts w:ascii="宋体" w:hAnsi="宋体"/>
          <w:szCs w:val="21"/>
        </w:rPr>
        <w:t xml:space="preserve">     </w:t>
      </w:r>
    </w:p>
    <w:p w:rsidR="00A83C33" w:rsidRDefault="00A83C33">
      <w:pPr>
        <w:spacing w:line="360" w:lineRule="auto"/>
        <w:jc w:val="center"/>
        <w:rPr>
          <w:rFonts w:ascii="宋体"/>
          <w:bCs/>
          <w:szCs w:val="21"/>
        </w:rPr>
      </w:pPr>
    </w:p>
    <w:p w:rsidR="00A83C33" w:rsidRDefault="00A83C33">
      <w:pPr>
        <w:spacing w:line="360" w:lineRule="auto"/>
        <w:rPr>
          <w:rFonts w:ascii="宋体"/>
          <w:szCs w:val="21"/>
        </w:rPr>
      </w:pPr>
    </w:p>
    <w:p w:rsidR="00A83C33" w:rsidRDefault="00A83C33">
      <w:pPr>
        <w:spacing w:line="360" w:lineRule="auto"/>
        <w:jc w:val="center"/>
        <w:rPr>
          <w:rFonts w:ascii="宋体"/>
          <w:szCs w:val="21"/>
        </w:rPr>
      </w:pPr>
      <w:r>
        <w:rPr>
          <w:rFonts w:ascii="宋体"/>
          <w:szCs w:val="21"/>
        </w:rPr>
        <w:br w:type="page"/>
      </w:r>
      <w:r>
        <w:rPr>
          <w:rFonts w:ascii="宋体" w:hAnsi="宋体" w:hint="eastAsia"/>
          <w:szCs w:val="21"/>
        </w:rPr>
        <w:t>备品备件、特种工具、仪器仪表、随机文件统计表</w:t>
      </w:r>
    </w:p>
    <w:tbl>
      <w:tblPr>
        <w:tblW w:w="86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1437"/>
        <w:gridCol w:w="1440"/>
        <w:gridCol w:w="1716"/>
        <w:gridCol w:w="1164"/>
        <w:gridCol w:w="1440"/>
        <w:gridCol w:w="1443"/>
      </w:tblGrid>
      <w:tr w:rsidR="00A83C33">
        <w:trPr>
          <w:trHeight w:val="1136"/>
        </w:trPr>
        <w:tc>
          <w:tcPr>
            <w:tcW w:w="1437" w:type="dxa"/>
            <w:tcBorders>
              <w:top w:val="double" w:sz="4" w:space="0" w:color="auto"/>
            </w:tcBorders>
            <w:vAlign w:val="center"/>
          </w:tcPr>
          <w:p w:rsidR="00A83C33" w:rsidRDefault="00A83C33">
            <w:pPr>
              <w:jc w:val="center"/>
              <w:rPr>
                <w:rFonts w:ascii="宋体"/>
                <w:szCs w:val="21"/>
              </w:rPr>
            </w:pPr>
            <w:r>
              <w:rPr>
                <w:rFonts w:ascii="宋体" w:hAnsi="宋体" w:hint="eastAsia"/>
                <w:szCs w:val="21"/>
              </w:rPr>
              <w:t>名称</w:t>
            </w:r>
          </w:p>
        </w:tc>
        <w:tc>
          <w:tcPr>
            <w:tcW w:w="1440" w:type="dxa"/>
            <w:tcBorders>
              <w:top w:val="double" w:sz="4" w:space="0" w:color="auto"/>
            </w:tcBorders>
            <w:vAlign w:val="center"/>
          </w:tcPr>
          <w:p w:rsidR="00A83C33" w:rsidRDefault="00A83C33">
            <w:pPr>
              <w:jc w:val="center"/>
              <w:rPr>
                <w:rFonts w:ascii="宋体"/>
                <w:szCs w:val="21"/>
              </w:rPr>
            </w:pPr>
            <w:r>
              <w:rPr>
                <w:rFonts w:ascii="宋体" w:hAnsi="宋体" w:hint="eastAsia"/>
                <w:szCs w:val="21"/>
              </w:rPr>
              <w:t>规格型号</w:t>
            </w:r>
          </w:p>
        </w:tc>
        <w:tc>
          <w:tcPr>
            <w:tcW w:w="1716" w:type="dxa"/>
            <w:tcBorders>
              <w:top w:val="double" w:sz="4" w:space="0" w:color="auto"/>
            </w:tcBorders>
            <w:vAlign w:val="center"/>
          </w:tcPr>
          <w:p w:rsidR="00A83C33" w:rsidRDefault="00A83C33">
            <w:pPr>
              <w:jc w:val="center"/>
              <w:rPr>
                <w:rFonts w:ascii="宋体"/>
                <w:szCs w:val="21"/>
              </w:rPr>
            </w:pPr>
            <w:r>
              <w:rPr>
                <w:rFonts w:ascii="宋体" w:hAnsi="宋体" w:hint="eastAsia"/>
                <w:szCs w:val="21"/>
              </w:rPr>
              <w:t>产地（国别）</w:t>
            </w:r>
          </w:p>
        </w:tc>
        <w:tc>
          <w:tcPr>
            <w:tcW w:w="1164" w:type="dxa"/>
            <w:tcBorders>
              <w:top w:val="double" w:sz="4" w:space="0" w:color="auto"/>
            </w:tcBorders>
            <w:vAlign w:val="center"/>
          </w:tcPr>
          <w:p w:rsidR="00A83C33" w:rsidRDefault="00A83C33">
            <w:pPr>
              <w:jc w:val="center"/>
              <w:rPr>
                <w:rFonts w:ascii="宋体"/>
                <w:szCs w:val="21"/>
              </w:rPr>
            </w:pPr>
            <w:r>
              <w:rPr>
                <w:rFonts w:ascii="宋体" w:hAnsi="宋体" w:hint="eastAsia"/>
                <w:szCs w:val="21"/>
              </w:rPr>
              <w:t>数量</w:t>
            </w:r>
          </w:p>
        </w:tc>
        <w:tc>
          <w:tcPr>
            <w:tcW w:w="1440" w:type="dxa"/>
            <w:tcBorders>
              <w:top w:val="double" w:sz="4" w:space="0" w:color="auto"/>
            </w:tcBorders>
            <w:vAlign w:val="center"/>
          </w:tcPr>
          <w:p w:rsidR="00A83C33" w:rsidRDefault="00A83C33">
            <w:pPr>
              <w:jc w:val="center"/>
              <w:rPr>
                <w:rFonts w:ascii="宋体"/>
                <w:szCs w:val="21"/>
              </w:rPr>
            </w:pPr>
            <w:r>
              <w:rPr>
                <w:rFonts w:ascii="宋体" w:hAnsi="宋体" w:hint="eastAsia"/>
                <w:szCs w:val="21"/>
              </w:rPr>
              <w:t>单价</w:t>
            </w:r>
          </w:p>
        </w:tc>
        <w:tc>
          <w:tcPr>
            <w:tcW w:w="1443" w:type="dxa"/>
            <w:tcBorders>
              <w:top w:val="double" w:sz="4" w:space="0" w:color="auto"/>
            </w:tcBorders>
            <w:vAlign w:val="center"/>
          </w:tcPr>
          <w:p w:rsidR="00A83C33" w:rsidRDefault="00A83C33">
            <w:pPr>
              <w:jc w:val="center"/>
              <w:rPr>
                <w:rFonts w:ascii="宋体"/>
                <w:szCs w:val="21"/>
              </w:rPr>
            </w:pPr>
            <w:r>
              <w:rPr>
                <w:rFonts w:ascii="宋体" w:hAnsi="宋体" w:hint="eastAsia"/>
                <w:szCs w:val="21"/>
              </w:rPr>
              <w:t>价格（人民币</w:t>
            </w:r>
            <w:r>
              <w:rPr>
                <w:rFonts w:ascii="宋体" w:hAnsi="宋体"/>
                <w:szCs w:val="21"/>
              </w:rPr>
              <w:t>/</w:t>
            </w:r>
            <w:r>
              <w:rPr>
                <w:rFonts w:ascii="宋体" w:hAnsi="宋体" w:hint="eastAsia"/>
                <w:szCs w:val="21"/>
              </w:rPr>
              <w:t>元）</w:t>
            </w:r>
          </w:p>
        </w:tc>
      </w:tr>
      <w:tr w:rsidR="00A83C33">
        <w:trPr>
          <w:trHeight w:val="1579"/>
        </w:trPr>
        <w:tc>
          <w:tcPr>
            <w:tcW w:w="1437" w:type="dxa"/>
            <w:vAlign w:val="center"/>
          </w:tcPr>
          <w:p w:rsidR="00A83C33" w:rsidRDefault="00A83C33">
            <w:pPr>
              <w:rPr>
                <w:rFonts w:ascii="宋体"/>
                <w:szCs w:val="21"/>
              </w:rPr>
            </w:pPr>
          </w:p>
        </w:tc>
        <w:tc>
          <w:tcPr>
            <w:tcW w:w="1440" w:type="dxa"/>
            <w:vAlign w:val="center"/>
          </w:tcPr>
          <w:p w:rsidR="00A83C33" w:rsidRDefault="00A83C33">
            <w:pPr>
              <w:rPr>
                <w:rFonts w:ascii="宋体"/>
                <w:szCs w:val="21"/>
              </w:rPr>
            </w:pPr>
          </w:p>
        </w:tc>
        <w:tc>
          <w:tcPr>
            <w:tcW w:w="1716" w:type="dxa"/>
            <w:vAlign w:val="center"/>
          </w:tcPr>
          <w:p w:rsidR="00A83C33" w:rsidRDefault="00A83C33">
            <w:pPr>
              <w:rPr>
                <w:rFonts w:ascii="宋体"/>
                <w:szCs w:val="21"/>
              </w:rPr>
            </w:pPr>
          </w:p>
        </w:tc>
        <w:tc>
          <w:tcPr>
            <w:tcW w:w="1164" w:type="dxa"/>
            <w:vAlign w:val="center"/>
          </w:tcPr>
          <w:p w:rsidR="00A83C33" w:rsidRDefault="00A83C33">
            <w:pPr>
              <w:rPr>
                <w:rFonts w:ascii="宋体"/>
                <w:szCs w:val="21"/>
              </w:rPr>
            </w:pPr>
          </w:p>
        </w:tc>
        <w:tc>
          <w:tcPr>
            <w:tcW w:w="1440" w:type="dxa"/>
            <w:vAlign w:val="center"/>
          </w:tcPr>
          <w:p w:rsidR="00A83C33" w:rsidRDefault="00A83C33">
            <w:pPr>
              <w:rPr>
                <w:rFonts w:ascii="宋体"/>
                <w:szCs w:val="21"/>
              </w:rPr>
            </w:pPr>
          </w:p>
        </w:tc>
        <w:tc>
          <w:tcPr>
            <w:tcW w:w="1443" w:type="dxa"/>
            <w:vAlign w:val="center"/>
          </w:tcPr>
          <w:p w:rsidR="00A83C33" w:rsidRDefault="00A83C33">
            <w:pPr>
              <w:rPr>
                <w:rFonts w:ascii="宋体"/>
                <w:szCs w:val="21"/>
              </w:rPr>
            </w:pPr>
          </w:p>
        </w:tc>
      </w:tr>
      <w:tr w:rsidR="00A83C33">
        <w:trPr>
          <w:trHeight w:val="1579"/>
        </w:trPr>
        <w:tc>
          <w:tcPr>
            <w:tcW w:w="1437" w:type="dxa"/>
            <w:vAlign w:val="center"/>
          </w:tcPr>
          <w:p w:rsidR="00A83C33" w:rsidRDefault="00A83C33">
            <w:pPr>
              <w:rPr>
                <w:rFonts w:ascii="宋体"/>
                <w:szCs w:val="21"/>
              </w:rPr>
            </w:pPr>
          </w:p>
        </w:tc>
        <w:tc>
          <w:tcPr>
            <w:tcW w:w="1440" w:type="dxa"/>
            <w:vAlign w:val="center"/>
          </w:tcPr>
          <w:p w:rsidR="00A83C33" w:rsidRDefault="00A83C33">
            <w:pPr>
              <w:rPr>
                <w:rFonts w:ascii="宋体"/>
                <w:szCs w:val="21"/>
              </w:rPr>
            </w:pPr>
          </w:p>
        </w:tc>
        <w:tc>
          <w:tcPr>
            <w:tcW w:w="1716" w:type="dxa"/>
            <w:vAlign w:val="center"/>
          </w:tcPr>
          <w:p w:rsidR="00A83C33" w:rsidRDefault="00A83C33">
            <w:pPr>
              <w:rPr>
                <w:rFonts w:ascii="宋体"/>
                <w:szCs w:val="21"/>
              </w:rPr>
            </w:pPr>
          </w:p>
        </w:tc>
        <w:tc>
          <w:tcPr>
            <w:tcW w:w="1164" w:type="dxa"/>
            <w:vAlign w:val="center"/>
          </w:tcPr>
          <w:p w:rsidR="00A83C33" w:rsidRDefault="00A83C33">
            <w:pPr>
              <w:rPr>
                <w:rFonts w:ascii="宋体"/>
                <w:szCs w:val="21"/>
              </w:rPr>
            </w:pPr>
          </w:p>
        </w:tc>
        <w:tc>
          <w:tcPr>
            <w:tcW w:w="1440" w:type="dxa"/>
            <w:vAlign w:val="center"/>
          </w:tcPr>
          <w:p w:rsidR="00A83C33" w:rsidRDefault="00A83C33">
            <w:pPr>
              <w:rPr>
                <w:rFonts w:ascii="宋体"/>
                <w:szCs w:val="21"/>
              </w:rPr>
            </w:pPr>
          </w:p>
        </w:tc>
        <w:tc>
          <w:tcPr>
            <w:tcW w:w="1443" w:type="dxa"/>
            <w:vAlign w:val="center"/>
          </w:tcPr>
          <w:p w:rsidR="00A83C33" w:rsidRDefault="00A83C33">
            <w:pPr>
              <w:rPr>
                <w:rFonts w:ascii="宋体"/>
                <w:szCs w:val="21"/>
              </w:rPr>
            </w:pPr>
          </w:p>
        </w:tc>
      </w:tr>
      <w:tr w:rsidR="00A83C33">
        <w:trPr>
          <w:trHeight w:val="1579"/>
        </w:trPr>
        <w:tc>
          <w:tcPr>
            <w:tcW w:w="1437" w:type="dxa"/>
            <w:vAlign w:val="center"/>
          </w:tcPr>
          <w:p w:rsidR="00A83C33" w:rsidRDefault="00A83C33">
            <w:pPr>
              <w:rPr>
                <w:rFonts w:ascii="宋体"/>
                <w:szCs w:val="21"/>
              </w:rPr>
            </w:pPr>
          </w:p>
        </w:tc>
        <w:tc>
          <w:tcPr>
            <w:tcW w:w="1440" w:type="dxa"/>
            <w:vAlign w:val="center"/>
          </w:tcPr>
          <w:p w:rsidR="00A83C33" w:rsidRDefault="00A83C33">
            <w:pPr>
              <w:rPr>
                <w:rFonts w:ascii="宋体"/>
                <w:szCs w:val="21"/>
              </w:rPr>
            </w:pPr>
          </w:p>
        </w:tc>
        <w:tc>
          <w:tcPr>
            <w:tcW w:w="1716" w:type="dxa"/>
            <w:vAlign w:val="center"/>
          </w:tcPr>
          <w:p w:rsidR="00A83C33" w:rsidRDefault="00A83C33">
            <w:pPr>
              <w:rPr>
                <w:rFonts w:ascii="宋体"/>
                <w:szCs w:val="21"/>
              </w:rPr>
            </w:pPr>
          </w:p>
        </w:tc>
        <w:tc>
          <w:tcPr>
            <w:tcW w:w="1164" w:type="dxa"/>
            <w:vAlign w:val="center"/>
          </w:tcPr>
          <w:p w:rsidR="00A83C33" w:rsidRDefault="00A83C33">
            <w:pPr>
              <w:rPr>
                <w:rFonts w:ascii="宋体"/>
                <w:szCs w:val="21"/>
              </w:rPr>
            </w:pPr>
          </w:p>
        </w:tc>
        <w:tc>
          <w:tcPr>
            <w:tcW w:w="1440" w:type="dxa"/>
            <w:vAlign w:val="center"/>
          </w:tcPr>
          <w:p w:rsidR="00A83C33" w:rsidRDefault="00A83C33">
            <w:pPr>
              <w:rPr>
                <w:rFonts w:ascii="宋体"/>
                <w:szCs w:val="21"/>
              </w:rPr>
            </w:pPr>
          </w:p>
        </w:tc>
        <w:tc>
          <w:tcPr>
            <w:tcW w:w="1443" w:type="dxa"/>
            <w:vAlign w:val="center"/>
          </w:tcPr>
          <w:p w:rsidR="00A83C33" w:rsidRDefault="00A83C33">
            <w:pPr>
              <w:rPr>
                <w:rFonts w:ascii="宋体"/>
                <w:szCs w:val="21"/>
              </w:rPr>
            </w:pPr>
          </w:p>
        </w:tc>
      </w:tr>
      <w:tr w:rsidR="00A83C33">
        <w:trPr>
          <w:trHeight w:val="1579"/>
        </w:trPr>
        <w:tc>
          <w:tcPr>
            <w:tcW w:w="1437" w:type="dxa"/>
            <w:vAlign w:val="center"/>
          </w:tcPr>
          <w:p w:rsidR="00A83C33" w:rsidRDefault="00A83C33">
            <w:pPr>
              <w:rPr>
                <w:rFonts w:ascii="宋体"/>
                <w:szCs w:val="21"/>
              </w:rPr>
            </w:pPr>
          </w:p>
        </w:tc>
        <w:tc>
          <w:tcPr>
            <w:tcW w:w="1440" w:type="dxa"/>
            <w:vAlign w:val="center"/>
          </w:tcPr>
          <w:p w:rsidR="00A83C33" w:rsidRDefault="00A83C33">
            <w:pPr>
              <w:rPr>
                <w:rFonts w:ascii="宋体"/>
                <w:szCs w:val="21"/>
              </w:rPr>
            </w:pPr>
          </w:p>
        </w:tc>
        <w:tc>
          <w:tcPr>
            <w:tcW w:w="1716" w:type="dxa"/>
            <w:vAlign w:val="center"/>
          </w:tcPr>
          <w:p w:rsidR="00A83C33" w:rsidRDefault="00A83C33">
            <w:pPr>
              <w:rPr>
                <w:rFonts w:ascii="宋体"/>
                <w:szCs w:val="21"/>
              </w:rPr>
            </w:pPr>
          </w:p>
        </w:tc>
        <w:tc>
          <w:tcPr>
            <w:tcW w:w="1164" w:type="dxa"/>
            <w:vAlign w:val="center"/>
          </w:tcPr>
          <w:p w:rsidR="00A83C33" w:rsidRDefault="00A83C33">
            <w:pPr>
              <w:rPr>
                <w:rFonts w:ascii="宋体"/>
                <w:szCs w:val="21"/>
              </w:rPr>
            </w:pPr>
          </w:p>
        </w:tc>
        <w:tc>
          <w:tcPr>
            <w:tcW w:w="1440" w:type="dxa"/>
            <w:vAlign w:val="center"/>
          </w:tcPr>
          <w:p w:rsidR="00A83C33" w:rsidRDefault="00A83C33">
            <w:pPr>
              <w:rPr>
                <w:rFonts w:ascii="宋体"/>
                <w:szCs w:val="21"/>
              </w:rPr>
            </w:pPr>
          </w:p>
        </w:tc>
        <w:tc>
          <w:tcPr>
            <w:tcW w:w="1443" w:type="dxa"/>
            <w:vAlign w:val="center"/>
          </w:tcPr>
          <w:p w:rsidR="00A83C33" w:rsidRDefault="00A83C33">
            <w:pPr>
              <w:rPr>
                <w:rFonts w:ascii="宋体"/>
                <w:szCs w:val="21"/>
              </w:rPr>
            </w:pPr>
          </w:p>
        </w:tc>
      </w:tr>
      <w:tr w:rsidR="00A83C33">
        <w:trPr>
          <w:trHeight w:val="1579"/>
        </w:trPr>
        <w:tc>
          <w:tcPr>
            <w:tcW w:w="1437" w:type="dxa"/>
            <w:tcBorders>
              <w:bottom w:val="double" w:sz="4" w:space="0" w:color="auto"/>
            </w:tcBorders>
            <w:vAlign w:val="center"/>
          </w:tcPr>
          <w:p w:rsidR="00A83C33" w:rsidRDefault="00A83C33">
            <w:pPr>
              <w:rPr>
                <w:rFonts w:ascii="宋体"/>
                <w:szCs w:val="21"/>
              </w:rPr>
            </w:pPr>
            <w:r>
              <w:rPr>
                <w:rFonts w:ascii="宋体" w:hAnsi="宋体" w:hint="eastAsia"/>
                <w:szCs w:val="21"/>
              </w:rPr>
              <w:t>…</w:t>
            </w:r>
          </w:p>
        </w:tc>
        <w:tc>
          <w:tcPr>
            <w:tcW w:w="1440" w:type="dxa"/>
            <w:tcBorders>
              <w:bottom w:val="double" w:sz="4" w:space="0" w:color="auto"/>
            </w:tcBorders>
            <w:vAlign w:val="center"/>
          </w:tcPr>
          <w:p w:rsidR="00A83C33" w:rsidRDefault="00A83C33">
            <w:pPr>
              <w:rPr>
                <w:rFonts w:ascii="宋体"/>
                <w:szCs w:val="21"/>
              </w:rPr>
            </w:pPr>
          </w:p>
        </w:tc>
        <w:tc>
          <w:tcPr>
            <w:tcW w:w="1716" w:type="dxa"/>
            <w:tcBorders>
              <w:bottom w:val="double" w:sz="4" w:space="0" w:color="auto"/>
            </w:tcBorders>
            <w:vAlign w:val="center"/>
          </w:tcPr>
          <w:p w:rsidR="00A83C33" w:rsidRDefault="00A83C33">
            <w:pPr>
              <w:rPr>
                <w:rFonts w:ascii="宋体"/>
                <w:szCs w:val="21"/>
              </w:rPr>
            </w:pPr>
          </w:p>
        </w:tc>
        <w:tc>
          <w:tcPr>
            <w:tcW w:w="1164" w:type="dxa"/>
            <w:tcBorders>
              <w:bottom w:val="double" w:sz="4" w:space="0" w:color="auto"/>
            </w:tcBorders>
            <w:vAlign w:val="center"/>
          </w:tcPr>
          <w:p w:rsidR="00A83C33" w:rsidRDefault="00A83C33">
            <w:pPr>
              <w:rPr>
                <w:rFonts w:ascii="宋体"/>
                <w:szCs w:val="21"/>
              </w:rPr>
            </w:pPr>
          </w:p>
        </w:tc>
        <w:tc>
          <w:tcPr>
            <w:tcW w:w="1440" w:type="dxa"/>
            <w:tcBorders>
              <w:bottom w:val="double" w:sz="4" w:space="0" w:color="auto"/>
            </w:tcBorders>
            <w:vAlign w:val="center"/>
          </w:tcPr>
          <w:p w:rsidR="00A83C33" w:rsidRDefault="00A83C33">
            <w:pPr>
              <w:rPr>
                <w:rFonts w:ascii="宋体"/>
                <w:szCs w:val="21"/>
              </w:rPr>
            </w:pPr>
          </w:p>
        </w:tc>
        <w:tc>
          <w:tcPr>
            <w:tcW w:w="1443" w:type="dxa"/>
            <w:tcBorders>
              <w:bottom w:val="double" w:sz="4" w:space="0" w:color="auto"/>
            </w:tcBorders>
            <w:vAlign w:val="center"/>
          </w:tcPr>
          <w:p w:rsidR="00A83C33" w:rsidRDefault="00A83C33">
            <w:pPr>
              <w:rPr>
                <w:rFonts w:ascii="宋体"/>
                <w:szCs w:val="21"/>
              </w:rPr>
            </w:pPr>
          </w:p>
        </w:tc>
      </w:tr>
    </w:tbl>
    <w:p w:rsidR="00A83C33" w:rsidRDefault="00A83C33" w:rsidP="007578AF">
      <w:pPr>
        <w:spacing w:line="360" w:lineRule="auto"/>
        <w:ind w:firstLineChars="200" w:firstLine="420"/>
        <w:rPr>
          <w:rFonts w:ascii="宋体"/>
          <w:szCs w:val="21"/>
        </w:rPr>
      </w:pPr>
      <w:r>
        <w:rPr>
          <w:rFonts w:ascii="宋体" w:hAnsi="宋体" w:hint="eastAsia"/>
          <w:szCs w:val="21"/>
        </w:rPr>
        <w:t>投标人（盖单位公章）：</w:t>
      </w:r>
      <w:r>
        <w:rPr>
          <w:rFonts w:ascii="宋体" w:hAnsi="宋体"/>
          <w:szCs w:val="21"/>
        </w:rPr>
        <w:t xml:space="preserve">          </w:t>
      </w:r>
    </w:p>
    <w:p w:rsidR="00A83C33" w:rsidRDefault="00A83C33" w:rsidP="007578AF">
      <w:pPr>
        <w:spacing w:line="360" w:lineRule="auto"/>
        <w:ind w:firstLineChars="200" w:firstLine="420"/>
        <w:rPr>
          <w:rFonts w:ascii="宋体"/>
          <w:szCs w:val="21"/>
        </w:rPr>
      </w:pPr>
      <w:r>
        <w:rPr>
          <w:rFonts w:ascii="宋体" w:hAnsi="宋体" w:hint="eastAsia"/>
          <w:szCs w:val="21"/>
        </w:rPr>
        <w:t>法定代表人（或授权委托人）签字或盖章：</w:t>
      </w:r>
    </w:p>
    <w:p w:rsidR="00A83C33" w:rsidRDefault="00A83C33" w:rsidP="007578AF">
      <w:pPr>
        <w:spacing w:line="360" w:lineRule="auto"/>
        <w:ind w:firstLineChars="200" w:firstLine="420"/>
        <w:rPr>
          <w:rFonts w:asci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A83C33" w:rsidRDefault="00A83C33" w:rsidP="007578AF">
      <w:pPr>
        <w:spacing w:line="360" w:lineRule="auto"/>
        <w:ind w:firstLineChars="200" w:firstLine="420"/>
        <w:rPr>
          <w:rFonts w:ascii="宋体"/>
          <w:szCs w:val="21"/>
        </w:rPr>
      </w:pPr>
    </w:p>
    <w:p w:rsidR="00A83C33" w:rsidRDefault="00A83C33">
      <w:pPr>
        <w:jc w:val="center"/>
        <w:rPr>
          <w:rFonts w:ascii="宋体"/>
          <w:b/>
          <w:bCs/>
          <w:szCs w:val="21"/>
        </w:rPr>
      </w:pPr>
      <w:r>
        <w:rPr>
          <w:rFonts w:ascii="宋体"/>
          <w:b/>
          <w:szCs w:val="21"/>
        </w:rPr>
        <w:br w:type="page"/>
      </w:r>
      <w:r>
        <w:rPr>
          <w:rFonts w:ascii="宋体" w:hAnsi="宋体" w:hint="eastAsia"/>
          <w:b/>
          <w:bCs/>
          <w:szCs w:val="21"/>
        </w:rPr>
        <w:t>八、资格审查材料</w:t>
      </w:r>
    </w:p>
    <w:p w:rsidR="00A83C33" w:rsidRDefault="00A83C33" w:rsidP="007578AF">
      <w:pPr>
        <w:spacing w:line="360" w:lineRule="auto"/>
        <w:ind w:firstLineChars="200" w:firstLine="420"/>
        <w:rPr>
          <w:rFonts w:ascii="宋体"/>
          <w:szCs w:val="21"/>
        </w:rPr>
      </w:pPr>
      <w:r>
        <w:rPr>
          <w:rFonts w:ascii="宋体" w:hAnsi="宋体" w:hint="eastAsia"/>
          <w:szCs w:val="21"/>
        </w:rPr>
        <w:t>资格审查材料</w:t>
      </w:r>
    </w:p>
    <w:p w:rsidR="00A83C33" w:rsidRDefault="00A83C33" w:rsidP="007578AF">
      <w:pPr>
        <w:spacing w:line="360" w:lineRule="auto"/>
        <w:ind w:firstLineChars="200" w:firstLine="420"/>
        <w:rPr>
          <w:rFonts w:ascii="宋体"/>
          <w:szCs w:val="21"/>
        </w:rPr>
      </w:pPr>
      <w:r>
        <w:rPr>
          <w:rFonts w:ascii="宋体" w:hAnsi="宋体"/>
          <w:szCs w:val="21"/>
        </w:rPr>
        <w:t>1</w:t>
      </w:r>
      <w:r>
        <w:rPr>
          <w:rFonts w:ascii="宋体" w:hAnsi="宋体" w:hint="eastAsia"/>
          <w:szCs w:val="21"/>
        </w:rPr>
        <w:t>、投标人营业执照（年检合格，开标时提供原件）</w:t>
      </w:r>
    </w:p>
    <w:p w:rsidR="00A83C33" w:rsidRDefault="00A83C33" w:rsidP="007578AF">
      <w:pPr>
        <w:spacing w:line="360" w:lineRule="auto"/>
        <w:ind w:firstLineChars="200" w:firstLine="420"/>
        <w:rPr>
          <w:rFonts w:ascii="宋体"/>
          <w:szCs w:val="21"/>
        </w:rPr>
      </w:pPr>
      <w:r>
        <w:rPr>
          <w:rFonts w:ascii="宋体" w:hAnsi="宋体"/>
          <w:szCs w:val="21"/>
        </w:rPr>
        <w:t>2</w:t>
      </w:r>
      <w:r>
        <w:rPr>
          <w:rFonts w:ascii="宋体" w:hAnsi="宋体" w:hint="eastAsia"/>
          <w:szCs w:val="21"/>
        </w:rPr>
        <w:t>、税务登记证（开标时提供原件）</w:t>
      </w:r>
    </w:p>
    <w:p w:rsidR="00A83C33" w:rsidRDefault="00A83C33" w:rsidP="007578AF">
      <w:pPr>
        <w:spacing w:line="360" w:lineRule="auto"/>
        <w:ind w:firstLineChars="200" w:firstLine="420"/>
        <w:rPr>
          <w:rFonts w:ascii="宋体"/>
          <w:szCs w:val="21"/>
        </w:rPr>
      </w:pPr>
      <w:r>
        <w:rPr>
          <w:rFonts w:ascii="宋体" w:hAnsi="宋体"/>
          <w:szCs w:val="21"/>
        </w:rPr>
        <w:t>3</w:t>
      </w:r>
      <w:r>
        <w:rPr>
          <w:rFonts w:ascii="宋体" w:hAnsi="宋体" w:hint="eastAsia"/>
          <w:szCs w:val="21"/>
        </w:rPr>
        <w:t>、组织机构代码证（年检合格，开标时提供原件）</w:t>
      </w:r>
    </w:p>
    <w:p w:rsidR="00A83C33" w:rsidRDefault="00A83C33" w:rsidP="007578AF">
      <w:pPr>
        <w:spacing w:line="360" w:lineRule="auto"/>
        <w:ind w:firstLineChars="200" w:firstLine="420"/>
        <w:rPr>
          <w:rFonts w:ascii="宋体"/>
          <w:szCs w:val="21"/>
        </w:rPr>
      </w:pPr>
      <w:r>
        <w:rPr>
          <w:rFonts w:ascii="宋体" w:hAnsi="宋体"/>
          <w:szCs w:val="21"/>
        </w:rPr>
        <w:t>4</w:t>
      </w:r>
      <w:r>
        <w:rPr>
          <w:rFonts w:ascii="宋体" w:hAnsi="宋体" w:hint="eastAsia"/>
          <w:szCs w:val="21"/>
        </w:rPr>
        <w:t>、资质证书及安全生产许可证（年检合格，开标时提供原件）</w:t>
      </w:r>
    </w:p>
    <w:p w:rsidR="00A83C33" w:rsidRDefault="00A83C33" w:rsidP="007578AF">
      <w:pPr>
        <w:spacing w:line="360" w:lineRule="auto"/>
        <w:ind w:firstLineChars="200" w:firstLine="420"/>
        <w:rPr>
          <w:rFonts w:ascii="宋体"/>
          <w:szCs w:val="21"/>
        </w:rPr>
      </w:pPr>
      <w:r>
        <w:rPr>
          <w:rFonts w:ascii="宋体" w:hAnsi="宋体"/>
          <w:szCs w:val="21"/>
        </w:rPr>
        <w:t>5</w:t>
      </w:r>
      <w:r>
        <w:rPr>
          <w:rFonts w:ascii="宋体" w:hAnsi="宋体" w:hint="eastAsia"/>
          <w:szCs w:val="21"/>
        </w:rPr>
        <w:t>、制造厂商授权委托书（正本中附原件且不得以扫描件代替原件，副本中附复印件，否则其投标将被否决）</w:t>
      </w:r>
    </w:p>
    <w:p w:rsidR="00A83C33" w:rsidRDefault="00A83C33" w:rsidP="007578AF">
      <w:pPr>
        <w:spacing w:line="360" w:lineRule="auto"/>
        <w:ind w:firstLineChars="200" w:firstLine="420"/>
        <w:rPr>
          <w:rFonts w:ascii="宋体"/>
          <w:szCs w:val="21"/>
        </w:rPr>
      </w:pPr>
      <w:r>
        <w:rPr>
          <w:rFonts w:ascii="宋体" w:hAnsi="宋体"/>
          <w:szCs w:val="21"/>
        </w:rPr>
        <w:t>6</w:t>
      </w:r>
      <w:r>
        <w:rPr>
          <w:rFonts w:ascii="宋体" w:hAnsi="宋体" w:hint="eastAsia"/>
          <w:szCs w:val="21"/>
        </w:rPr>
        <w:t>、检察机关开具的无行贿犯罪记录的《行贿犯罪档案查询结果告知函》（正本中附原件且不得以扫描件代替原件，副本中附复印件，否则其投标将被否决）</w:t>
      </w:r>
    </w:p>
    <w:p w:rsidR="00A83C33" w:rsidRDefault="00A83C33" w:rsidP="007578AF">
      <w:pPr>
        <w:spacing w:line="360" w:lineRule="auto"/>
        <w:ind w:firstLineChars="200" w:firstLine="420"/>
        <w:rPr>
          <w:rFonts w:ascii="宋体"/>
          <w:szCs w:val="21"/>
        </w:rPr>
      </w:pPr>
      <w:r>
        <w:rPr>
          <w:rFonts w:ascii="宋体" w:hAnsi="宋体"/>
          <w:szCs w:val="21"/>
        </w:rPr>
        <w:t>7</w:t>
      </w:r>
      <w:r>
        <w:rPr>
          <w:rFonts w:ascii="宋体" w:hAnsi="宋体" w:hint="eastAsia"/>
          <w:szCs w:val="21"/>
        </w:rPr>
        <w:t>、经会计师事务所或税务部门审计的财务报表（开标时提供原件）</w:t>
      </w:r>
    </w:p>
    <w:p w:rsidR="00A83C33" w:rsidRDefault="00A83C33" w:rsidP="007578AF">
      <w:pPr>
        <w:spacing w:line="360" w:lineRule="auto"/>
        <w:ind w:firstLineChars="200" w:firstLine="420"/>
        <w:rPr>
          <w:rFonts w:ascii="宋体"/>
          <w:szCs w:val="21"/>
        </w:rPr>
      </w:pPr>
      <w:r>
        <w:rPr>
          <w:rFonts w:ascii="宋体" w:hAnsi="宋体"/>
          <w:szCs w:val="21"/>
        </w:rPr>
        <w:t>8</w:t>
      </w:r>
      <w:r>
        <w:rPr>
          <w:rFonts w:ascii="宋体" w:hAnsi="宋体" w:hint="eastAsia"/>
          <w:szCs w:val="21"/>
        </w:rPr>
        <w:t>、法人授权委托人与投标单位签订的劳动合同，投标单位为其缴纳的社会保险证明（加盖社保单位公章的证明原件）开标时提供原件</w:t>
      </w:r>
    </w:p>
    <w:p w:rsidR="00A83C33" w:rsidRDefault="00A83C33">
      <w:pPr>
        <w:rPr>
          <w:rFonts w:ascii="宋体"/>
          <w:b/>
          <w:bCs/>
          <w:szCs w:val="21"/>
        </w:rPr>
      </w:pPr>
    </w:p>
    <w:p w:rsidR="00A83C33" w:rsidRDefault="00A83C33">
      <w:pPr>
        <w:jc w:val="center"/>
        <w:rPr>
          <w:rFonts w:ascii="宋体"/>
          <w:b/>
          <w:bCs/>
          <w:szCs w:val="21"/>
        </w:rPr>
      </w:pPr>
    </w:p>
    <w:p w:rsidR="00A83C33" w:rsidRDefault="00A83C33">
      <w:pPr>
        <w:jc w:val="center"/>
        <w:rPr>
          <w:rFonts w:ascii="宋体"/>
          <w:b/>
          <w:bCs/>
          <w:szCs w:val="21"/>
        </w:rPr>
      </w:pPr>
    </w:p>
    <w:p w:rsidR="00A83C33" w:rsidRDefault="00A83C33">
      <w:pPr>
        <w:jc w:val="center"/>
        <w:rPr>
          <w:rFonts w:ascii="宋体"/>
          <w:b/>
          <w:bCs/>
          <w:szCs w:val="21"/>
        </w:rPr>
      </w:pPr>
    </w:p>
    <w:p w:rsidR="00A83C33" w:rsidRDefault="00A83C33">
      <w:pPr>
        <w:rPr>
          <w:rFonts w:ascii="宋体"/>
          <w:b/>
          <w:bCs/>
          <w:szCs w:val="21"/>
        </w:rPr>
      </w:pPr>
    </w:p>
    <w:p w:rsidR="00A83C33" w:rsidRDefault="00A83C33">
      <w:pPr>
        <w:jc w:val="center"/>
        <w:rPr>
          <w:rFonts w:ascii="宋体"/>
          <w:b/>
          <w:bCs/>
          <w:szCs w:val="21"/>
        </w:rPr>
      </w:pPr>
      <w:r>
        <w:rPr>
          <w:rFonts w:ascii="宋体" w:hAnsi="宋体" w:hint="eastAsia"/>
          <w:b/>
          <w:bCs/>
          <w:szCs w:val="21"/>
        </w:rPr>
        <w:t>九、其他资料</w:t>
      </w:r>
    </w:p>
    <w:p w:rsidR="00A83C33" w:rsidRDefault="00A83C33">
      <w:pPr>
        <w:jc w:val="center"/>
        <w:rPr>
          <w:rFonts w:ascii="宋体"/>
          <w:bCs/>
          <w:szCs w:val="21"/>
        </w:rPr>
      </w:pPr>
      <w:r>
        <w:rPr>
          <w:rFonts w:ascii="宋体" w:hAnsi="宋体" w:hint="eastAsia"/>
          <w:bCs/>
          <w:szCs w:val="21"/>
        </w:rPr>
        <w:t>投标人认为应该提供的其他材料或证明文件</w:t>
      </w:r>
    </w:p>
    <w:p w:rsidR="00A83C33" w:rsidRDefault="00A83C33" w:rsidP="007578AF">
      <w:pPr>
        <w:spacing w:line="360" w:lineRule="auto"/>
        <w:ind w:firstLineChars="200" w:firstLine="420"/>
        <w:jc w:val="center"/>
        <w:rPr>
          <w:rFonts w:ascii="宋体"/>
          <w:szCs w:val="21"/>
        </w:rPr>
      </w:pPr>
      <w:r>
        <w:rPr>
          <w:rFonts w:ascii="宋体"/>
          <w:szCs w:val="21"/>
        </w:rPr>
        <w:br w:type="page"/>
      </w:r>
      <w:r>
        <w:rPr>
          <w:rFonts w:ascii="宋体" w:hAnsi="宋体" w:hint="eastAsia"/>
          <w:szCs w:val="21"/>
        </w:rPr>
        <w:t>技术部分</w:t>
      </w:r>
    </w:p>
    <w:p w:rsidR="00A83C33" w:rsidRDefault="00A83C33">
      <w:pPr>
        <w:spacing w:line="360" w:lineRule="auto"/>
        <w:rPr>
          <w:rFonts w:ascii="宋体"/>
          <w:szCs w:val="21"/>
        </w:rPr>
      </w:pPr>
      <w:r>
        <w:rPr>
          <w:rFonts w:ascii="宋体" w:hAnsi="宋体"/>
          <w:szCs w:val="21"/>
        </w:rPr>
        <w:t xml:space="preserve">            1.</w:t>
      </w:r>
      <w:r>
        <w:rPr>
          <w:rFonts w:ascii="宋体" w:hAnsi="宋体" w:hint="eastAsia"/>
          <w:szCs w:val="21"/>
        </w:rPr>
        <w:t>投标产品质量及技术证明文件；</w:t>
      </w:r>
    </w:p>
    <w:p w:rsidR="00A83C33" w:rsidRDefault="00A83C33">
      <w:pPr>
        <w:spacing w:line="360" w:lineRule="auto"/>
        <w:rPr>
          <w:rFonts w:ascii="宋体"/>
          <w:szCs w:val="21"/>
        </w:rPr>
      </w:pPr>
      <w:r>
        <w:rPr>
          <w:rFonts w:ascii="宋体" w:hAnsi="宋体"/>
          <w:szCs w:val="21"/>
        </w:rPr>
        <w:t xml:space="preserve">            2.</w:t>
      </w:r>
      <w:r>
        <w:rPr>
          <w:rFonts w:ascii="宋体" w:hAnsi="宋体" w:hint="eastAsia"/>
          <w:szCs w:val="21"/>
        </w:rPr>
        <w:t>主要设备产品彩页（带产品彩色图片及技术参数描述）；</w:t>
      </w:r>
    </w:p>
    <w:p w:rsidR="00A83C33" w:rsidRDefault="00A83C33">
      <w:pPr>
        <w:spacing w:line="360" w:lineRule="auto"/>
        <w:rPr>
          <w:rFonts w:ascii="宋体"/>
          <w:szCs w:val="21"/>
        </w:rPr>
      </w:pPr>
      <w:r>
        <w:rPr>
          <w:rFonts w:ascii="宋体" w:hAnsi="宋体"/>
          <w:szCs w:val="21"/>
        </w:rPr>
        <w:t xml:space="preserve">            3.</w:t>
      </w:r>
      <w:r>
        <w:rPr>
          <w:rFonts w:ascii="宋体" w:hAnsi="宋体" w:hint="eastAsia"/>
          <w:szCs w:val="21"/>
        </w:rPr>
        <w:t>产品彩页（带产品彩色图片及技术参数描述）；</w:t>
      </w:r>
    </w:p>
    <w:p w:rsidR="00A83C33" w:rsidRDefault="00A83C33">
      <w:pPr>
        <w:spacing w:line="360" w:lineRule="auto"/>
        <w:rPr>
          <w:rFonts w:ascii="宋体"/>
          <w:szCs w:val="21"/>
        </w:rPr>
      </w:pPr>
      <w:r>
        <w:rPr>
          <w:rFonts w:ascii="宋体" w:hAnsi="宋体"/>
          <w:szCs w:val="21"/>
        </w:rPr>
        <w:t xml:space="preserve">            4.</w:t>
      </w:r>
      <w:r>
        <w:rPr>
          <w:rFonts w:ascii="宋体" w:hAnsi="宋体" w:hint="eastAsia"/>
          <w:szCs w:val="21"/>
        </w:rPr>
        <w:t>安装施工方案及拟投入安装人员一览表</w:t>
      </w:r>
    </w:p>
    <w:p w:rsidR="00A83C33" w:rsidRDefault="00A83C33">
      <w:pPr>
        <w:spacing w:line="360" w:lineRule="auto"/>
        <w:rPr>
          <w:rFonts w:ascii="宋体"/>
          <w:szCs w:val="21"/>
        </w:rPr>
      </w:pPr>
      <w:r>
        <w:rPr>
          <w:rFonts w:ascii="宋体" w:hAnsi="宋体"/>
          <w:szCs w:val="21"/>
        </w:rPr>
        <w:t xml:space="preserve">            5.</w:t>
      </w:r>
      <w:r>
        <w:rPr>
          <w:rFonts w:ascii="宋体" w:hAnsi="宋体" w:hint="eastAsia"/>
          <w:szCs w:val="21"/>
        </w:rPr>
        <w:t>技术方案</w:t>
      </w:r>
    </w:p>
    <w:p w:rsidR="00A83C33" w:rsidRDefault="00A83C33">
      <w:pPr>
        <w:spacing w:line="360" w:lineRule="auto"/>
        <w:rPr>
          <w:rFonts w:ascii="宋体"/>
          <w:szCs w:val="21"/>
        </w:rPr>
      </w:pPr>
      <w:r>
        <w:rPr>
          <w:rFonts w:ascii="宋体" w:hAnsi="宋体"/>
          <w:szCs w:val="21"/>
        </w:rPr>
        <w:t xml:space="preserve">            6.</w:t>
      </w:r>
      <w:r>
        <w:rPr>
          <w:rFonts w:ascii="宋体" w:hAnsi="宋体" w:hint="eastAsia"/>
          <w:szCs w:val="21"/>
        </w:rPr>
        <w:t>投标质量承诺；</w:t>
      </w:r>
    </w:p>
    <w:p w:rsidR="00A83C33" w:rsidRDefault="00A83C33">
      <w:pPr>
        <w:spacing w:line="360" w:lineRule="auto"/>
        <w:rPr>
          <w:rFonts w:ascii="宋体"/>
          <w:szCs w:val="21"/>
        </w:rPr>
      </w:pPr>
      <w:r>
        <w:rPr>
          <w:rFonts w:ascii="宋体" w:hAnsi="宋体"/>
          <w:szCs w:val="21"/>
        </w:rPr>
        <w:t xml:space="preserve">            7.</w:t>
      </w:r>
      <w:r>
        <w:rPr>
          <w:rFonts w:ascii="宋体" w:hAnsi="宋体" w:hint="eastAsia"/>
          <w:szCs w:val="21"/>
        </w:rPr>
        <w:t>其他技术措施</w:t>
      </w:r>
    </w:p>
    <w:p w:rsidR="00A83C33" w:rsidRDefault="00A83C33" w:rsidP="007578AF">
      <w:pPr>
        <w:spacing w:line="360" w:lineRule="auto"/>
        <w:ind w:firstLineChars="656" w:firstLine="1378"/>
        <w:rPr>
          <w:rFonts w:ascii="宋体"/>
          <w:szCs w:val="21"/>
        </w:rPr>
      </w:pPr>
    </w:p>
    <w:p w:rsidR="00A83C33" w:rsidRDefault="00A83C33" w:rsidP="007578AF">
      <w:pPr>
        <w:spacing w:line="360" w:lineRule="auto"/>
        <w:ind w:firstLineChars="200" w:firstLine="420"/>
        <w:rPr>
          <w:rFonts w:ascii="宋体"/>
          <w:szCs w:val="21"/>
        </w:rPr>
      </w:pPr>
      <w:r>
        <w:rPr>
          <w:rFonts w:ascii="宋体" w:hAnsi="宋体" w:hint="eastAsia"/>
          <w:szCs w:val="21"/>
        </w:rPr>
        <w:t>投标人提交的证明材料包括但不限于以上内容，可以是清晰的复印件或彩色扫描件（有明确要求的除外）。投标人应根据投标文件要求考虑补充相关内容，由投标人自身未考虑周全造成缺失相关内容的，后果自行承担。</w:t>
      </w:r>
    </w:p>
    <w:p w:rsidR="00A83C33" w:rsidRDefault="00A83C33" w:rsidP="007578AF">
      <w:pPr>
        <w:spacing w:line="360" w:lineRule="auto"/>
        <w:ind w:right="440" w:firstLineChars="1550" w:firstLine="3255"/>
      </w:pPr>
    </w:p>
    <w:sectPr w:rsidR="00A83C33" w:rsidSect="00E75AAE">
      <w:type w:val="continuous"/>
      <w:pgSz w:w="11906" w:h="16838"/>
      <w:pgMar w:top="1440" w:right="1800" w:bottom="1440" w:left="180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C33" w:rsidRDefault="00A83C33" w:rsidP="00E75AAE">
      <w:r>
        <w:separator/>
      </w:r>
    </w:p>
  </w:endnote>
  <w:endnote w:type="continuationSeparator" w:id="1">
    <w:p w:rsidR="00A83C33" w:rsidRDefault="00A83C33" w:rsidP="00E75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
    <w:altName w:val="Microsoft Sans Serif"/>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NewRomanPSMT">
    <w:altName w:va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33" w:rsidRDefault="00455E8C">
    <w:pPr>
      <w:framePr w:wrap="around" w:vAnchor="text" w:hAnchor="margin" w:xAlign="right" w:y="1"/>
      <w:rPr>
        <w:rStyle w:val="Char9"/>
        <w:bCs/>
        <w:iCs/>
      </w:rPr>
    </w:pPr>
    <w:r>
      <w:rPr>
        <w:rStyle w:val="Char9"/>
        <w:bCs/>
        <w:iCs/>
      </w:rPr>
      <w:fldChar w:fldCharType="begin"/>
    </w:r>
    <w:r w:rsidR="00A83C33">
      <w:rPr>
        <w:rStyle w:val="Char9"/>
        <w:bCs/>
        <w:iCs/>
      </w:rPr>
      <w:instrText xml:space="preserve">PAGE  </w:instrText>
    </w:r>
    <w:r>
      <w:rPr>
        <w:rStyle w:val="Char9"/>
        <w:bCs/>
        <w:iCs/>
      </w:rPr>
      <w:fldChar w:fldCharType="separate"/>
    </w:r>
    <w:r w:rsidR="00A83C33">
      <w:rPr>
        <w:rStyle w:val="Char9"/>
        <w:bCs/>
        <w:iCs/>
      </w:rPr>
      <w:t>1</w:t>
    </w:r>
    <w:r>
      <w:rPr>
        <w:rStyle w:val="Char9"/>
        <w:bCs/>
        <w:iCs/>
      </w:rPr>
      <w:fldChar w:fldCharType="end"/>
    </w:r>
  </w:p>
  <w:p w:rsidR="00A83C33" w:rsidRDefault="00A83C33">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33" w:rsidRDefault="00455E8C">
    <w:pPr>
      <w:framePr w:wrap="around" w:vAnchor="text" w:hAnchor="margin" w:xAlign="right" w:y="1"/>
      <w:rPr>
        <w:rStyle w:val="Char9"/>
        <w:bCs/>
        <w:iCs/>
      </w:rPr>
    </w:pPr>
    <w:r>
      <w:rPr>
        <w:rStyle w:val="Char9"/>
        <w:bCs/>
        <w:iCs/>
      </w:rPr>
      <w:fldChar w:fldCharType="begin"/>
    </w:r>
    <w:r w:rsidR="00A83C33">
      <w:rPr>
        <w:rStyle w:val="Char9"/>
        <w:bCs/>
        <w:iCs/>
      </w:rPr>
      <w:instrText xml:space="preserve">PAGE  </w:instrText>
    </w:r>
    <w:r>
      <w:rPr>
        <w:rStyle w:val="Char9"/>
        <w:bCs/>
        <w:iCs/>
      </w:rPr>
      <w:fldChar w:fldCharType="separate"/>
    </w:r>
    <w:r w:rsidR="00A83C33">
      <w:rPr>
        <w:rStyle w:val="Char9"/>
        <w:bCs/>
        <w:iCs/>
      </w:rPr>
      <w:t>1</w:t>
    </w:r>
    <w:r>
      <w:rPr>
        <w:rStyle w:val="Char9"/>
        <w:bCs/>
        <w:iCs/>
      </w:rPr>
      <w:fldChar w:fldCharType="end"/>
    </w:r>
  </w:p>
  <w:p w:rsidR="00A83C33" w:rsidRDefault="00A83C33">
    <w:pPr>
      <w:ind w:right="360"/>
    </w:pPr>
    <w:r>
      <w:rPr>
        <w:rFonts w:hint="eastAsia"/>
        <w:bCs/>
        <w:iCs/>
      </w:rPr>
      <w:t>北京江河润泽工程管理咨询有限公司</w:t>
    </w:r>
    <w:r>
      <w:rPr>
        <w:kern w:val="0"/>
        <w:szCs w:val="21"/>
      </w:rPr>
      <w:t xml:space="preserve">                                                   </w:t>
    </w:r>
    <w:r w:rsidR="00455E8C">
      <w:rPr>
        <w:noProof/>
      </w:rPr>
      <w:pict>
        <v:line id="Line 1" o:spid="_x0000_s2049" style="position:absolute;left:0;text-align:left;z-index:251660288;mso-position-horizontal-relative:text;mso-position-vertical-relative:text" from="0,.15pt" to="477.75pt,.2pt" o:preferrelative="t">
          <v:stroke miterlimit="2"/>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33" w:rsidRDefault="00A83C33">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33" w:rsidRDefault="00455E8C">
    <w:pPr>
      <w:framePr w:wrap="around" w:vAnchor="text" w:hAnchor="page" w:x="5851" w:y="1"/>
      <w:rPr>
        <w:rStyle w:val="Char9"/>
        <w:bCs/>
        <w:i w:val="0"/>
        <w:color w:val="auto"/>
      </w:rPr>
    </w:pPr>
    <w:r>
      <w:rPr>
        <w:rStyle w:val="Char9"/>
        <w:bCs/>
        <w:i w:val="0"/>
        <w:color w:val="auto"/>
      </w:rPr>
      <w:fldChar w:fldCharType="begin"/>
    </w:r>
    <w:r w:rsidR="00A83C33">
      <w:rPr>
        <w:rStyle w:val="Char9"/>
        <w:bCs/>
        <w:i w:val="0"/>
        <w:color w:val="auto"/>
      </w:rPr>
      <w:instrText xml:space="preserve">PAGE  </w:instrText>
    </w:r>
    <w:r>
      <w:rPr>
        <w:rStyle w:val="Char9"/>
        <w:bCs/>
        <w:i w:val="0"/>
        <w:color w:val="auto"/>
      </w:rPr>
      <w:fldChar w:fldCharType="separate"/>
    </w:r>
    <w:r w:rsidR="002717F4">
      <w:rPr>
        <w:rStyle w:val="Char9"/>
        <w:bCs/>
        <w:i w:val="0"/>
        <w:noProof/>
        <w:color w:val="auto"/>
      </w:rPr>
      <w:t>16</w:t>
    </w:r>
    <w:r>
      <w:rPr>
        <w:rStyle w:val="Char9"/>
        <w:bCs/>
        <w:i w:val="0"/>
        <w:color w:val="auto"/>
      </w:rPr>
      <w:fldChar w:fldCharType="end"/>
    </w:r>
  </w:p>
  <w:p w:rsidR="00A83C33" w:rsidRDefault="00A83C3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C33" w:rsidRDefault="00A83C33" w:rsidP="00E75AAE">
      <w:r>
        <w:separator/>
      </w:r>
    </w:p>
  </w:footnote>
  <w:footnote w:type="continuationSeparator" w:id="1">
    <w:p w:rsidR="00A83C33" w:rsidRDefault="00A83C33" w:rsidP="00E75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33" w:rsidRDefault="00A83C3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33" w:rsidRDefault="00A83C33" w:rsidP="0013295C">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33" w:rsidRDefault="00A83C33">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lvl w:ilvl="0" w:tentative="1">
      <w:start w:val="1"/>
      <w:numFmt w:val="decimal"/>
      <w:pStyle w:val="CharCharCharCharCharChar"/>
      <w:lvlText w:val="%1."/>
      <w:lvlJc w:val="left"/>
      <w:pPr>
        <w:tabs>
          <w:tab w:val="left" w:pos="780"/>
        </w:tabs>
        <w:ind w:left="780" w:hanging="360"/>
      </w:pPr>
      <w:rPr>
        <w:rFonts w:cs="Times New Roman"/>
      </w:rPr>
    </w:lvl>
  </w:abstractNum>
  <w:abstractNum w:abstractNumId="1">
    <w:nsid w:val="152135DA"/>
    <w:multiLevelType w:val="multilevel"/>
    <w:tmpl w:val="152135DA"/>
    <w:lvl w:ilvl="0">
      <w:start w:val="1"/>
      <w:numFmt w:val="japaneseCounting"/>
      <w:lvlText w:val="%1、"/>
      <w:lvlJc w:val="left"/>
      <w:pPr>
        <w:ind w:left="450" w:hanging="45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
    <w:nsid w:val="24DB2CD3"/>
    <w:multiLevelType w:val="multilevel"/>
    <w:tmpl w:val="24DB2CD3"/>
    <w:lvl w:ilvl="0">
      <w:start w:val="3"/>
      <w:numFmt w:val="chineseCounting"/>
      <w:suff w:val="nothing"/>
      <w:lvlText w:val="%1、"/>
      <w:lvlJc w:val="left"/>
      <w:rPr>
        <w:rFonts w:ascii="Times New Roman" w:hAnsi="Times New Roman" w:cs="Times New Roman" w:hint="default"/>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3">
    <w:nsid w:val="53AA4044"/>
    <w:multiLevelType w:val="singleLevel"/>
    <w:tmpl w:val="53AA4044"/>
    <w:lvl w:ilvl="0">
      <w:start w:val="1"/>
      <w:numFmt w:val="decimal"/>
      <w:suff w:val="nothing"/>
      <w:lvlText w:val="%1、"/>
      <w:lvlJc w:val="left"/>
      <w:rPr>
        <w:rFonts w:cs="Times New Roman"/>
      </w:rPr>
    </w:lvl>
  </w:abstractNum>
  <w:abstractNum w:abstractNumId="4">
    <w:nsid w:val="53D8FA53"/>
    <w:multiLevelType w:val="singleLevel"/>
    <w:tmpl w:val="53D8FA53"/>
    <w:lvl w:ilvl="0">
      <w:start w:val="1"/>
      <w:numFmt w:val="decimal"/>
      <w:suff w:val="nothing"/>
      <w:lvlText w:val="%1、"/>
      <w:lvlJc w:val="left"/>
      <w:rPr>
        <w:rFonts w:cs="Times New Roman"/>
      </w:rPr>
    </w:lvl>
  </w:abstractNum>
  <w:abstractNum w:abstractNumId="5">
    <w:nsid w:val="5485BA07"/>
    <w:multiLevelType w:val="singleLevel"/>
    <w:tmpl w:val="5485BA07"/>
    <w:lvl w:ilvl="0">
      <w:start w:val="1"/>
      <w:numFmt w:val="decimal"/>
      <w:suff w:val="nothing"/>
      <w:lvlText w:val="%1."/>
      <w:lvlJc w:val="left"/>
      <w:rPr>
        <w:rFonts w:cs="Times New Roman"/>
      </w:rPr>
    </w:lvl>
  </w:abstractNum>
  <w:abstractNum w:abstractNumId="6">
    <w:nsid w:val="74C87890"/>
    <w:multiLevelType w:val="multilevel"/>
    <w:tmpl w:val="74C87890"/>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 w:numId="2">
    <w:abstractNumId w:val="2"/>
    <w:lvlOverride w:ilvl="0">
      <w:startOverride w:val="3"/>
    </w:lvlOverride>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1A41"/>
    <w:rsid w:val="00062981"/>
    <w:rsid w:val="000F207E"/>
    <w:rsid w:val="00106885"/>
    <w:rsid w:val="0013295C"/>
    <w:rsid w:val="00171FB7"/>
    <w:rsid w:val="001D010F"/>
    <w:rsid w:val="00206819"/>
    <w:rsid w:val="0025563A"/>
    <w:rsid w:val="002717F4"/>
    <w:rsid w:val="002A6CEE"/>
    <w:rsid w:val="002E7080"/>
    <w:rsid w:val="002F2BF1"/>
    <w:rsid w:val="003F6DFF"/>
    <w:rsid w:val="00455E8C"/>
    <w:rsid w:val="00460859"/>
    <w:rsid w:val="004A3802"/>
    <w:rsid w:val="004B123E"/>
    <w:rsid w:val="004F2405"/>
    <w:rsid w:val="00506243"/>
    <w:rsid w:val="00544B16"/>
    <w:rsid w:val="005502CD"/>
    <w:rsid w:val="005912B2"/>
    <w:rsid w:val="005B256D"/>
    <w:rsid w:val="005C57D0"/>
    <w:rsid w:val="005E6AD3"/>
    <w:rsid w:val="0060313F"/>
    <w:rsid w:val="00606A57"/>
    <w:rsid w:val="00680E17"/>
    <w:rsid w:val="00683FCA"/>
    <w:rsid w:val="006F63B9"/>
    <w:rsid w:val="00702815"/>
    <w:rsid w:val="007578AF"/>
    <w:rsid w:val="007673D8"/>
    <w:rsid w:val="007F4DCA"/>
    <w:rsid w:val="00816B06"/>
    <w:rsid w:val="00855BE0"/>
    <w:rsid w:val="00871BD1"/>
    <w:rsid w:val="008C0880"/>
    <w:rsid w:val="0091087C"/>
    <w:rsid w:val="00944AAE"/>
    <w:rsid w:val="00950CC1"/>
    <w:rsid w:val="00997C5E"/>
    <w:rsid w:val="009B605A"/>
    <w:rsid w:val="00A03F8E"/>
    <w:rsid w:val="00A83C33"/>
    <w:rsid w:val="00B72010"/>
    <w:rsid w:val="00B73C95"/>
    <w:rsid w:val="00BF6B77"/>
    <w:rsid w:val="00CD39B8"/>
    <w:rsid w:val="00D25595"/>
    <w:rsid w:val="00DD2612"/>
    <w:rsid w:val="00E31A41"/>
    <w:rsid w:val="00E75AAE"/>
    <w:rsid w:val="00EB3792"/>
    <w:rsid w:val="00EF0575"/>
    <w:rsid w:val="00EF4070"/>
    <w:rsid w:val="00F94C61"/>
    <w:rsid w:val="09317E9F"/>
    <w:rsid w:val="0A351CCC"/>
    <w:rsid w:val="0E5C591E"/>
    <w:rsid w:val="17853822"/>
    <w:rsid w:val="1C0E1A98"/>
    <w:rsid w:val="1C9B12FC"/>
    <w:rsid w:val="20D94EF4"/>
    <w:rsid w:val="2812727D"/>
    <w:rsid w:val="349A34DB"/>
    <w:rsid w:val="35E05D71"/>
    <w:rsid w:val="38EE7BF2"/>
    <w:rsid w:val="39902C7F"/>
    <w:rsid w:val="3BA44C68"/>
    <w:rsid w:val="3F8A7EFF"/>
    <w:rsid w:val="411D1161"/>
    <w:rsid w:val="44E32791"/>
    <w:rsid w:val="450E6E58"/>
    <w:rsid w:val="49E33EC9"/>
    <w:rsid w:val="4CFB40DB"/>
    <w:rsid w:val="5060696B"/>
    <w:rsid w:val="52E15705"/>
    <w:rsid w:val="560378AC"/>
    <w:rsid w:val="571376E9"/>
    <w:rsid w:val="5B0F6FF4"/>
    <w:rsid w:val="5D8F5D8E"/>
    <w:rsid w:val="61AC7DCD"/>
    <w:rsid w:val="63072608"/>
    <w:rsid w:val="6B8208FC"/>
    <w:rsid w:val="6DE333D5"/>
    <w:rsid w:val="6EC5724B"/>
    <w:rsid w:val="70221706"/>
    <w:rsid w:val="75011284"/>
    <w:rsid w:val="76B541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AAE"/>
    <w:pPr>
      <w:widowControl w:val="0"/>
      <w:jc w:val="both"/>
    </w:pPr>
    <w:rPr>
      <w:szCs w:val="24"/>
    </w:rPr>
  </w:style>
  <w:style w:type="paragraph" w:styleId="1">
    <w:name w:val="heading 1"/>
    <w:basedOn w:val="a"/>
    <w:next w:val="a"/>
    <w:link w:val="1Char"/>
    <w:uiPriority w:val="99"/>
    <w:qFormat/>
    <w:rsid w:val="00E75AAE"/>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E75AAE"/>
    <w:pPr>
      <w:keepNext/>
      <w:keepLines/>
      <w:spacing w:before="260" w:after="260" w:line="412" w:lineRule="auto"/>
      <w:outlineLvl w:val="1"/>
    </w:pPr>
    <w:rPr>
      <w:rFonts w:ascii="Arial" w:eastAsia="黑体" w:hAnsi="Arial"/>
      <w:b/>
      <w:bCs/>
      <w:sz w:val="32"/>
      <w:szCs w:val="32"/>
    </w:rPr>
  </w:style>
  <w:style w:type="paragraph" w:styleId="3">
    <w:name w:val="heading 3"/>
    <w:basedOn w:val="a"/>
    <w:next w:val="a"/>
    <w:link w:val="3Char"/>
    <w:uiPriority w:val="99"/>
    <w:qFormat/>
    <w:rsid w:val="00E75AAE"/>
    <w:pPr>
      <w:keepNext/>
      <w:keepLines/>
      <w:spacing w:line="360" w:lineRule="auto"/>
      <w:outlineLvl w:val="2"/>
    </w:pPr>
    <w:rPr>
      <w:b/>
      <w:bCs/>
      <w:sz w:val="24"/>
      <w:szCs w:val="32"/>
    </w:rPr>
  </w:style>
  <w:style w:type="paragraph" w:styleId="4">
    <w:name w:val="heading 4"/>
    <w:basedOn w:val="a"/>
    <w:next w:val="a"/>
    <w:link w:val="4Char"/>
    <w:uiPriority w:val="99"/>
    <w:qFormat/>
    <w:rsid w:val="00E75AAE"/>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uiPriority w:val="99"/>
    <w:qFormat/>
    <w:rsid w:val="00E75AAE"/>
    <w:pPr>
      <w:keepNext/>
      <w:keepLines/>
      <w:adjustRightInd w:val="0"/>
      <w:spacing w:before="280" w:after="290" w:line="376" w:lineRule="atLeast"/>
      <w:outlineLvl w:val="4"/>
    </w:pPr>
    <w:rPr>
      <w:b/>
      <w:kern w:val="0"/>
      <w:sz w:val="28"/>
      <w:szCs w:val="20"/>
    </w:rPr>
  </w:style>
  <w:style w:type="paragraph" w:styleId="6">
    <w:name w:val="heading 6"/>
    <w:basedOn w:val="a"/>
    <w:next w:val="a"/>
    <w:link w:val="6Char"/>
    <w:uiPriority w:val="99"/>
    <w:qFormat/>
    <w:rsid w:val="00E75AAE"/>
    <w:pPr>
      <w:keepNext/>
      <w:keepLines/>
      <w:adjustRightInd w:val="0"/>
      <w:spacing w:before="240" w:after="64" w:line="320" w:lineRule="atLeast"/>
      <w:outlineLvl w:val="5"/>
    </w:pPr>
    <w:rPr>
      <w:rFonts w:ascii="Arial" w:eastAsia="黑体" w:hAnsi="Arial"/>
      <w:b/>
      <w:kern w:val="0"/>
      <w:sz w:val="24"/>
      <w:szCs w:val="20"/>
    </w:rPr>
  </w:style>
  <w:style w:type="paragraph" w:styleId="7">
    <w:name w:val="heading 7"/>
    <w:basedOn w:val="a"/>
    <w:next w:val="a"/>
    <w:link w:val="7Char"/>
    <w:uiPriority w:val="99"/>
    <w:qFormat/>
    <w:rsid w:val="00E75AAE"/>
    <w:pPr>
      <w:keepNext/>
      <w:keepLines/>
      <w:adjustRightInd w:val="0"/>
      <w:spacing w:before="240" w:after="64" w:line="320" w:lineRule="atLeast"/>
      <w:outlineLvl w:val="6"/>
    </w:pPr>
    <w:rPr>
      <w:b/>
      <w:kern w:val="0"/>
      <w:sz w:val="24"/>
      <w:szCs w:val="20"/>
    </w:rPr>
  </w:style>
  <w:style w:type="paragraph" w:styleId="8">
    <w:name w:val="heading 8"/>
    <w:basedOn w:val="a"/>
    <w:next w:val="a"/>
    <w:link w:val="8Char"/>
    <w:uiPriority w:val="99"/>
    <w:qFormat/>
    <w:rsid w:val="00E75AAE"/>
    <w:pPr>
      <w:keepNext/>
      <w:keepLines/>
      <w:adjustRightInd w:val="0"/>
      <w:spacing w:before="240" w:after="64" w:line="320" w:lineRule="atLeast"/>
      <w:outlineLvl w:val="7"/>
    </w:pPr>
    <w:rPr>
      <w:rFonts w:ascii="Arial" w:eastAsia="黑体" w:hAnsi="Arial"/>
      <w:kern w:val="0"/>
      <w:sz w:val="24"/>
      <w:szCs w:val="20"/>
    </w:rPr>
  </w:style>
  <w:style w:type="paragraph" w:styleId="9">
    <w:name w:val="heading 9"/>
    <w:basedOn w:val="a"/>
    <w:next w:val="a"/>
    <w:link w:val="9Char"/>
    <w:uiPriority w:val="99"/>
    <w:qFormat/>
    <w:rsid w:val="00E75AAE"/>
    <w:pPr>
      <w:keepNext/>
      <w:keepLines/>
      <w:adjustRightInd w:val="0"/>
      <w:spacing w:before="240" w:after="64" w:line="320" w:lineRule="atLeast"/>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75AAE"/>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E75AAE"/>
    <w:rPr>
      <w:rFonts w:ascii="Arial" w:eastAsia="黑体" w:hAnsi="Arial" w:cs="Times New Roman"/>
      <w:b/>
      <w:bCs/>
      <w:sz w:val="32"/>
      <w:szCs w:val="32"/>
    </w:rPr>
  </w:style>
  <w:style w:type="character" w:customStyle="1" w:styleId="3Char">
    <w:name w:val="标题 3 Char"/>
    <w:basedOn w:val="a0"/>
    <w:link w:val="3"/>
    <w:uiPriority w:val="99"/>
    <w:locked/>
    <w:rsid w:val="00E75AAE"/>
    <w:rPr>
      <w:rFonts w:ascii="Times New Roman" w:eastAsia="宋体" w:hAnsi="Times New Roman" w:cs="Times New Roman"/>
      <w:b/>
      <w:bCs/>
      <w:sz w:val="32"/>
      <w:szCs w:val="32"/>
    </w:rPr>
  </w:style>
  <w:style w:type="character" w:customStyle="1" w:styleId="4Char">
    <w:name w:val="标题 4 Char"/>
    <w:basedOn w:val="a0"/>
    <w:link w:val="4"/>
    <w:uiPriority w:val="99"/>
    <w:locked/>
    <w:rsid w:val="00E75AAE"/>
    <w:rPr>
      <w:rFonts w:ascii="Arial" w:eastAsia="黑体" w:hAnsi="Arial" w:cs="Times New Roman"/>
      <w:b/>
      <w:bCs/>
      <w:sz w:val="28"/>
      <w:szCs w:val="28"/>
    </w:rPr>
  </w:style>
  <w:style w:type="character" w:customStyle="1" w:styleId="5Char">
    <w:name w:val="标题 5 Char"/>
    <w:basedOn w:val="a0"/>
    <w:link w:val="5"/>
    <w:uiPriority w:val="99"/>
    <w:locked/>
    <w:rsid w:val="00E75AAE"/>
    <w:rPr>
      <w:rFonts w:ascii="Times New Roman" w:eastAsia="宋体" w:hAnsi="Times New Roman" w:cs="Times New Roman"/>
      <w:b/>
      <w:kern w:val="0"/>
      <w:sz w:val="20"/>
      <w:szCs w:val="20"/>
    </w:rPr>
  </w:style>
  <w:style w:type="character" w:customStyle="1" w:styleId="6Char">
    <w:name w:val="标题 6 Char"/>
    <w:basedOn w:val="a0"/>
    <w:link w:val="6"/>
    <w:uiPriority w:val="99"/>
    <w:locked/>
    <w:rsid w:val="00E75AAE"/>
    <w:rPr>
      <w:rFonts w:ascii="Arial" w:eastAsia="黑体" w:hAnsi="Arial" w:cs="Times New Roman"/>
      <w:b/>
      <w:kern w:val="0"/>
      <w:sz w:val="20"/>
      <w:szCs w:val="20"/>
    </w:rPr>
  </w:style>
  <w:style w:type="character" w:customStyle="1" w:styleId="7Char">
    <w:name w:val="标题 7 Char"/>
    <w:basedOn w:val="a0"/>
    <w:link w:val="7"/>
    <w:uiPriority w:val="99"/>
    <w:locked/>
    <w:rsid w:val="00E75AAE"/>
    <w:rPr>
      <w:rFonts w:ascii="Times New Roman" w:eastAsia="宋体" w:hAnsi="Times New Roman" w:cs="Times New Roman"/>
      <w:b/>
      <w:kern w:val="0"/>
      <w:sz w:val="20"/>
      <w:szCs w:val="20"/>
    </w:rPr>
  </w:style>
  <w:style w:type="character" w:customStyle="1" w:styleId="8Char">
    <w:name w:val="标题 8 Char"/>
    <w:basedOn w:val="a0"/>
    <w:link w:val="8"/>
    <w:uiPriority w:val="99"/>
    <w:locked/>
    <w:rsid w:val="00E75AAE"/>
    <w:rPr>
      <w:rFonts w:ascii="Arial" w:eastAsia="黑体" w:hAnsi="Arial" w:cs="Times New Roman"/>
      <w:kern w:val="0"/>
      <w:sz w:val="20"/>
      <w:szCs w:val="20"/>
    </w:rPr>
  </w:style>
  <w:style w:type="character" w:customStyle="1" w:styleId="9Char">
    <w:name w:val="标题 9 Char"/>
    <w:basedOn w:val="a0"/>
    <w:link w:val="9"/>
    <w:uiPriority w:val="99"/>
    <w:locked/>
    <w:rsid w:val="00E75AAE"/>
    <w:rPr>
      <w:rFonts w:ascii="Arial" w:eastAsia="黑体" w:hAnsi="Arial" w:cs="Times New Roman"/>
      <w:kern w:val="0"/>
      <w:sz w:val="20"/>
      <w:szCs w:val="20"/>
    </w:rPr>
  </w:style>
  <w:style w:type="paragraph" w:styleId="70">
    <w:name w:val="toc 7"/>
    <w:basedOn w:val="a"/>
    <w:next w:val="a"/>
    <w:uiPriority w:val="99"/>
    <w:rsid w:val="00E75AAE"/>
    <w:pPr>
      <w:ind w:left="1260"/>
      <w:jc w:val="left"/>
    </w:pPr>
    <w:rPr>
      <w:sz w:val="18"/>
      <w:szCs w:val="18"/>
    </w:rPr>
  </w:style>
  <w:style w:type="paragraph" w:styleId="a3">
    <w:name w:val="Normal Indent"/>
    <w:basedOn w:val="a"/>
    <w:uiPriority w:val="99"/>
    <w:rsid w:val="00E75AAE"/>
    <w:pPr>
      <w:ind w:firstLineChars="200" w:firstLine="420"/>
    </w:pPr>
  </w:style>
  <w:style w:type="paragraph" w:styleId="a4">
    <w:name w:val="caption"/>
    <w:basedOn w:val="a"/>
    <w:next w:val="a"/>
    <w:uiPriority w:val="99"/>
    <w:qFormat/>
    <w:rsid w:val="00E75AAE"/>
    <w:rPr>
      <w:rFonts w:ascii="Arial" w:eastAsia="黑体" w:hAnsi="Arial" w:cs="Arial"/>
      <w:sz w:val="20"/>
      <w:szCs w:val="20"/>
    </w:rPr>
  </w:style>
  <w:style w:type="paragraph" w:styleId="a5">
    <w:name w:val="Document Map"/>
    <w:basedOn w:val="a"/>
    <w:link w:val="Char"/>
    <w:uiPriority w:val="99"/>
    <w:rsid w:val="00E75AAE"/>
    <w:pPr>
      <w:shd w:val="clear" w:color="auto" w:fill="000080"/>
    </w:pPr>
  </w:style>
  <w:style w:type="character" w:customStyle="1" w:styleId="Char">
    <w:name w:val="文档结构图 Char"/>
    <w:basedOn w:val="a0"/>
    <w:link w:val="a5"/>
    <w:uiPriority w:val="99"/>
    <w:locked/>
    <w:rsid w:val="00E75AAE"/>
    <w:rPr>
      <w:rFonts w:ascii="Times New Roman" w:eastAsia="宋体" w:hAnsi="Times New Roman" w:cs="Times New Roman"/>
      <w:sz w:val="24"/>
      <w:szCs w:val="24"/>
      <w:shd w:val="clear" w:color="auto" w:fill="000080"/>
    </w:rPr>
  </w:style>
  <w:style w:type="paragraph" w:styleId="30">
    <w:name w:val="Body Text 3"/>
    <w:basedOn w:val="a"/>
    <w:link w:val="3Char0"/>
    <w:uiPriority w:val="99"/>
    <w:rsid w:val="00E75AAE"/>
    <w:pPr>
      <w:spacing w:line="360" w:lineRule="exact"/>
      <w:jc w:val="center"/>
    </w:pPr>
    <w:rPr>
      <w:rFonts w:ascii="楷体_GB2312" w:eastAsia="楷体_GB2312"/>
      <w:sz w:val="28"/>
    </w:rPr>
  </w:style>
  <w:style w:type="character" w:customStyle="1" w:styleId="3Char0">
    <w:name w:val="正文文本 3 Char"/>
    <w:basedOn w:val="a0"/>
    <w:link w:val="30"/>
    <w:uiPriority w:val="99"/>
    <w:locked/>
    <w:rsid w:val="00E75AAE"/>
    <w:rPr>
      <w:rFonts w:ascii="楷体_GB2312" w:eastAsia="楷体_GB2312" w:hAnsi="Times New Roman" w:cs="Times New Roman"/>
      <w:sz w:val="24"/>
      <w:szCs w:val="24"/>
    </w:rPr>
  </w:style>
  <w:style w:type="paragraph" w:styleId="a6">
    <w:name w:val="Body Text"/>
    <w:basedOn w:val="a"/>
    <w:link w:val="Char0"/>
    <w:uiPriority w:val="99"/>
    <w:rsid w:val="00E75AAE"/>
    <w:rPr>
      <w:rFonts w:eastAsia="楷体_GB2312"/>
      <w:sz w:val="28"/>
    </w:rPr>
  </w:style>
  <w:style w:type="character" w:customStyle="1" w:styleId="Char0">
    <w:name w:val="正文文本 Char"/>
    <w:basedOn w:val="a0"/>
    <w:link w:val="a6"/>
    <w:uiPriority w:val="99"/>
    <w:locked/>
    <w:rsid w:val="00E75AAE"/>
    <w:rPr>
      <w:rFonts w:ascii="Times New Roman" w:eastAsia="楷体_GB2312" w:hAnsi="Times New Roman" w:cs="Times New Roman"/>
      <w:sz w:val="24"/>
      <w:szCs w:val="24"/>
    </w:rPr>
  </w:style>
  <w:style w:type="paragraph" w:styleId="a7">
    <w:name w:val="Body Text Indent"/>
    <w:basedOn w:val="a"/>
    <w:link w:val="Char1"/>
    <w:uiPriority w:val="99"/>
    <w:rsid w:val="00E75AAE"/>
    <w:pPr>
      <w:ind w:firstLineChars="192" w:firstLine="538"/>
    </w:pPr>
    <w:rPr>
      <w:rFonts w:eastAsia="楷体_GB2312"/>
      <w:sz w:val="28"/>
    </w:rPr>
  </w:style>
  <w:style w:type="character" w:customStyle="1" w:styleId="Char1">
    <w:name w:val="正文文本缩进 Char"/>
    <w:basedOn w:val="a0"/>
    <w:link w:val="a7"/>
    <w:uiPriority w:val="99"/>
    <w:locked/>
    <w:rsid w:val="00E75AAE"/>
    <w:rPr>
      <w:rFonts w:ascii="Times New Roman" w:eastAsia="楷体_GB2312" w:hAnsi="Times New Roman" w:cs="Times New Roman"/>
      <w:sz w:val="24"/>
      <w:szCs w:val="24"/>
    </w:rPr>
  </w:style>
  <w:style w:type="paragraph" w:styleId="a8">
    <w:name w:val="Block Text"/>
    <w:basedOn w:val="a"/>
    <w:uiPriority w:val="99"/>
    <w:rsid w:val="00E75AAE"/>
    <w:pPr>
      <w:ind w:left="420" w:rightChars="334" w:right="334"/>
      <w:jc w:val="center"/>
    </w:pPr>
    <w:rPr>
      <w:rFonts w:ascii="楷体_GB2312" w:eastAsia="楷体_GB2312"/>
      <w:sz w:val="28"/>
    </w:rPr>
  </w:style>
  <w:style w:type="paragraph" w:styleId="50">
    <w:name w:val="toc 5"/>
    <w:basedOn w:val="a"/>
    <w:next w:val="a"/>
    <w:uiPriority w:val="99"/>
    <w:rsid w:val="00E75AAE"/>
    <w:pPr>
      <w:ind w:left="840"/>
      <w:jc w:val="left"/>
    </w:pPr>
    <w:rPr>
      <w:sz w:val="18"/>
      <w:szCs w:val="18"/>
    </w:rPr>
  </w:style>
  <w:style w:type="paragraph" w:styleId="31">
    <w:name w:val="toc 3"/>
    <w:basedOn w:val="a"/>
    <w:next w:val="a"/>
    <w:uiPriority w:val="99"/>
    <w:rsid w:val="00E75AAE"/>
    <w:pPr>
      <w:ind w:leftChars="400" w:left="400"/>
    </w:pPr>
  </w:style>
  <w:style w:type="paragraph" w:styleId="a9">
    <w:name w:val="Plain Text"/>
    <w:basedOn w:val="a"/>
    <w:link w:val="Char2"/>
    <w:uiPriority w:val="99"/>
    <w:rsid w:val="00E75AAE"/>
    <w:rPr>
      <w:rFonts w:ascii="宋体" w:hAnsi="Courier New"/>
      <w:kern w:val="0"/>
      <w:sz w:val="20"/>
      <w:szCs w:val="21"/>
    </w:rPr>
  </w:style>
  <w:style w:type="character" w:customStyle="1" w:styleId="Char2">
    <w:name w:val="纯文本 Char"/>
    <w:basedOn w:val="a0"/>
    <w:link w:val="a9"/>
    <w:uiPriority w:val="99"/>
    <w:locked/>
    <w:rsid w:val="00E75AAE"/>
    <w:rPr>
      <w:rFonts w:ascii="宋体" w:eastAsia="宋体" w:hAnsi="Courier New" w:cs="Times New Roman"/>
      <w:sz w:val="21"/>
    </w:rPr>
  </w:style>
  <w:style w:type="paragraph" w:styleId="80">
    <w:name w:val="toc 8"/>
    <w:basedOn w:val="a"/>
    <w:next w:val="a"/>
    <w:uiPriority w:val="99"/>
    <w:rsid w:val="00E75AAE"/>
    <w:pPr>
      <w:ind w:left="1470"/>
      <w:jc w:val="left"/>
    </w:pPr>
    <w:rPr>
      <w:sz w:val="18"/>
      <w:szCs w:val="18"/>
    </w:rPr>
  </w:style>
  <w:style w:type="paragraph" w:styleId="aa">
    <w:name w:val="Date"/>
    <w:basedOn w:val="a"/>
    <w:next w:val="a"/>
    <w:link w:val="Char3"/>
    <w:uiPriority w:val="99"/>
    <w:rsid w:val="00E75AAE"/>
    <w:pPr>
      <w:ind w:leftChars="2500" w:left="2500"/>
    </w:pPr>
    <w:rPr>
      <w:rFonts w:ascii="楷体_GB2312" w:eastAsia="楷体_GB2312"/>
      <w:sz w:val="28"/>
    </w:rPr>
  </w:style>
  <w:style w:type="character" w:customStyle="1" w:styleId="Char3">
    <w:name w:val="日期 Char"/>
    <w:basedOn w:val="a0"/>
    <w:link w:val="aa"/>
    <w:uiPriority w:val="99"/>
    <w:locked/>
    <w:rsid w:val="00E75AAE"/>
    <w:rPr>
      <w:rFonts w:ascii="楷体_GB2312" w:eastAsia="楷体_GB2312" w:hAnsi="Times New Roman" w:cs="Times New Roman"/>
      <w:sz w:val="24"/>
      <w:szCs w:val="24"/>
    </w:rPr>
  </w:style>
  <w:style w:type="paragraph" w:styleId="20">
    <w:name w:val="Body Text Indent 2"/>
    <w:basedOn w:val="a"/>
    <w:link w:val="2Char0"/>
    <w:uiPriority w:val="99"/>
    <w:rsid w:val="00E75AAE"/>
    <w:pPr>
      <w:ind w:leftChars="202" w:left="202"/>
    </w:pPr>
    <w:rPr>
      <w:rFonts w:eastAsia="楷体_GB2312"/>
      <w:sz w:val="28"/>
    </w:rPr>
  </w:style>
  <w:style w:type="character" w:customStyle="1" w:styleId="2Char0">
    <w:name w:val="正文文本缩进 2 Char"/>
    <w:basedOn w:val="a0"/>
    <w:link w:val="20"/>
    <w:uiPriority w:val="99"/>
    <w:locked/>
    <w:rsid w:val="00E75AAE"/>
    <w:rPr>
      <w:rFonts w:ascii="Times New Roman" w:eastAsia="楷体_GB2312" w:hAnsi="Times New Roman" w:cs="Times New Roman"/>
      <w:sz w:val="24"/>
      <w:szCs w:val="24"/>
    </w:rPr>
  </w:style>
  <w:style w:type="paragraph" w:styleId="ab">
    <w:name w:val="Balloon Text"/>
    <w:basedOn w:val="a"/>
    <w:link w:val="Char4"/>
    <w:uiPriority w:val="99"/>
    <w:rsid w:val="00E75AAE"/>
    <w:rPr>
      <w:sz w:val="18"/>
      <w:szCs w:val="18"/>
    </w:rPr>
  </w:style>
  <w:style w:type="character" w:customStyle="1" w:styleId="Char4">
    <w:name w:val="批注框文本 Char"/>
    <w:basedOn w:val="a0"/>
    <w:link w:val="ab"/>
    <w:uiPriority w:val="99"/>
    <w:locked/>
    <w:rsid w:val="00E75AAE"/>
    <w:rPr>
      <w:rFonts w:ascii="Times New Roman" w:eastAsia="宋体" w:hAnsi="Times New Roman" w:cs="Times New Roman"/>
      <w:sz w:val="18"/>
      <w:szCs w:val="18"/>
    </w:rPr>
  </w:style>
  <w:style w:type="paragraph" w:styleId="ac">
    <w:name w:val="footer"/>
    <w:basedOn w:val="a"/>
    <w:link w:val="Char5"/>
    <w:uiPriority w:val="99"/>
    <w:rsid w:val="00E75AAE"/>
    <w:pPr>
      <w:tabs>
        <w:tab w:val="center" w:pos="4153"/>
        <w:tab w:val="right" w:pos="8306"/>
      </w:tabs>
      <w:snapToGrid w:val="0"/>
      <w:jc w:val="left"/>
    </w:pPr>
    <w:rPr>
      <w:kern w:val="0"/>
      <w:sz w:val="18"/>
      <w:szCs w:val="18"/>
    </w:rPr>
  </w:style>
  <w:style w:type="character" w:customStyle="1" w:styleId="Char5">
    <w:name w:val="页脚 Char"/>
    <w:basedOn w:val="a0"/>
    <w:link w:val="ac"/>
    <w:uiPriority w:val="99"/>
    <w:locked/>
    <w:rsid w:val="00E75AAE"/>
    <w:rPr>
      <w:rFonts w:cs="Times New Roman"/>
      <w:sz w:val="18"/>
    </w:rPr>
  </w:style>
  <w:style w:type="paragraph" w:styleId="ad">
    <w:name w:val="header"/>
    <w:basedOn w:val="a"/>
    <w:link w:val="Char6"/>
    <w:uiPriority w:val="99"/>
    <w:rsid w:val="00E75AAE"/>
    <w:pPr>
      <w:pBdr>
        <w:bottom w:val="single" w:sz="6" w:space="1" w:color="auto"/>
      </w:pBdr>
      <w:tabs>
        <w:tab w:val="center" w:pos="4153"/>
        <w:tab w:val="right" w:pos="8306"/>
      </w:tabs>
      <w:snapToGrid w:val="0"/>
      <w:jc w:val="center"/>
    </w:pPr>
    <w:rPr>
      <w:kern w:val="0"/>
      <w:sz w:val="18"/>
      <w:szCs w:val="18"/>
    </w:rPr>
  </w:style>
  <w:style w:type="character" w:customStyle="1" w:styleId="Char6">
    <w:name w:val="页眉 Char"/>
    <w:basedOn w:val="a0"/>
    <w:link w:val="ad"/>
    <w:uiPriority w:val="99"/>
    <w:locked/>
    <w:rsid w:val="00E75AAE"/>
    <w:rPr>
      <w:rFonts w:cs="Times New Roman"/>
      <w:sz w:val="18"/>
    </w:rPr>
  </w:style>
  <w:style w:type="paragraph" w:styleId="10">
    <w:name w:val="toc 1"/>
    <w:basedOn w:val="a"/>
    <w:next w:val="a"/>
    <w:uiPriority w:val="99"/>
    <w:rsid w:val="00E75AAE"/>
    <w:pPr>
      <w:tabs>
        <w:tab w:val="right" w:leader="dot" w:pos="9628"/>
      </w:tabs>
    </w:pPr>
    <w:rPr>
      <w:rFonts w:ascii="宋体" w:hAnsi="宋体" w:cs="黑体"/>
      <w:b/>
      <w:sz w:val="24"/>
    </w:rPr>
  </w:style>
  <w:style w:type="paragraph" w:styleId="40">
    <w:name w:val="toc 4"/>
    <w:basedOn w:val="a"/>
    <w:next w:val="a"/>
    <w:uiPriority w:val="99"/>
    <w:rsid w:val="00E75AAE"/>
    <w:pPr>
      <w:ind w:left="630"/>
      <w:jc w:val="left"/>
    </w:pPr>
    <w:rPr>
      <w:sz w:val="18"/>
      <w:szCs w:val="18"/>
    </w:rPr>
  </w:style>
  <w:style w:type="paragraph" w:styleId="60">
    <w:name w:val="toc 6"/>
    <w:basedOn w:val="a"/>
    <w:next w:val="a"/>
    <w:uiPriority w:val="99"/>
    <w:rsid w:val="00E75AAE"/>
    <w:pPr>
      <w:ind w:left="1050"/>
      <w:jc w:val="left"/>
    </w:pPr>
    <w:rPr>
      <w:sz w:val="18"/>
      <w:szCs w:val="18"/>
    </w:rPr>
  </w:style>
  <w:style w:type="paragraph" w:styleId="32">
    <w:name w:val="Body Text Indent 3"/>
    <w:basedOn w:val="a"/>
    <w:link w:val="3Char1"/>
    <w:uiPriority w:val="99"/>
    <w:rsid w:val="00E75AAE"/>
    <w:pPr>
      <w:ind w:left="425"/>
    </w:pPr>
    <w:rPr>
      <w:rFonts w:eastAsia="楷体_GB2312"/>
      <w:sz w:val="28"/>
    </w:rPr>
  </w:style>
  <w:style w:type="character" w:customStyle="1" w:styleId="3Char1">
    <w:name w:val="正文文本缩进 3 Char"/>
    <w:basedOn w:val="a0"/>
    <w:link w:val="32"/>
    <w:uiPriority w:val="99"/>
    <w:locked/>
    <w:rsid w:val="00E75AAE"/>
    <w:rPr>
      <w:rFonts w:ascii="Times New Roman" w:eastAsia="楷体_GB2312" w:hAnsi="Times New Roman" w:cs="Times New Roman"/>
      <w:sz w:val="24"/>
      <w:szCs w:val="24"/>
    </w:rPr>
  </w:style>
  <w:style w:type="paragraph" w:styleId="21">
    <w:name w:val="toc 2"/>
    <w:basedOn w:val="a"/>
    <w:next w:val="a"/>
    <w:uiPriority w:val="99"/>
    <w:rsid w:val="00E75AAE"/>
    <w:pPr>
      <w:ind w:leftChars="200" w:left="200"/>
    </w:pPr>
  </w:style>
  <w:style w:type="paragraph" w:styleId="90">
    <w:name w:val="toc 9"/>
    <w:basedOn w:val="a"/>
    <w:next w:val="a"/>
    <w:uiPriority w:val="99"/>
    <w:rsid w:val="00E75AAE"/>
    <w:pPr>
      <w:ind w:left="1680"/>
      <w:jc w:val="left"/>
    </w:pPr>
    <w:rPr>
      <w:sz w:val="18"/>
      <w:szCs w:val="18"/>
    </w:rPr>
  </w:style>
  <w:style w:type="paragraph" w:styleId="22">
    <w:name w:val="Body Text 2"/>
    <w:basedOn w:val="a"/>
    <w:link w:val="2Char1"/>
    <w:uiPriority w:val="99"/>
    <w:rsid w:val="00E75AAE"/>
    <w:rPr>
      <w:rFonts w:ascii="楷体_GB2312" w:eastAsia="楷体_GB2312"/>
      <w:kern w:val="0"/>
      <w:sz w:val="32"/>
    </w:rPr>
  </w:style>
  <w:style w:type="character" w:customStyle="1" w:styleId="2Char1">
    <w:name w:val="正文文本 2 Char"/>
    <w:basedOn w:val="a0"/>
    <w:link w:val="22"/>
    <w:uiPriority w:val="99"/>
    <w:locked/>
    <w:rsid w:val="00E75AAE"/>
    <w:rPr>
      <w:rFonts w:ascii="楷体_GB2312" w:eastAsia="楷体_GB2312" w:cs="Times New Roman"/>
      <w:sz w:val="24"/>
    </w:rPr>
  </w:style>
  <w:style w:type="paragraph" w:styleId="ae">
    <w:name w:val="Title"/>
    <w:basedOn w:val="a"/>
    <w:next w:val="a"/>
    <w:link w:val="Char7"/>
    <w:uiPriority w:val="99"/>
    <w:qFormat/>
    <w:rsid w:val="00E75AAE"/>
    <w:pPr>
      <w:spacing w:line="360" w:lineRule="auto"/>
      <w:outlineLvl w:val="1"/>
    </w:pPr>
    <w:rPr>
      <w:rFonts w:ascii="黑体" w:eastAsia="黑体" w:hAnsi="宋体"/>
      <w:bCs/>
      <w:kern w:val="0"/>
      <w:sz w:val="28"/>
      <w:szCs w:val="28"/>
    </w:rPr>
  </w:style>
  <w:style w:type="character" w:customStyle="1" w:styleId="Char7">
    <w:name w:val="标题 Char"/>
    <w:basedOn w:val="a0"/>
    <w:link w:val="ae"/>
    <w:uiPriority w:val="99"/>
    <w:locked/>
    <w:rsid w:val="00E75AAE"/>
    <w:rPr>
      <w:rFonts w:ascii="黑体" w:eastAsia="黑体" w:hAnsi="宋体" w:cs="Times New Roman"/>
      <w:sz w:val="28"/>
    </w:rPr>
  </w:style>
  <w:style w:type="character" w:styleId="af">
    <w:name w:val="Strong"/>
    <w:basedOn w:val="a0"/>
    <w:uiPriority w:val="99"/>
    <w:qFormat/>
    <w:rsid w:val="00E75AAE"/>
    <w:rPr>
      <w:rFonts w:ascii="Times New Roman" w:hAnsi="Times New Roman" w:cs="Times New Roman"/>
      <w:b/>
    </w:rPr>
  </w:style>
  <w:style w:type="character" w:styleId="af0">
    <w:name w:val="page number"/>
    <w:basedOn w:val="a0"/>
    <w:uiPriority w:val="99"/>
    <w:rsid w:val="00E75AAE"/>
    <w:rPr>
      <w:rFonts w:cs="Times New Roman"/>
    </w:rPr>
  </w:style>
  <w:style w:type="character" w:styleId="af1">
    <w:name w:val="FollowedHyperlink"/>
    <w:basedOn w:val="a0"/>
    <w:uiPriority w:val="99"/>
    <w:rsid w:val="00E75AAE"/>
    <w:rPr>
      <w:rFonts w:cs="Times New Roman"/>
      <w:color w:val="800080"/>
      <w:u w:val="single"/>
    </w:rPr>
  </w:style>
  <w:style w:type="character" w:styleId="af2">
    <w:name w:val="Emphasis"/>
    <w:basedOn w:val="a0"/>
    <w:uiPriority w:val="99"/>
    <w:qFormat/>
    <w:rsid w:val="00E75AAE"/>
    <w:rPr>
      <w:rFonts w:ascii="Times New Roman" w:hAnsi="Times New Roman" w:cs="Times New Roman"/>
      <w:color w:val="CC0000"/>
    </w:rPr>
  </w:style>
  <w:style w:type="character" w:styleId="af3">
    <w:name w:val="Hyperlink"/>
    <w:basedOn w:val="a0"/>
    <w:uiPriority w:val="99"/>
    <w:rsid w:val="00E75AAE"/>
    <w:rPr>
      <w:rFonts w:cs="Times New Roman"/>
      <w:color w:val="0000FF"/>
      <w:u w:val="single"/>
    </w:rPr>
  </w:style>
  <w:style w:type="paragraph" w:customStyle="1" w:styleId="et15">
    <w:name w:val="et15"/>
    <w:basedOn w:val="a"/>
    <w:uiPriority w:val="99"/>
    <w:rsid w:val="00E75AAE"/>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4">
    <w:name w:val="et4"/>
    <w:basedOn w:val="a"/>
    <w:uiPriority w:val="99"/>
    <w:rsid w:val="00E75AAE"/>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16">
    <w:name w:val="et16"/>
    <w:basedOn w:val="a"/>
    <w:uiPriority w:val="99"/>
    <w:rsid w:val="00E75AAE"/>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4">
    <w:name w:val="et14"/>
    <w:basedOn w:val="a"/>
    <w:uiPriority w:val="99"/>
    <w:rsid w:val="00E75AAE"/>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Char">
    <w:name w:val="Char Char Char Char Char Char Char Char Char Char Char Char Char"/>
    <w:basedOn w:val="a"/>
    <w:uiPriority w:val="99"/>
    <w:rsid w:val="00E75AAE"/>
    <w:pPr>
      <w:adjustRightInd w:val="0"/>
      <w:snapToGrid w:val="0"/>
      <w:spacing w:line="360" w:lineRule="auto"/>
      <w:ind w:firstLine="200"/>
      <w:jc w:val="left"/>
    </w:pPr>
  </w:style>
  <w:style w:type="paragraph" w:customStyle="1" w:styleId="et11">
    <w:name w:val="et11"/>
    <w:basedOn w:val="a"/>
    <w:uiPriority w:val="99"/>
    <w:rsid w:val="00E75AAE"/>
    <w:pPr>
      <w:widowControl/>
      <w:spacing w:before="100" w:beforeAutospacing="1" w:after="100" w:afterAutospacing="1"/>
      <w:jc w:val="left"/>
      <w:textAlignment w:val="center"/>
    </w:pPr>
    <w:rPr>
      <w:rFonts w:ascii="宋体" w:hAnsi="宋体" w:cs="宋体"/>
      <w:color w:val="000000"/>
      <w:kern w:val="0"/>
      <w:sz w:val="24"/>
    </w:rPr>
  </w:style>
  <w:style w:type="paragraph" w:customStyle="1" w:styleId="font2">
    <w:name w:val="font2"/>
    <w:basedOn w:val="a"/>
    <w:uiPriority w:val="99"/>
    <w:rsid w:val="00E75AAE"/>
    <w:pPr>
      <w:widowControl/>
      <w:spacing w:before="100" w:beforeAutospacing="1" w:after="100" w:afterAutospacing="1"/>
      <w:jc w:val="left"/>
    </w:pPr>
    <w:rPr>
      <w:rFonts w:ascii="宋体" w:hAnsi="宋体" w:cs="宋体"/>
      <w:color w:val="000000"/>
      <w:kern w:val="0"/>
      <w:sz w:val="20"/>
      <w:szCs w:val="20"/>
    </w:rPr>
  </w:style>
  <w:style w:type="paragraph" w:customStyle="1" w:styleId="et13">
    <w:name w:val="et13"/>
    <w:basedOn w:val="a"/>
    <w:uiPriority w:val="99"/>
    <w:rsid w:val="00E75AAE"/>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20">
    <w:name w:val="et20"/>
    <w:basedOn w:val="a"/>
    <w:uiPriority w:val="99"/>
    <w:rsid w:val="00E75AAE"/>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
    <w:name w:val="Char1 Char Char Char Char Char Char"/>
    <w:basedOn w:val="a"/>
    <w:uiPriority w:val="99"/>
    <w:rsid w:val="00E75AAE"/>
    <w:rPr>
      <w:rFonts w:ascii="Tahoma" w:hAnsi="Tahoma"/>
      <w:sz w:val="24"/>
      <w:szCs w:val="20"/>
    </w:rPr>
  </w:style>
  <w:style w:type="paragraph" w:customStyle="1" w:styleId="et25">
    <w:name w:val="et25"/>
    <w:basedOn w:val="a"/>
    <w:uiPriority w:val="99"/>
    <w:rsid w:val="00E75AAE"/>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8">
    <w:name w:val="Char"/>
    <w:basedOn w:val="a"/>
    <w:uiPriority w:val="99"/>
    <w:rsid w:val="00E75AAE"/>
  </w:style>
  <w:style w:type="paragraph" w:customStyle="1" w:styleId="Default">
    <w:name w:val="Default"/>
    <w:uiPriority w:val="99"/>
    <w:rsid w:val="00E75AAE"/>
    <w:pPr>
      <w:widowControl w:val="0"/>
      <w:autoSpaceDE w:val="0"/>
      <w:autoSpaceDN w:val="0"/>
      <w:adjustRightInd w:val="0"/>
    </w:pPr>
    <w:rPr>
      <w:rFonts w:ascii="宋体" w:cs="宋体"/>
      <w:color w:val="000000"/>
      <w:kern w:val="0"/>
      <w:sz w:val="24"/>
      <w:szCs w:val="24"/>
    </w:rPr>
  </w:style>
  <w:style w:type="paragraph" w:customStyle="1" w:styleId="af4">
    <w:name w:val="表头"/>
    <w:basedOn w:val="a4"/>
    <w:uiPriority w:val="99"/>
    <w:rsid w:val="00E75AAE"/>
    <w:pPr>
      <w:keepNext/>
      <w:keepLines/>
      <w:widowControl/>
      <w:spacing w:before="120" w:after="120" w:line="300" w:lineRule="auto"/>
      <w:jc w:val="center"/>
    </w:pPr>
    <w:rPr>
      <w:rFonts w:cs="Times New Roman"/>
      <w:kern w:val="0"/>
      <w:sz w:val="21"/>
    </w:rPr>
  </w:style>
  <w:style w:type="paragraph" w:customStyle="1" w:styleId="et7">
    <w:name w:val="et7"/>
    <w:basedOn w:val="a"/>
    <w:uiPriority w:val="99"/>
    <w:rsid w:val="00E75AAE"/>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9">
    <w:name w:val="et9"/>
    <w:basedOn w:val="a"/>
    <w:uiPriority w:val="99"/>
    <w:rsid w:val="00E75AAE"/>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2">
    <w:name w:val="et12"/>
    <w:basedOn w:val="a"/>
    <w:uiPriority w:val="99"/>
    <w:rsid w:val="00E75AAE"/>
    <w:pPr>
      <w:widowControl/>
      <w:spacing w:before="100" w:beforeAutospacing="1" w:after="100" w:afterAutospacing="1"/>
      <w:jc w:val="left"/>
      <w:textAlignment w:val="center"/>
    </w:pPr>
    <w:rPr>
      <w:rFonts w:ascii="宋体" w:hAnsi="宋体" w:cs="宋体"/>
      <w:color w:val="000000"/>
      <w:kern w:val="0"/>
      <w:sz w:val="24"/>
    </w:rPr>
  </w:style>
  <w:style w:type="paragraph" w:customStyle="1" w:styleId="TOCHeading1">
    <w:name w:val="TOC Heading1"/>
    <w:basedOn w:val="1"/>
    <w:next w:val="a"/>
    <w:uiPriority w:val="99"/>
    <w:rsid w:val="00E75AAE"/>
    <w:pPr>
      <w:widowControl/>
      <w:spacing w:before="480" w:after="0" w:line="276" w:lineRule="auto"/>
      <w:jc w:val="left"/>
      <w:outlineLvl w:val="9"/>
    </w:pPr>
    <w:rPr>
      <w:rFonts w:ascii="Cambria" w:hAnsi="Cambria"/>
      <w:color w:val="365F91"/>
      <w:kern w:val="0"/>
      <w:sz w:val="28"/>
      <w:szCs w:val="28"/>
    </w:rPr>
  </w:style>
  <w:style w:type="paragraph" w:customStyle="1" w:styleId="et21">
    <w:name w:val="et21"/>
    <w:basedOn w:val="a"/>
    <w:uiPriority w:val="99"/>
    <w:rsid w:val="00E75AAE"/>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0">
    <w:name w:val="et10"/>
    <w:basedOn w:val="a"/>
    <w:uiPriority w:val="99"/>
    <w:rsid w:val="00E75AAE"/>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
    <w:name w:val="Char Char Char Char Char Char"/>
    <w:basedOn w:val="a"/>
    <w:uiPriority w:val="99"/>
    <w:rsid w:val="00E75AAE"/>
    <w:pPr>
      <w:numPr>
        <w:numId w:val="1"/>
      </w:numPr>
      <w:snapToGrid w:val="0"/>
      <w:spacing w:line="360" w:lineRule="auto"/>
      <w:ind w:firstLineChars="200" w:firstLine="200"/>
    </w:pPr>
    <w:rPr>
      <w:rFonts w:eastAsia="仿宋_GB2312"/>
      <w:sz w:val="24"/>
    </w:rPr>
  </w:style>
  <w:style w:type="paragraph" w:customStyle="1" w:styleId="IntenseQuote1">
    <w:name w:val="Intense Quote1"/>
    <w:basedOn w:val="a"/>
    <w:next w:val="a"/>
    <w:link w:val="Char9"/>
    <w:uiPriority w:val="99"/>
    <w:rsid w:val="00E75AAE"/>
    <w:pPr>
      <w:pBdr>
        <w:bottom w:val="single" w:sz="4" w:space="4" w:color="4F81BD"/>
      </w:pBdr>
      <w:spacing w:before="200" w:after="280"/>
      <w:ind w:left="936" w:right="936"/>
    </w:pPr>
    <w:rPr>
      <w:b/>
      <w:i/>
      <w:color w:val="4F81BD"/>
      <w:kern w:val="0"/>
      <w:sz w:val="20"/>
      <w:szCs w:val="20"/>
    </w:rPr>
  </w:style>
  <w:style w:type="paragraph" w:customStyle="1" w:styleId="et23">
    <w:name w:val="et23"/>
    <w:basedOn w:val="a"/>
    <w:uiPriority w:val="99"/>
    <w:rsid w:val="00E75AAE"/>
    <w:pPr>
      <w:widowControl/>
      <w:spacing w:before="100" w:beforeAutospacing="1" w:after="100" w:afterAutospacing="1"/>
      <w:jc w:val="left"/>
      <w:textAlignment w:val="center"/>
    </w:pPr>
    <w:rPr>
      <w:rFonts w:ascii="宋体" w:hAnsi="宋体" w:cs="宋体"/>
      <w:color w:val="000000"/>
      <w:kern w:val="0"/>
      <w:sz w:val="24"/>
    </w:rPr>
  </w:style>
  <w:style w:type="paragraph" w:customStyle="1" w:styleId="NewNew">
    <w:name w:val="正文 New New"/>
    <w:uiPriority w:val="99"/>
    <w:rsid w:val="00E75AAE"/>
    <w:pPr>
      <w:widowControl w:val="0"/>
      <w:jc w:val="both"/>
    </w:pPr>
    <w:rPr>
      <w:szCs w:val="20"/>
    </w:rPr>
  </w:style>
  <w:style w:type="paragraph" w:customStyle="1" w:styleId="font0">
    <w:name w:val="font0"/>
    <w:basedOn w:val="a"/>
    <w:uiPriority w:val="99"/>
    <w:rsid w:val="00E75AAE"/>
    <w:pPr>
      <w:widowControl/>
      <w:spacing w:before="100" w:beforeAutospacing="1" w:after="100" w:afterAutospacing="1"/>
      <w:jc w:val="left"/>
    </w:pPr>
    <w:rPr>
      <w:rFonts w:ascii="宋体" w:hAnsi="宋体" w:cs="宋体"/>
      <w:color w:val="000000"/>
      <w:kern w:val="0"/>
      <w:sz w:val="20"/>
      <w:szCs w:val="20"/>
      <w:vertAlign w:val="superscript"/>
    </w:rPr>
  </w:style>
  <w:style w:type="paragraph" w:customStyle="1" w:styleId="et6">
    <w:name w:val="et6"/>
    <w:basedOn w:val="a"/>
    <w:uiPriority w:val="99"/>
    <w:rsid w:val="00E75AAE"/>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5">
    <w:name w:val="et5"/>
    <w:basedOn w:val="a"/>
    <w:uiPriority w:val="99"/>
    <w:rsid w:val="00E75AAE"/>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8">
    <w:name w:val="et8"/>
    <w:basedOn w:val="a"/>
    <w:uiPriority w:val="99"/>
    <w:rsid w:val="00E75AAE"/>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7">
    <w:name w:val="et17"/>
    <w:basedOn w:val="a"/>
    <w:uiPriority w:val="99"/>
    <w:rsid w:val="00E75AAE"/>
    <w:pPr>
      <w:widowControl/>
      <w:spacing w:before="100" w:beforeAutospacing="1" w:after="100" w:afterAutospacing="1"/>
      <w:jc w:val="left"/>
      <w:textAlignment w:val="center"/>
    </w:pPr>
    <w:rPr>
      <w:rFonts w:ascii="宋体" w:hAnsi="宋体" w:cs="宋体"/>
      <w:color w:val="000000"/>
      <w:kern w:val="0"/>
      <w:sz w:val="24"/>
    </w:rPr>
  </w:style>
  <w:style w:type="paragraph" w:customStyle="1" w:styleId="p0">
    <w:name w:val="p0"/>
    <w:basedOn w:val="a"/>
    <w:uiPriority w:val="99"/>
    <w:rsid w:val="00E75AAE"/>
    <w:pPr>
      <w:widowControl/>
      <w:spacing w:line="360" w:lineRule="auto"/>
    </w:pPr>
    <w:rPr>
      <w:kern w:val="0"/>
      <w:sz w:val="24"/>
    </w:rPr>
  </w:style>
  <w:style w:type="paragraph" w:customStyle="1" w:styleId="Char1CharCharCharCharCharChar1">
    <w:name w:val="Char1 Char Char Char Char Char Char1"/>
    <w:basedOn w:val="a"/>
    <w:uiPriority w:val="99"/>
    <w:rsid w:val="00E75AAE"/>
    <w:rPr>
      <w:rFonts w:ascii="Tahoma" w:hAnsi="Tahoma"/>
      <w:sz w:val="24"/>
      <w:szCs w:val="20"/>
    </w:rPr>
  </w:style>
  <w:style w:type="paragraph" w:customStyle="1" w:styleId="New">
    <w:name w:val="正文 New"/>
    <w:uiPriority w:val="99"/>
    <w:rsid w:val="00E75AAE"/>
    <w:pPr>
      <w:widowControl w:val="0"/>
      <w:jc w:val="both"/>
    </w:pPr>
    <w:rPr>
      <w:szCs w:val="20"/>
    </w:rPr>
  </w:style>
  <w:style w:type="paragraph" w:customStyle="1" w:styleId="UP">
    <w:name w:val="UP正文"/>
    <w:basedOn w:val="a"/>
    <w:link w:val="UPCharChar"/>
    <w:uiPriority w:val="99"/>
    <w:rsid w:val="00E75AAE"/>
    <w:pPr>
      <w:spacing w:line="360" w:lineRule="auto"/>
      <w:ind w:leftChars="200" w:left="200" w:firstLineChars="200" w:firstLine="420"/>
    </w:pPr>
    <w:rPr>
      <w:rFonts w:ascii="Tahoma" w:hAnsi="Tahoma"/>
      <w:kern w:val="0"/>
      <w:sz w:val="20"/>
      <w:szCs w:val="20"/>
    </w:rPr>
  </w:style>
  <w:style w:type="paragraph" w:customStyle="1" w:styleId="af5">
    <w:name w:val="文档正文"/>
    <w:basedOn w:val="a"/>
    <w:link w:val="CharChar"/>
    <w:uiPriority w:val="99"/>
    <w:rsid w:val="00E75AAE"/>
    <w:pPr>
      <w:adjustRightInd w:val="0"/>
      <w:spacing w:line="480" w:lineRule="atLeast"/>
      <w:ind w:firstLine="567"/>
    </w:pPr>
    <w:rPr>
      <w:rFonts w:ascii="Ari" w:hAnsi="Ari"/>
      <w:kern w:val="0"/>
      <w:sz w:val="28"/>
      <w:szCs w:val="20"/>
    </w:rPr>
  </w:style>
  <w:style w:type="paragraph" w:customStyle="1" w:styleId="cjk">
    <w:name w:val="cjk"/>
    <w:basedOn w:val="a"/>
    <w:uiPriority w:val="99"/>
    <w:rsid w:val="00E75AAE"/>
    <w:pPr>
      <w:widowControl/>
      <w:spacing w:line="480" w:lineRule="auto"/>
      <w:jc w:val="left"/>
    </w:pPr>
    <w:rPr>
      <w:rFonts w:ascii="宋体" w:hAnsi="宋体" w:cs="宋体"/>
      <w:kern w:val="0"/>
      <w:sz w:val="24"/>
    </w:rPr>
  </w:style>
  <w:style w:type="paragraph" w:customStyle="1" w:styleId="p15">
    <w:name w:val="p15"/>
    <w:basedOn w:val="a"/>
    <w:uiPriority w:val="99"/>
    <w:rsid w:val="00E75AAE"/>
    <w:pPr>
      <w:widowControl/>
      <w:ind w:firstLine="420"/>
    </w:pPr>
    <w:rPr>
      <w:rFonts w:ascii="Calibri" w:hAnsi="Calibri" w:cs="宋体"/>
      <w:kern w:val="0"/>
      <w:szCs w:val="21"/>
    </w:rPr>
  </w:style>
  <w:style w:type="paragraph" w:customStyle="1" w:styleId="et22">
    <w:name w:val="et22"/>
    <w:basedOn w:val="a"/>
    <w:uiPriority w:val="99"/>
    <w:rsid w:val="00E75AAE"/>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24">
    <w:name w:val="et24"/>
    <w:basedOn w:val="a"/>
    <w:uiPriority w:val="99"/>
    <w:rsid w:val="00E75AAE"/>
    <w:pPr>
      <w:widowControl/>
      <w:spacing w:before="100" w:beforeAutospacing="1" w:after="100" w:afterAutospacing="1"/>
      <w:jc w:val="left"/>
      <w:textAlignment w:val="center"/>
    </w:pPr>
    <w:rPr>
      <w:rFonts w:ascii="宋体" w:hAnsi="宋体" w:cs="宋体"/>
      <w:color w:val="000000"/>
      <w:kern w:val="0"/>
      <w:sz w:val="24"/>
    </w:rPr>
  </w:style>
  <w:style w:type="paragraph" w:customStyle="1" w:styleId="p16">
    <w:name w:val="p16"/>
    <w:basedOn w:val="a"/>
    <w:uiPriority w:val="99"/>
    <w:rsid w:val="00E75AAE"/>
    <w:pPr>
      <w:widowControl/>
      <w:spacing w:line="480" w:lineRule="auto"/>
      <w:jc w:val="left"/>
    </w:pPr>
    <w:rPr>
      <w:rFonts w:ascii="宋体" w:hAnsi="宋体" w:cs="宋体"/>
      <w:kern w:val="0"/>
      <w:sz w:val="24"/>
    </w:rPr>
  </w:style>
  <w:style w:type="paragraph" w:customStyle="1" w:styleId="p17">
    <w:name w:val="p17"/>
    <w:basedOn w:val="a"/>
    <w:uiPriority w:val="99"/>
    <w:rsid w:val="00E75AAE"/>
    <w:pPr>
      <w:widowControl/>
      <w:spacing w:line="480" w:lineRule="auto"/>
      <w:jc w:val="left"/>
    </w:pPr>
    <w:rPr>
      <w:rFonts w:ascii="宋体" w:hAnsi="宋体" w:cs="宋体"/>
      <w:kern w:val="0"/>
      <w:sz w:val="24"/>
    </w:rPr>
  </w:style>
  <w:style w:type="paragraph" w:customStyle="1" w:styleId="ListParagraph1">
    <w:name w:val="List Paragraph1"/>
    <w:basedOn w:val="a"/>
    <w:uiPriority w:val="99"/>
    <w:rsid w:val="00E75AAE"/>
    <w:pPr>
      <w:ind w:firstLineChars="200" w:firstLine="420"/>
    </w:pPr>
  </w:style>
  <w:style w:type="paragraph" w:customStyle="1" w:styleId="NoSpacing1">
    <w:name w:val="No Spacing1"/>
    <w:uiPriority w:val="99"/>
    <w:rsid w:val="00E75AAE"/>
    <w:pPr>
      <w:widowControl w:val="0"/>
      <w:jc w:val="both"/>
    </w:pPr>
    <w:rPr>
      <w:szCs w:val="24"/>
    </w:rPr>
  </w:style>
  <w:style w:type="character" w:customStyle="1" w:styleId="UPCharChar">
    <w:name w:val="UP正文 Char Char"/>
    <w:link w:val="UP"/>
    <w:uiPriority w:val="99"/>
    <w:locked/>
    <w:rsid w:val="00E75AAE"/>
    <w:rPr>
      <w:rFonts w:ascii="Tahoma" w:eastAsia="宋体" w:hAnsi="Tahoma"/>
    </w:rPr>
  </w:style>
  <w:style w:type="character" w:customStyle="1" w:styleId="CharChar2">
    <w:name w:val="Char Char2"/>
    <w:uiPriority w:val="99"/>
    <w:rsid w:val="00E75AAE"/>
    <w:rPr>
      <w:rFonts w:ascii="仿宋_GB2312" w:eastAsia="仿宋_GB2312"/>
      <w:kern w:val="2"/>
      <w:sz w:val="24"/>
      <w:lang w:val="en-US" w:eastAsia="zh-CN"/>
    </w:rPr>
  </w:style>
  <w:style w:type="character" w:customStyle="1" w:styleId="CharChar1">
    <w:name w:val="Char Char1"/>
    <w:uiPriority w:val="99"/>
    <w:rsid w:val="00E75AAE"/>
    <w:rPr>
      <w:rFonts w:ascii="宋体" w:eastAsia="宋体" w:hAnsi="Courier New"/>
      <w:kern w:val="2"/>
      <w:sz w:val="21"/>
      <w:lang w:val="en-US" w:eastAsia="zh-CN"/>
    </w:rPr>
  </w:style>
  <w:style w:type="character" w:customStyle="1" w:styleId="Char9">
    <w:name w:val="明显引用 Char"/>
    <w:link w:val="IntenseQuote1"/>
    <w:uiPriority w:val="99"/>
    <w:locked/>
    <w:rsid w:val="00E75AAE"/>
    <w:rPr>
      <w:b/>
      <w:i/>
      <w:color w:val="4F81BD"/>
    </w:rPr>
  </w:style>
  <w:style w:type="character" w:customStyle="1" w:styleId="CharChar11">
    <w:name w:val="Char Char11"/>
    <w:uiPriority w:val="99"/>
    <w:rsid w:val="00E75AAE"/>
    <w:rPr>
      <w:kern w:val="2"/>
      <w:sz w:val="18"/>
    </w:rPr>
  </w:style>
  <w:style w:type="character" w:customStyle="1" w:styleId="CharChar">
    <w:name w:val="文档正文 Char Char"/>
    <w:link w:val="af5"/>
    <w:uiPriority w:val="99"/>
    <w:locked/>
    <w:rsid w:val="00E75AAE"/>
    <w:rPr>
      <w:rFonts w:ascii="Ari" w:hAnsi="Ari"/>
      <w:sz w:val="28"/>
    </w:rPr>
  </w:style>
  <w:style w:type="character" w:customStyle="1" w:styleId="Char10">
    <w:name w:val="纯文本 Char1"/>
    <w:basedOn w:val="a0"/>
    <w:link w:val="a9"/>
    <w:uiPriority w:val="99"/>
    <w:semiHidden/>
    <w:locked/>
    <w:rsid w:val="00E75AAE"/>
    <w:rPr>
      <w:rFonts w:ascii="宋体" w:eastAsia="宋体" w:hAnsi="Courier New" w:cs="Courier New"/>
      <w:sz w:val="21"/>
      <w:szCs w:val="21"/>
    </w:rPr>
  </w:style>
  <w:style w:type="character" w:customStyle="1" w:styleId="Char11">
    <w:name w:val="页眉 Char1"/>
    <w:basedOn w:val="a0"/>
    <w:link w:val="ad"/>
    <w:uiPriority w:val="99"/>
    <w:semiHidden/>
    <w:locked/>
    <w:rsid w:val="00E75AAE"/>
    <w:rPr>
      <w:rFonts w:ascii="Times New Roman" w:eastAsia="宋体" w:hAnsi="Times New Roman" w:cs="Times New Roman"/>
      <w:sz w:val="18"/>
      <w:szCs w:val="18"/>
    </w:rPr>
  </w:style>
  <w:style w:type="character" w:customStyle="1" w:styleId="Char12">
    <w:name w:val="页脚 Char1"/>
    <w:basedOn w:val="a0"/>
    <w:link w:val="ac"/>
    <w:uiPriority w:val="99"/>
    <w:semiHidden/>
    <w:locked/>
    <w:rsid w:val="00E75AAE"/>
    <w:rPr>
      <w:rFonts w:ascii="Times New Roman" w:eastAsia="宋体" w:hAnsi="Times New Roman" w:cs="Times New Roman"/>
      <w:sz w:val="18"/>
      <w:szCs w:val="18"/>
    </w:rPr>
  </w:style>
  <w:style w:type="character" w:customStyle="1" w:styleId="2Char10">
    <w:name w:val="正文文本 2 Char1"/>
    <w:basedOn w:val="a0"/>
    <w:link w:val="22"/>
    <w:uiPriority w:val="99"/>
    <w:semiHidden/>
    <w:locked/>
    <w:rsid w:val="00E75AAE"/>
    <w:rPr>
      <w:rFonts w:ascii="Times New Roman" w:eastAsia="宋体" w:hAnsi="Times New Roman" w:cs="Times New Roman"/>
      <w:sz w:val="24"/>
      <w:szCs w:val="24"/>
    </w:rPr>
  </w:style>
  <w:style w:type="character" w:customStyle="1" w:styleId="Char13">
    <w:name w:val="标题 Char1"/>
    <w:basedOn w:val="a0"/>
    <w:link w:val="ae"/>
    <w:uiPriority w:val="99"/>
    <w:locked/>
    <w:rsid w:val="00E75AAE"/>
    <w:rPr>
      <w:rFonts w:ascii="Cambria" w:eastAsia="宋体" w:hAnsi="Cambria" w:cs="黑体"/>
      <w:b/>
      <w:bCs/>
      <w:sz w:val="32"/>
      <w:szCs w:val="32"/>
    </w:rPr>
  </w:style>
  <w:style w:type="character" w:customStyle="1" w:styleId="Char14">
    <w:name w:val="明显引用 Char1"/>
    <w:basedOn w:val="a0"/>
    <w:link w:val="IntenseQuote1"/>
    <w:uiPriority w:val="99"/>
    <w:locked/>
    <w:rsid w:val="00E75AAE"/>
    <w:rPr>
      <w:rFonts w:ascii="Times New Roman" w:eastAsia="宋体" w:hAnsi="Times New Roman" w:cs="Times New Roman"/>
      <w:b/>
      <w:bCs/>
      <w:i/>
      <w:iCs/>
      <w:color w:val="4F81BD"/>
      <w:sz w:val="24"/>
      <w:szCs w:val="24"/>
    </w:rPr>
  </w:style>
  <w:style w:type="character" w:customStyle="1" w:styleId="15">
    <w:name w:val="15"/>
    <w:basedOn w:val="a0"/>
    <w:uiPriority w:val="99"/>
    <w:rsid w:val="00E75AAE"/>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7179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55</Pages>
  <Words>23673</Words>
  <Characters>7003</Characters>
  <Application>Microsoft Office Word</Application>
  <DocSecurity>0</DocSecurity>
  <Lines>58</Lines>
  <Paragraphs>61</Paragraphs>
  <ScaleCrop>false</ScaleCrop>
  <Company>china</Company>
  <LinksUpToDate>false</LinksUpToDate>
  <CharactersWithSpaces>30615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北京江河润泽工程管理咨询有限公司:北京江河润泽工程管理咨询有限公司</dc:creator>
  <cp:keywords/>
  <dc:description/>
  <cp:lastModifiedBy>北京江河润泽工程管理咨询有限公司:北京江河润泽工程管理咨询有限公司</cp:lastModifiedBy>
  <cp:revision>13</cp:revision>
  <cp:lastPrinted>2014-12-11T08:32:00Z</cp:lastPrinted>
  <dcterms:created xsi:type="dcterms:W3CDTF">2014-12-08T12:08:00Z</dcterms:created>
  <dcterms:modified xsi:type="dcterms:W3CDTF">2014-12-11T08:36:00Z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