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jc w:val="center"/>
        <w:outlineLvl w:val="0"/>
        <w:rPr>
          <w:rFonts w:hint="eastAsia" w:ascii="宋体" w:hAnsi="宋体"/>
          <w:b/>
          <w:color w:val="auto"/>
          <w:sz w:val="24"/>
          <w:szCs w:val="24"/>
        </w:rPr>
      </w:pPr>
      <w:r>
        <w:rPr>
          <w:rFonts w:hint="eastAsia" w:ascii="宋体" w:hAnsi="宋体"/>
          <w:b/>
          <w:color w:val="auto"/>
          <w:sz w:val="28"/>
          <w:szCs w:val="28"/>
          <w:lang w:val="en-US" w:eastAsia="zh-CN"/>
        </w:rPr>
        <w:t>第三标段采购内容及技术规格要求</w:t>
      </w:r>
    </w:p>
    <w:p>
      <w:pPr>
        <w:numPr>
          <w:ilvl w:val="0"/>
          <w:numId w:val="1"/>
        </w:numPr>
        <w:spacing w:line="360" w:lineRule="auto"/>
        <w:outlineLvl w:val="0"/>
        <w:rPr>
          <w:rFonts w:hint="eastAsia" w:ascii="宋体" w:hAnsi="宋体"/>
          <w:b/>
          <w:color w:val="auto"/>
          <w:sz w:val="24"/>
          <w:szCs w:val="24"/>
        </w:rPr>
      </w:pPr>
      <w:r>
        <w:rPr>
          <w:rFonts w:hint="eastAsia" w:ascii="宋体" w:hAnsi="宋体"/>
          <w:b/>
          <w:color w:val="auto"/>
          <w:sz w:val="24"/>
          <w:szCs w:val="24"/>
        </w:rPr>
        <w:t>采购内容</w:t>
      </w:r>
      <w:bookmarkStart w:id="0" w:name="_GoBack"/>
      <w:bookmarkEnd w:id="0"/>
      <w:r>
        <w:rPr>
          <w:rFonts w:hint="eastAsia" w:ascii="宋体" w:hAnsi="宋体"/>
          <w:b/>
          <w:color w:val="auto"/>
          <w:sz w:val="24"/>
          <w:szCs w:val="24"/>
          <w:lang w:eastAsia="zh-CN"/>
        </w:rPr>
        <w:t>：</w:t>
      </w:r>
    </w:p>
    <w:p>
      <w:pPr>
        <w:numPr>
          <w:numId w:val="0"/>
        </w:numPr>
        <w:spacing w:line="360" w:lineRule="auto"/>
        <w:outlineLvl w:val="0"/>
        <w:rPr>
          <w:rFonts w:hint="eastAsia" w:ascii="宋体" w:hAnsi="宋体" w:eastAsia="宋体" w:cs="宋体"/>
          <w:b/>
          <w:color w:val="auto"/>
          <w:sz w:val="24"/>
          <w:szCs w:val="24"/>
        </w:rPr>
      </w:pPr>
      <w:r>
        <w:rPr>
          <w:rFonts w:hint="eastAsia" w:ascii="宋体" w:hAnsi="宋体" w:eastAsia="宋体" w:cs="宋体"/>
          <w:sz w:val="24"/>
          <w:szCs w:val="24"/>
          <w:u w:val="none" w:color="auto"/>
          <w:lang w:val="en-US" w:eastAsia="zh-CN"/>
        </w:rPr>
        <w:t>15</w:t>
      </w:r>
      <w:r>
        <w:rPr>
          <w:rFonts w:hint="eastAsia" w:ascii="宋体" w:hAnsi="宋体" w:eastAsia="宋体" w:cs="宋体"/>
          <w:sz w:val="24"/>
          <w:szCs w:val="24"/>
          <w:u w:val="none" w:color="auto"/>
        </w:rPr>
        <w:t>t洒水车</w:t>
      </w:r>
      <w:r>
        <w:rPr>
          <w:rFonts w:hint="eastAsia" w:ascii="宋体" w:hAnsi="宋体" w:eastAsia="宋体" w:cs="宋体"/>
          <w:sz w:val="24"/>
          <w:szCs w:val="24"/>
          <w:u w:val="none" w:color="auto"/>
          <w:lang w:eastAsia="zh-CN"/>
        </w:rPr>
        <w:t>、</w:t>
      </w:r>
      <w:r>
        <w:rPr>
          <w:rFonts w:hint="eastAsia" w:ascii="宋体" w:hAnsi="宋体" w:eastAsia="宋体" w:cs="宋体"/>
          <w:sz w:val="24"/>
          <w:szCs w:val="24"/>
          <w:u w:val="none" w:color="auto"/>
          <w:lang w:val="en-US" w:eastAsia="zh-CN"/>
        </w:rPr>
        <w:t>8</w:t>
      </w:r>
      <w:r>
        <w:rPr>
          <w:rFonts w:hint="eastAsia" w:ascii="宋体" w:hAnsi="宋体" w:eastAsia="宋体" w:cs="宋体"/>
          <w:sz w:val="24"/>
          <w:szCs w:val="24"/>
          <w:u w:val="none" w:color="auto"/>
        </w:rPr>
        <w:t>t洒水车</w:t>
      </w:r>
    </w:p>
    <w:p>
      <w:pPr>
        <w:numPr>
          <w:ilvl w:val="0"/>
          <w:numId w:val="1"/>
        </w:numPr>
        <w:spacing w:line="360" w:lineRule="auto"/>
        <w:outlineLvl w:val="0"/>
        <w:rPr>
          <w:rFonts w:hint="eastAsia" w:ascii="宋体" w:hAnsi="宋体"/>
          <w:b/>
          <w:color w:val="auto"/>
          <w:sz w:val="24"/>
          <w:szCs w:val="24"/>
        </w:rPr>
      </w:pPr>
      <w:r>
        <w:rPr>
          <w:rFonts w:hint="eastAsia" w:ascii="宋体" w:hAnsi="宋体"/>
          <w:b/>
          <w:color w:val="auto"/>
          <w:sz w:val="24"/>
          <w:szCs w:val="24"/>
        </w:rPr>
        <w:t>招标采购具体技术要求：</w:t>
      </w:r>
    </w:p>
    <w:p>
      <w:pPr>
        <w:pStyle w:val="2"/>
        <w:numPr>
          <w:ilvl w:val="0"/>
          <w:numId w:val="2"/>
        </w:numPr>
        <w:spacing w:line="360" w:lineRule="auto"/>
        <w:jc w:val="left"/>
        <w:rPr>
          <w:rFonts w:hint="eastAsia" w:hAnsi="宋体"/>
          <w:b/>
          <w:sz w:val="22"/>
          <w:szCs w:val="22"/>
        </w:rPr>
      </w:pPr>
      <w:r>
        <w:rPr>
          <w:rFonts w:hint="eastAsia" w:hAnsi="宋体"/>
          <w:b/>
          <w:sz w:val="22"/>
          <w:szCs w:val="22"/>
          <w:lang w:val="en-US" w:eastAsia="zh-CN"/>
        </w:rPr>
        <w:t>15</w:t>
      </w:r>
      <w:r>
        <w:rPr>
          <w:rFonts w:hint="eastAsia" w:hAnsi="宋体"/>
          <w:b/>
          <w:sz w:val="22"/>
          <w:szCs w:val="22"/>
        </w:rPr>
        <w:t>t洒水车</w:t>
      </w:r>
    </w:p>
    <w:p>
      <w:pPr>
        <w:pStyle w:val="2"/>
        <w:numPr>
          <w:ilvl w:val="0"/>
          <w:numId w:val="3"/>
        </w:numPr>
        <w:spacing w:line="360" w:lineRule="auto"/>
        <w:ind w:left="0" w:firstLine="426"/>
        <w:jc w:val="left"/>
        <w:rPr>
          <w:rFonts w:hint="eastAsia" w:hAnsi="宋体"/>
          <w:bCs/>
          <w:sz w:val="22"/>
          <w:szCs w:val="22"/>
        </w:rPr>
      </w:pPr>
      <w:r>
        <w:rPr>
          <w:rFonts w:hint="eastAsia" w:hAnsi="宋体"/>
          <w:bCs/>
          <w:sz w:val="22"/>
          <w:szCs w:val="22"/>
        </w:rPr>
        <w:t>*底盘型号：采用东风天龙DFL1250A11型底盘或同档次底盘，配方向助力和原装空调。</w:t>
      </w:r>
    </w:p>
    <w:p>
      <w:pPr>
        <w:pStyle w:val="2"/>
        <w:numPr>
          <w:ilvl w:val="0"/>
          <w:numId w:val="3"/>
        </w:numPr>
        <w:spacing w:line="360" w:lineRule="auto"/>
        <w:ind w:left="0" w:firstLine="426"/>
        <w:jc w:val="left"/>
        <w:rPr>
          <w:rFonts w:hint="eastAsia" w:hAnsi="宋体"/>
          <w:bCs/>
          <w:sz w:val="22"/>
          <w:szCs w:val="22"/>
        </w:rPr>
      </w:pPr>
      <w:r>
        <w:rPr>
          <w:rFonts w:hint="eastAsia" w:hAnsi="宋体"/>
          <w:bCs/>
          <w:sz w:val="22"/>
          <w:szCs w:val="22"/>
        </w:rPr>
        <w:t>*发动机型号：采用ISDe245 40发动机或同档次发动机</w:t>
      </w:r>
    </w:p>
    <w:p>
      <w:pPr>
        <w:pStyle w:val="2"/>
        <w:numPr>
          <w:ilvl w:val="0"/>
          <w:numId w:val="3"/>
        </w:numPr>
        <w:spacing w:line="360" w:lineRule="auto"/>
        <w:ind w:left="0" w:firstLine="426"/>
        <w:jc w:val="left"/>
        <w:rPr>
          <w:rFonts w:hint="eastAsia" w:hAnsi="宋体"/>
          <w:bCs/>
          <w:sz w:val="22"/>
          <w:szCs w:val="22"/>
        </w:rPr>
      </w:pPr>
      <w:r>
        <w:rPr>
          <w:rFonts w:hint="eastAsia" w:hAnsi="宋体"/>
          <w:bCs/>
          <w:sz w:val="22"/>
          <w:szCs w:val="22"/>
        </w:rPr>
        <w:t>总质量：≥25000 Kg</w:t>
      </w:r>
    </w:p>
    <w:p>
      <w:pPr>
        <w:pStyle w:val="2"/>
        <w:numPr>
          <w:ilvl w:val="0"/>
          <w:numId w:val="3"/>
        </w:numPr>
        <w:spacing w:line="360" w:lineRule="auto"/>
        <w:ind w:left="0" w:firstLine="426"/>
        <w:jc w:val="left"/>
        <w:rPr>
          <w:rFonts w:hint="eastAsia" w:hAnsi="宋体"/>
          <w:bCs/>
          <w:sz w:val="22"/>
          <w:szCs w:val="22"/>
        </w:rPr>
      </w:pPr>
      <w:r>
        <w:rPr>
          <w:rFonts w:hint="eastAsia" w:hAnsi="宋体"/>
          <w:bCs/>
          <w:sz w:val="22"/>
          <w:szCs w:val="22"/>
        </w:rPr>
        <w:t>*额定载质量：≥13300Kg</w:t>
      </w:r>
    </w:p>
    <w:p>
      <w:pPr>
        <w:pStyle w:val="2"/>
        <w:numPr>
          <w:ilvl w:val="0"/>
          <w:numId w:val="3"/>
        </w:numPr>
        <w:spacing w:line="360" w:lineRule="auto"/>
        <w:ind w:left="0" w:firstLine="426"/>
        <w:jc w:val="left"/>
        <w:rPr>
          <w:rFonts w:hint="eastAsia" w:hAnsi="宋体"/>
          <w:bCs/>
          <w:sz w:val="22"/>
          <w:szCs w:val="22"/>
        </w:rPr>
      </w:pPr>
      <w:r>
        <w:rPr>
          <w:rFonts w:hint="eastAsia" w:hAnsi="宋体"/>
          <w:bCs/>
          <w:sz w:val="22"/>
          <w:szCs w:val="22"/>
        </w:rPr>
        <w:t>外形尺寸(mm)：≤10040×2500×3030</w:t>
      </w:r>
    </w:p>
    <w:p>
      <w:pPr>
        <w:pStyle w:val="2"/>
        <w:numPr>
          <w:ilvl w:val="0"/>
          <w:numId w:val="3"/>
        </w:numPr>
        <w:spacing w:line="360" w:lineRule="auto"/>
        <w:ind w:left="0" w:firstLine="426"/>
        <w:jc w:val="left"/>
        <w:rPr>
          <w:rFonts w:hint="eastAsia" w:hAnsi="宋体"/>
          <w:bCs/>
          <w:sz w:val="22"/>
          <w:szCs w:val="22"/>
        </w:rPr>
      </w:pPr>
      <w:r>
        <w:rPr>
          <w:rFonts w:hint="eastAsia" w:hAnsi="宋体"/>
          <w:bCs/>
          <w:sz w:val="22"/>
          <w:szCs w:val="22"/>
        </w:rPr>
        <w:t>罐体有效容积：≥13900L</w:t>
      </w:r>
    </w:p>
    <w:p>
      <w:pPr>
        <w:pStyle w:val="2"/>
        <w:numPr>
          <w:ilvl w:val="0"/>
          <w:numId w:val="3"/>
        </w:numPr>
        <w:spacing w:line="360" w:lineRule="auto"/>
        <w:ind w:left="0" w:firstLine="426"/>
        <w:jc w:val="left"/>
        <w:rPr>
          <w:rFonts w:hint="eastAsia" w:hAnsi="宋体"/>
          <w:bCs/>
          <w:sz w:val="22"/>
          <w:szCs w:val="22"/>
        </w:rPr>
      </w:pPr>
      <w:r>
        <w:rPr>
          <w:rFonts w:hint="eastAsia" w:hAnsi="宋体"/>
          <w:bCs/>
          <w:sz w:val="22"/>
          <w:szCs w:val="22"/>
        </w:rPr>
        <w:t>水泵扬程：≥90米</w:t>
      </w:r>
    </w:p>
    <w:p>
      <w:pPr>
        <w:pStyle w:val="2"/>
        <w:numPr>
          <w:ilvl w:val="0"/>
          <w:numId w:val="3"/>
        </w:numPr>
        <w:spacing w:line="360" w:lineRule="auto"/>
        <w:ind w:left="0" w:firstLine="426"/>
        <w:jc w:val="left"/>
        <w:rPr>
          <w:rFonts w:hint="eastAsia" w:hAnsi="宋体"/>
          <w:bCs/>
          <w:sz w:val="22"/>
          <w:szCs w:val="22"/>
        </w:rPr>
      </w:pPr>
      <w:r>
        <w:rPr>
          <w:rFonts w:hint="eastAsia" w:hAnsi="宋体"/>
          <w:bCs/>
          <w:sz w:val="22"/>
          <w:szCs w:val="22"/>
        </w:rPr>
        <w:t>水泵自吸高度：≥5米</w:t>
      </w:r>
    </w:p>
    <w:p>
      <w:pPr>
        <w:pStyle w:val="2"/>
        <w:numPr>
          <w:ilvl w:val="0"/>
          <w:numId w:val="3"/>
        </w:numPr>
        <w:spacing w:line="360" w:lineRule="auto"/>
        <w:ind w:left="0" w:firstLine="426"/>
        <w:jc w:val="left"/>
        <w:rPr>
          <w:rFonts w:hint="eastAsia" w:hAnsi="宋体"/>
          <w:bCs/>
          <w:sz w:val="22"/>
          <w:szCs w:val="22"/>
        </w:rPr>
      </w:pPr>
      <w:r>
        <w:rPr>
          <w:rFonts w:hint="eastAsia" w:hAnsi="宋体"/>
          <w:bCs/>
          <w:sz w:val="22"/>
          <w:szCs w:val="22"/>
        </w:rPr>
        <w:t>水泵流量：≥1000L/min</w:t>
      </w:r>
    </w:p>
    <w:p>
      <w:pPr>
        <w:pStyle w:val="2"/>
        <w:numPr>
          <w:ilvl w:val="0"/>
          <w:numId w:val="3"/>
        </w:numPr>
        <w:spacing w:line="360" w:lineRule="auto"/>
        <w:ind w:left="0" w:firstLine="426"/>
        <w:jc w:val="left"/>
        <w:rPr>
          <w:rFonts w:hint="eastAsia" w:hAnsi="宋体"/>
          <w:bCs/>
          <w:sz w:val="22"/>
          <w:szCs w:val="22"/>
        </w:rPr>
      </w:pPr>
      <w:r>
        <w:rPr>
          <w:rFonts w:hint="eastAsia" w:hAnsi="宋体"/>
          <w:bCs/>
          <w:sz w:val="22"/>
          <w:szCs w:val="22"/>
        </w:rPr>
        <w:t>冲水宽度：≥24米</w:t>
      </w:r>
    </w:p>
    <w:p>
      <w:pPr>
        <w:pStyle w:val="2"/>
        <w:numPr>
          <w:ilvl w:val="0"/>
          <w:numId w:val="3"/>
        </w:numPr>
        <w:spacing w:line="360" w:lineRule="auto"/>
        <w:ind w:left="0" w:firstLine="426"/>
        <w:jc w:val="left"/>
        <w:rPr>
          <w:rFonts w:hint="eastAsia" w:hAnsi="宋体"/>
          <w:bCs/>
          <w:sz w:val="22"/>
          <w:szCs w:val="22"/>
        </w:rPr>
      </w:pPr>
      <w:r>
        <w:rPr>
          <w:rFonts w:hint="eastAsia" w:hAnsi="宋体"/>
          <w:bCs/>
          <w:sz w:val="22"/>
          <w:szCs w:val="22"/>
        </w:rPr>
        <w:t>洒水宽度：≥14米</w:t>
      </w:r>
    </w:p>
    <w:p>
      <w:pPr>
        <w:pStyle w:val="2"/>
        <w:numPr>
          <w:ilvl w:val="0"/>
          <w:numId w:val="3"/>
        </w:numPr>
        <w:spacing w:line="360" w:lineRule="auto"/>
        <w:ind w:left="0" w:firstLine="426"/>
        <w:jc w:val="left"/>
        <w:rPr>
          <w:rFonts w:hint="eastAsia" w:hAnsi="宋体"/>
          <w:bCs/>
          <w:sz w:val="22"/>
          <w:szCs w:val="22"/>
        </w:rPr>
      </w:pPr>
      <w:r>
        <w:rPr>
          <w:rFonts w:hint="eastAsia" w:hAnsi="宋体"/>
          <w:bCs/>
          <w:sz w:val="22"/>
          <w:szCs w:val="22"/>
        </w:rPr>
        <w:t>洒水速度：5-20㎞/h</w:t>
      </w:r>
    </w:p>
    <w:p>
      <w:pPr>
        <w:pStyle w:val="2"/>
        <w:numPr>
          <w:ilvl w:val="0"/>
          <w:numId w:val="3"/>
        </w:numPr>
        <w:spacing w:line="360" w:lineRule="auto"/>
        <w:ind w:left="0" w:firstLine="426"/>
        <w:jc w:val="left"/>
        <w:rPr>
          <w:rFonts w:hint="eastAsia" w:hAnsi="宋体"/>
          <w:bCs/>
          <w:sz w:val="22"/>
          <w:szCs w:val="22"/>
        </w:rPr>
      </w:pPr>
      <w:r>
        <w:rPr>
          <w:rFonts w:hint="eastAsia" w:hAnsi="宋体"/>
          <w:bCs/>
          <w:sz w:val="22"/>
          <w:szCs w:val="22"/>
        </w:rPr>
        <w:t>洒水量：0.5～2L/㎡</w:t>
      </w:r>
    </w:p>
    <w:p>
      <w:pPr>
        <w:pStyle w:val="2"/>
        <w:numPr>
          <w:ilvl w:val="0"/>
          <w:numId w:val="3"/>
        </w:numPr>
        <w:spacing w:line="360" w:lineRule="auto"/>
        <w:ind w:left="0" w:firstLine="426"/>
        <w:jc w:val="left"/>
        <w:rPr>
          <w:rFonts w:hint="eastAsia" w:hAnsi="宋体"/>
          <w:bCs/>
          <w:sz w:val="22"/>
          <w:szCs w:val="22"/>
        </w:rPr>
      </w:pPr>
      <w:r>
        <w:rPr>
          <w:rFonts w:hint="eastAsia" w:hAnsi="宋体"/>
          <w:bCs/>
          <w:sz w:val="22"/>
          <w:szCs w:val="22"/>
        </w:rPr>
        <w:t>接近角∕离去角：≥20°∕11°</w:t>
      </w:r>
    </w:p>
    <w:p>
      <w:pPr>
        <w:pStyle w:val="2"/>
        <w:numPr>
          <w:ilvl w:val="0"/>
          <w:numId w:val="3"/>
        </w:numPr>
        <w:spacing w:line="360" w:lineRule="auto"/>
        <w:ind w:left="0" w:firstLine="426"/>
        <w:jc w:val="left"/>
        <w:rPr>
          <w:rFonts w:hint="eastAsia" w:hAnsi="宋体"/>
          <w:bCs/>
          <w:sz w:val="22"/>
          <w:szCs w:val="22"/>
        </w:rPr>
      </w:pPr>
      <w:r>
        <w:rPr>
          <w:rFonts w:hint="eastAsia" w:hAnsi="宋体"/>
          <w:bCs/>
          <w:sz w:val="22"/>
          <w:szCs w:val="22"/>
        </w:rPr>
        <w:t>前悬∕后悬：≤1460mm∕2930mm</w:t>
      </w:r>
    </w:p>
    <w:p>
      <w:pPr>
        <w:pStyle w:val="2"/>
        <w:numPr>
          <w:ilvl w:val="0"/>
          <w:numId w:val="3"/>
        </w:numPr>
        <w:spacing w:line="360" w:lineRule="auto"/>
        <w:ind w:left="0" w:firstLine="426"/>
        <w:jc w:val="left"/>
        <w:rPr>
          <w:rFonts w:hint="eastAsia" w:hAnsi="宋体"/>
          <w:bCs/>
          <w:sz w:val="22"/>
          <w:szCs w:val="22"/>
        </w:rPr>
      </w:pPr>
      <w:r>
        <w:rPr>
          <w:rFonts w:hint="eastAsia" w:hAnsi="宋体"/>
          <w:bCs/>
          <w:sz w:val="22"/>
          <w:szCs w:val="22"/>
        </w:rPr>
        <w:t>高喷水枪射程：≥38米</w:t>
      </w:r>
    </w:p>
    <w:p>
      <w:pPr>
        <w:pStyle w:val="2"/>
        <w:numPr>
          <w:ilvl w:val="0"/>
          <w:numId w:val="3"/>
        </w:numPr>
        <w:spacing w:line="360" w:lineRule="auto"/>
        <w:ind w:left="0" w:firstLine="426"/>
        <w:jc w:val="left"/>
        <w:rPr>
          <w:rFonts w:hint="eastAsia" w:hAnsi="宋体"/>
          <w:bCs/>
          <w:sz w:val="22"/>
          <w:szCs w:val="22"/>
        </w:rPr>
      </w:pPr>
      <w:r>
        <w:rPr>
          <w:rFonts w:hint="eastAsia" w:hAnsi="宋体"/>
          <w:bCs/>
          <w:sz w:val="22"/>
          <w:szCs w:val="22"/>
        </w:rPr>
        <w:t>要求车辆水箱两侧配胶管筒(箱)，罐体采用的优质钢板制成，罐体内设有防波板，水罐及管路做防腐处理。</w:t>
      </w:r>
    </w:p>
    <w:p>
      <w:pPr>
        <w:pStyle w:val="2"/>
        <w:numPr>
          <w:ilvl w:val="0"/>
          <w:numId w:val="3"/>
        </w:numPr>
        <w:spacing w:line="360" w:lineRule="auto"/>
        <w:ind w:left="0" w:firstLine="426"/>
        <w:jc w:val="left"/>
        <w:rPr>
          <w:rFonts w:hint="eastAsia" w:hAnsi="宋体"/>
          <w:bCs/>
          <w:sz w:val="22"/>
          <w:szCs w:val="22"/>
        </w:rPr>
      </w:pPr>
      <w:r>
        <w:rPr>
          <w:rFonts w:hint="eastAsia" w:hAnsi="宋体"/>
          <w:bCs/>
          <w:sz w:val="22"/>
          <w:szCs w:val="22"/>
        </w:rPr>
        <w:t>要求具有前部冲洗功能，冲水喷头采用360度可调的三弯前冲，位于车前保险杠下部左右两侧。</w:t>
      </w:r>
    </w:p>
    <w:p>
      <w:pPr>
        <w:pStyle w:val="2"/>
        <w:numPr>
          <w:ilvl w:val="0"/>
          <w:numId w:val="3"/>
        </w:numPr>
        <w:spacing w:line="360" w:lineRule="auto"/>
        <w:ind w:left="0" w:firstLine="426"/>
        <w:jc w:val="left"/>
        <w:rPr>
          <w:rFonts w:hint="eastAsia" w:hAnsi="宋体"/>
          <w:bCs/>
          <w:sz w:val="22"/>
          <w:szCs w:val="22"/>
        </w:rPr>
      </w:pPr>
      <w:r>
        <w:rPr>
          <w:rFonts w:hint="eastAsia" w:hAnsi="宋体"/>
          <w:bCs/>
          <w:sz w:val="22"/>
          <w:szCs w:val="22"/>
        </w:rPr>
        <w:t>要求具有后部洒水功能，洒水喷头位于车辆尾部两侧，喷洒角度可根据路面宽度调整，水流成扇形覆盖。</w:t>
      </w:r>
    </w:p>
    <w:p>
      <w:pPr>
        <w:pStyle w:val="2"/>
        <w:numPr>
          <w:ilvl w:val="0"/>
          <w:numId w:val="3"/>
        </w:numPr>
        <w:spacing w:line="360" w:lineRule="auto"/>
        <w:ind w:left="0" w:firstLine="426"/>
        <w:jc w:val="left"/>
        <w:rPr>
          <w:rFonts w:hint="eastAsia" w:hAnsi="宋体"/>
          <w:bCs/>
          <w:sz w:val="22"/>
          <w:szCs w:val="22"/>
        </w:rPr>
      </w:pPr>
      <w:r>
        <w:rPr>
          <w:rFonts w:hint="eastAsia" w:hAnsi="宋体"/>
          <w:bCs/>
          <w:sz w:val="22"/>
          <w:szCs w:val="22"/>
        </w:rPr>
        <w:t>要求车辆尾部装置高喷及作业平台，高压水枪可以水平360°回转，上下俯仰操作，具有水柱扩散调节功能，可以改变喷枪喷出水柱的形状。</w:t>
      </w:r>
    </w:p>
    <w:p>
      <w:pPr>
        <w:pStyle w:val="2"/>
        <w:numPr>
          <w:ilvl w:val="0"/>
          <w:numId w:val="3"/>
        </w:numPr>
        <w:spacing w:line="360" w:lineRule="auto"/>
        <w:ind w:left="0" w:firstLine="426"/>
        <w:jc w:val="left"/>
        <w:rPr>
          <w:rFonts w:hint="eastAsia" w:hAnsi="宋体"/>
          <w:bCs/>
          <w:sz w:val="22"/>
          <w:szCs w:val="22"/>
        </w:rPr>
      </w:pPr>
      <w:r>
        <w:rPr>
          <w:rFonts w:hint="eastAsia" w:hAnsi="宋体"/>
          <w:bCs/>
          <w:sz w:val="22"/>
          <w:szCs w:val="22"/>
        </w:rPr>
        <w:t>要求罐体(含管路)整体酸洗后电泳防锈漆，提供酸洗、电泳池照片；</w:t>
      </w:r>
    </w:p>
    <w:p>
      <w:pPr>
        <w:pStyle w:val="2"/>
        <w:spacing w:line="360" w:lineRule="auto"/>
        <w:ind w:firstLine="424" w:firstLineChars="201"/>
        <w:jc w:val="left"/>
        <w:rPr>
          <w:rFonts w:hint="eastAsia" w:hAnsi="宋体"/>
          <w:b/>
          <w:szCs w:val="21"/>
        </w:rPr>
      </w:pPr>
      <w:r>
        <w:rPr>
          <w:rFonts w:hint="eastAsia" w:hAnsi="宋体"/>
          <w:b/>
          <w:szCs w:val="21"/>
        </w:rPr>
        <w:t>备注：*要求所投标产品的生产厂家拥有国家质检总局颁发的压力容器制造许可证。</w:t>
      </w:r>
    </w:p>
    <w:p>
      <w:pPr>
        <w:pStyle w:val="2"/>
        <w:spacing w:line="360" w:lineRule="auto"/>
        <w:ind w:firstLine="424" w:firstLineChars="201"/>
        <w:jc w:val="left"/>
        <w:rPr>
          <w:rFonts w:hint="eastAsia" w:hAnsi="宋体"/>
          <w:b/>
          <w:szCs w:val="21"/>
        </w:rPr>
      </w:pPr>
      <w:r>
        <w:rPr>
          <w:rFonts w:hint="eastAsia" w:hAnsi="宋体"/>
          <w:b/>
          <w:szCs w:val="21"/>
        </w:rPr>
        <w:t>若投标人为制造商的，则需要提供许可证证书原件；若投标人为代理商，则需要提供所投标产品制造商出具的许可证证书复印件加盖制造商单位公章原件。</w:t>
      </w:r>
    </w:p>
    <w:p>
      <w:pPr>
        <w:pStyle w:val="2"/>
        <w:numPr>
          <w:ilvl w:val="0"/>
          <w:numId w:val="2"/>
        </w:numPr>
        <w:spacing w:line="360" w:lineRule="auto"/>
        <w:jc w:val="left"/>
        <w:rPr>
          <w:rFonts w:hint="eastAsia" w:hAnsi="宋体"/>
          <w:b/>
          <w:szCs w:val="21"/>
        </w:rPr>
      </w:pPr>
      <w:r>
        <w:rPr>
          <w:rFonts w:hint="eastAsia" w:hAnsi="宋体"/>
          <w:b/>
          <w:szCs w:val="21"/>
          <w:lang w:val="en-US" w:eastAsia="zh-CN"/>
        </w:rPr>
        <w:t>8</w:t>
      </w:r>
      <w:r>
        <w:rPr>
          <w:rFonts w:hint="eastAsia" w:hAnsi="宋体"/>
          <w:b/>
          <w:szCs w:val="21"/>
        </w:rPr>
        <w:t>t洒水车</w:t>
      </w:r>
    </w:p>
    <w:p>
      <w:pPr>
        <w:pStyle w:val="2"/>
        <w:numPr>
          <w:ilvl w:val="0"/>
          <w:numId w:val="4"/>
        </w:numPr>
        <w:spacing w:line="360" w:lineRule="auto"/>
        <w:ind w:left="0" w:firstLine="425" w:firstLineChars="193"/>
        <w:jc w:val="left"/>
        <w:rPr>
          <w:rFonts w:hint="eastAsia" w:hAnsi="宋体"/>
          <w:bCs/>
          <w:sz w:val="22"/>
          <w:szCs w:val="22"/>
        </w:rPr>
      </w:pPr>
      <w:r>
        <w:rPr>
          <w:rFonts w:hint="eastAsia" w:hAnsi="宋体"/>
          <w:bCs/>
          <w:sz w:val="22"/>
          <w:szCs w:val="22"/>
        </w:rPr>
        <w:t>*采用东风天锦DFL1160BX4型底盘或同档次底盘，配方向助力和原装空调。</w:t>
      </w:r>
    </w:p>
    <w:p>
      <w:pPr>
        <w:pStyle w:val="2"/>
        <w:numPr>
          <w:ilvl w:val="0"/>
          <w:numId w:val="4"/>
        </w:numPr>
        <w:spacing w:line="360" w:lineRule="auto"/>
        <w:ind w:left="0" w:firstLine="425" w:firstLineChars="193"/>
        <w:jc w:val="left"/>
        <w:rPr>
          <w:rFonts w:hint="eastAsia" w:hAnsi="宋体"/>
          <w:bCs/>
          <w:sz w:val="22"/>
          <w:szCs w:val="22"/>
        </w:rPr>
      </w:pPr>
      <w:r>
        <w:rPr>
          <w:rFonts w:hint="eastAsia" w:hAnsi="宋体"/>
          <w:bCs/>
          <w:sz w:val="22"/>
          <w:szCs w:val="22"/>
        </w:rPr>
        <w:t>*发动机型号：采用ISDe210 40发动机或同档次发动机</w:t>
      </w:r>
    </w:p>
    <w:p>
      <w:pPr>
        <w:pStyle w:val="2"/>
        <w:numPr>
          <w:ilvl w:val="0"/>
          <w:numId w:val="4"/>
        </w:numPr>
        <w:spacing w:line="360" w:lineRule="auto"/>
        <w:ind w:left="0" w:firstLine="425" w:firstLineChars="193"/>
        <w:jc w:val="left"/>
        <w:rPr>
          <w:rFonts w:hint="eastAsia" w:hAnsi="宋体"/>
          <w:bCs/>
          <w:sz w:val="22"/>
          <w:szCs w:val="22"/>
        </w:rPr>
      </w:pPr>
      <w:r>
        <w:rPr>
          <w:rFonts w:hint="eastAsia" w:hAnsi="宋体"/>
          <w:bCs/>
          <w:sz w:val="22"/>
          <w:szCs w:val="22"/>
        </w:rPr>
        <w:t>总质量：≥16000 Kg</w:t>
      </w:r>
    </w:p>
    <w:p>
      <w:pPr>
        <w:pStyle w:val="2"/>
        <w:numPr>
          <w:ilvl w:val="0"/>
          <w:numId w:val="4"/>
        </w:numPr>
        <w:spacing w:line="360" w:lineRule="auto"/>
        <w:ind w:left="0" w:firstLine="425" w:firstLineChars="193"/>
        <w:jc w:val="left"/>
        <w:rPr>
          <w:rFonts w:hint="eastAsia" w:hAnsi="宋体"/>
          <w:bCs/>
          <w:sz w:val="22"/>
          <w:szCs w:val="22"/>
        </w:rPr>
      </w:pPr>
      <w:r>
        <w:rPr>
          <w:rFonts w:hint="eastAsia" w:hAnsi="宋体"/>
          <w:bCs/>
          <w:sz w:val="22"/>
          <w:szCs w:val="22"/>
        </w:rPr>
        <w:t>额定载质量：≥8515Kg</w:t>
      </w:r>
    </w:p>
    <w:p>
      <w:pPr>
        <w:pStyle w:val="2"/>
        <w:numPr>
          <w:ilvl w:val="0"/>
          <w:numId w:val="4"/>
        </w:numPr>
        <w:spacing w:line="360" w:lineRule="auto"/>
        <w:ind w:left="0" w:firstLine="425" w:firstLineChars="193"/>
        <w:jc w:val="left"/>
        <w:rPr>
          <w:rFonts w:hint="eastAsia" w:hAnsi="宋体"/>
          <w:bCs/>
          <w:sz w:val="22"/>
          <w:szCs w:val="22"/>
        </w:rPr>
      </w:pPr>
      <w:r>
        <w:rPr>
          <w:rFonts w:hint="eastAsia" w:hAnsi="宋体"/>
          <w:bCs/>
          <w:sz w:val="22"/>
          <w:szCs w:val="22"/>
        </w:rPr>
        <w:t>外形尺寸(mm)：≤8110×2490×2760</w:t>
      </w:r>
    </w:p>
    <w:p>
      <w:pPr>
        <w:pStyle w:val="2"/>
        <w:numPr>
          <w:ilvl w:val="0"/>
          <w:numId w:val="4"/>
        </w:numPr>
        <w:spacing w:line="360" w:lineRule="auto"/>
        <w:ind w:left="0" w:firstLine="425" w:firstLineChars="193"/>
        <w:jc w:val="left"/>
        <w:rPr>
          <w:rFonts w:hint="eastAsia" w:hAnsi="宋体"/>
          <w:bCs/>
          <w:sz w:val="22"/>
          <w:szCs w:val="22"/>
        </w:rPr>
      </w:pPr>
      <w:r>
        <w:rPr>
          <w:rFonts w:hint="eastAsia" w:hAnsi="宋体"/>
          <w:bCs/>
          <w:sz w:val="22"/>
          <w:szCs w:val="22"/>
        </w:rPr>
        <w:t>罐体有效容积：≥8900L</w:t>
      </w:r>
    </w:p>
    <w:p>
      <w:pPr>
        <w:pStyle w:val="2"/>
        <w:numPr>
          <w:ilvl w:val="0"/>
          <w:numId w:val="4"/>
        </w:numPr>
        <w:spacing w:line="360" w:lineRule="auto"/>
        <w:ind w:left="0" w:firstLine="425" w:firstLineChars="193"/>
        <w:jc w:val="left"/>
        <w:rPr>
          <w:rFonts w:hint="eastAsia" w:hAnsi="宋体"/>
          <w:bCs/>
          <w:sz w:val="22"/>
          <w:szCs w:val="22"/>
        </w:rPr>
      </w:pPr>
      <w:r>
        <w:rPr>
          <w:rFonts w:hint="eastAsia" w:hAnsi="宋体"/>
          <w:bCs/>
          <w:sz w:val="22"/>
          <w:szCs w:val="22"/>
        </w:rPr>
        <w:t>水泵扬程：≥90米</w:t>
      </w:r>
    </w:p>
    <w:p>
      <w:pPr>
        <w:pStyle w:val="2"/>
        <w:numPr>
          <w:ilvl w:val="0"/>
          <w:numId w:val="4"/>
        </w:numPr>
        <w:spacing w:line="360" w:lineRule="auto"/>
        <w:ind w:left="0" w:firstLine="425" w:firstLineChars="193"/>
        <w:jc w:val="left"/>
        <w:rPr>
          <w:rFonts w:hint="eastAsia" w:hAnsi="宋体"/>
          <w:bCs/>
          <w:sz w:val="22"/>
          <w:szCs w:val="22"/>
        </w:rPr>
      </w:pPr>
      <w:r>
        <w:rPr>
          <w:rFonts w:hint="eastAsia" w:hAnsi="宋体"/>
          <w:bCs/>
          <w:sz w:val="22"/>
          <w:szCs w:val="22"/>
        </w:rPr>
        <w:t>水泵自吸高度：≥5米</w:t>
      </w:r>
    </w:p>
    <w:p>
      <w:pPr>
        <w:pStyle w:val="2"/>
        <w:numPr>
          <w:ilvl w:val="0"/>
          <w:numId w:val="4"/>
        </w:numPr>
        <w:spacing w:line="360" w:lineRule="auto"/>
        <w:ind w:left="0" w:firstLine="425" w:firstLineChars="193"/>
        <w:jc w:val="left"/>
        <w:rPr>
          <w:rFonts w:hint="eastAsia" w:hAnsi="宋体"/>
          <w:bCs/>
          <w:sz w:val="22"/>
          <w:szCs w:val="22"/>
        </w:rPr>
      </w:pPr>
      <w:r>
        <w:rPr>
          <w:rFonts w:hint="eastAsia" w:hAnsi="宋体"/>
          <w:bCs/>
          <w:sz w:val="22"/>
          <w:szCs w:val="22"/>
        </w:rPr>
        <w:t>水泵流量：≥1000L/min</w:t>
      </w:r>
    </w:p>
    <w:p>
      <w:pPr>
        <w:pStyle w:val="2"/>
        <w:numPr>
          <w:ilvl w:val="0"/>
          <w:numId w:val="4"/>
        </w:numPr>
        <w:spacing w:line="360" w:lineRule="auto"/>
        <w:ind w:left="0" w:firstLine="425" w:firstLineChars="193"/>
        <w:jc w:val="left"/>
        <w:rPr>
          <w:rFonts w:hint="eastAsia" w:hAnsi="宋体"/>
          <w:bCs/>
          <w:sz w:val="22"/>
          <w:szCs w:val="22"/>
        </w:rPr>
      </w:pPr>
      <w:r>
        <w:rPr>
          <w:rFonts w:hint="eastAsia" w:hAnsi="宋体"/>
          <w:bCs/>
          <w:sz w:val="22"/>
          <w:szCs w:val="22"/>
        </w:rPr>
        <w:t>冲水宽度：≥24米</w:t>
      </w:r>
    </w:p>
    <w:p>
      <w:pPr>
        <w:pStyle w:val="2"/>
        <w:numPr>
          <w:ilvl w:val="0"/>
          <w:numId w:val="4"/>
        </w:numPr>
        <w:spacing w:line="360" w:lineRule="auto"/>
        <w:ind w:left="0" w:firstLine="425" w:firstLineChars="193"/>
        <w:jc w:val="left"/>
        <w:rPr>
          <w:rFonts w:hint="eastAsia" w:hAnsi="宋体"/>
          <w:bCs/>
          <w:sz w:val="22"/>
          <w:szCs w:val="22"/>
        </w:rPr>
      </w:pPr>
      <w:r>
        <w:rPr>
          <w:rFonts w:hint="eastAsia" w:hAnsi="宋体"/>
          <w:bCs/>
          <w:sz w:val="22"/>
          <w:szCs w:val="22"/>
        </w:rPr>
        <w:t>洒水宽度：≥14米</w:t>
      </w:r>
    </w:p>
    <w:p>
      <w:pPr>
        <w:pStyle w:val="2"/>
        <w:numPr>
          <w:ilvl w:val="0"/>
          <w:numId w:val="4"/>
        </w:numPr>
        <w:spacing w:line="360" w:lineRule="auto"/>
        <w:ind w:left="0" w:firstLine="425" w:firstLineChars="193"/>
        <w:jc w:val="left"/>
        <w:rPr>
          <w:rFonts w:hint="eastAsia" w:hAnsi="宋体"/>
          <w:bCs/>
          <w:sz w:val="22"/>
          <w:szCs w:val="22"/>
        </w:rPr>
      </w:pPr>
      <w:r>
        <w:rPr>
          <w:rFonts w:hint="eastAsia" w:hAnsi="宋体"/>
          <w:bCs/>
          <w:sz w:val="22"/>
          <w:szCs w:val="22"/>
        </w:rPr>
        <w:t>洒水速度：5-20㎞/h</w:t>
      </w:r>
    </w:p>
    <w:p>
      <w:pPr>
        <w:pStyle w:val="2"/>
        <w:numPr>
          <w:ilvl w:val="0"/>
          <w:numId w:val="4"/>
        </w:numPr>
        <w:spacing w:line="360" w:lineRule="auto"/>
        <w:ind w:left="0" w:firstLine="425" w:firstLineChars="193"/>
        <w:jc w:val="left"/>
        <w:rPr>
          <w:rFonts w:hint="eastAsia" w:hAnsi="宋体"/>
          <w:bCs/>
          <w:sz w:val="22"/>
          <w:szCs w:val="22"/>
        </w:rPr>
      </w:pPr>
      <w:r>
        <w:rPr>
          <w:rFonts w:hint="eastAsia" w:hAnsi="宋体"/>
          <w:bCs/>
          <w:sz w:val="22"/>
          <w:szCs w:val="22"/>
        </w:rPr>
        <w:t>洒水量：0.5～2L/㎡</w:t>
      </w:r>
    </w:p>
    <w:p>
      <w:pPr>
        <w:pStyle w:val="2"/>
        <w:numPr>
          <w:ilvl w:val="0"/>
          <w:numId w:val="4"/>
        </w:numPr>
        <w:spacing w:line="360" w:lineRule="auto"/>
        <w:ind w:left="0" w:firstLine="425" w:firstLineChars="193"/>
        <w:jc w:val="left"/>
        <w:rPr>
          <w:rFonts w:hint="eastAsia" w:hAnsi="宋体"/>
          <w:bCs/>
          <w:sz w:val="22"/>
          <w:szCs w:val="22"/>
        </w:rPr>
      </w:pPr>
      <w:r>
        <w:rPr>
          <w:rFonts w:hint="eastAsia" w:hAnsi="宋体"/>
          <w:bCs/>
          <w:sz w:val="22"/>
          <w:szCs w:val="22"/>
        </w:rPr>
        <w:t>接近角∕离去角：≥18°∕12°</w:t>
      </w:r>
    </w:p>
    <w:p>
      <w:pPr>
        <w:pStyle w:val="2"/>
        <w:numPr>
          <w:ilvl w:val="0"/>
          <w:numId w:val="4"/>
        </w:numPr>
        <w:spacing w:line="360" w:lineRule="auto"/>
        <w:ind w:left="0" w:firstLine="425" w:firstLineChars="193"/>
        <w:jc w:val="left"/>
        <w:rPr>
          <w:rFonts w:hint="eastAsia" w:hAnsi="宋体"/>
          <w:bCs/>
          <w:sz w:val="22"/>
          <w:szCs w:val="22"/>
        </w:rPr>
      </w:pPr>
      <w:r>
        <w:rPr>
          <w:rFonts w:hint="eastAsia" w:hAnsi="宋体"/>
          <w:bCs/>
          <w:sz w:val="22"/>
          <w:szCs w:val="22"/>
        </w:rPr>
        <w:t>前悬∕后悬：≤1430mm∕2180mm</w:t>
      </w:r>
    </w:p>
    <w:p>
      <w:pPr>
        <w:pStyle w:val="2"/>
        <w:numPr>
          <w:ilvl w:val="0"/>
          <w:numId w:val="4"/>
        </w:numPr>
        <w:spacing w:line="360" w:lineRule="auto"/>
        <w:ind w:left="0" w:firstLine="425" w:firstLineChars="193"/>
        <w:jc w:val="left"/>
        <w:rPr>
          <w:rFonts w:hint="eastAsia" w:hAnsi="宋体"/>
          <w:bCs/>
          <w:sz w:val="22"/>
          <w:szCs w:val="22"/>
        </w:rPr>
      </w:pPr>
      <w:r>
        <w:rPr>
          <w:rFonts w:hint="eastAsia" w:hAnsi="宋体"/>
          <w:bCs/>
          <w:sz w:val="22"/>
          <w:szCs w:val="22"/>
        </w:rPr>
        <w:t>高喷水枪射程：≥38米</w:t>
      </w:r>
    </w:p>
    <w:p>
      <w:pPr>
        <w:pStyle w:val="2"/>
        <w:numPr>
          <w:ilvl w:val="0"/>
          <w:numId w:val="4"/>
        </w:numPr>
        <w:spacing w:line="360" w:lineRule="auto"/>
        <w:ind w:left="0" w:firstLine="425" w:firstLineChars="193"/>
        <w:jc w:val="left"/>
        <w:rPr>
          <w:rFonts w:hint="eastAsia" w:hAnsi="宋体"/>
          <w:bCs/>
          <w:sz w:val="22"/>
          <w:szCs w:val="22"/>
        </w:rPr>
      </w:pPr>
      <w:r>
        <w:rPr>
          <w:rFonts w:hint="eastAsia" w:hAnsi="宋体"/>
          <w:bCs/>
          <w:sz w:val="22"/>
          <w:szCs w:val="22"/>
        </w:rPr>
        <w:t>要求车辆水箱两侧配胶管筒(箱)，罐体采用的优质钢板制成，罐体内设有防波板，水罐及管路做防腐处理。</w:t>
      </w:r>
    </w:p>
    <w:p>
      <w:pPr>
        <w:pStyle w:val="2"/>
        <w:numPr>
          <w:ilvl w:val="0"/>
          <w:numId w:val="4"/>
        </w:numPr>
        <w:spacing w:line="360" w:lineRule="auto"/>
        <w:ind w:left="0" w:firstLine="425" w:firstLineChars="193"/>
        <w:jc w:val="left"/>
        <w:rPr>
          <w:rFonts w:hint="eastAsia" w:hAnsi="宋体"/>
          <w:bCs/>
          <w:sz w:val="22"/>
          <w:szCs w:val="22"/>
        </w:rPr>
      </w:pPr>
      <w:r>
        <w:rPr>
          <w:rFonts w:hint="eastAsia" w:hAnsi="宋体"/>
          <w:bCs/>
          <w:sz w:val="22"/>
          <w:szCs w:val="22"/>
        </w:rPr>
        <w:t>要求具有前部冲洗功能，冲水喷头采用360度可调的三弯前冲，位于车前保险杠下部左右两侧。</w:t>
      </w:r>
    </w:p>
    <w:p>
      <w:pPr>
        <w:pStyle w:val="2"/>
        <w:numPr>
          <w:ilvl w:val="0"/>
          <w:numId w:val="4"/>
        </w:numPr>
        <w:spacing w:line="360" w:lineRule="auto"/>
        <w:ind w:left="0" w:firstLine="425" w:firstLineChars="193"/>
        <w:jc w:val="left"/>
        <w:rPr>
          <w:rFonts w:hint="eastAsia" w:hAnsi="宋体"/>
          <w:bCs/>
          <w:sz w:val="22"/>
          <w:szCs w:val="22"/>
        </w:rPr>
      </w:pPr>
      <w:r>
        <w:rPr>
          <w:rFonts w:hint="eastAsia" w:hAnsi="宋体"/>
          <w:bCs/>
          <w:sz w:val="22"/>
          <w:szCs w:val="22"/>
        </w:rPr>
        <w:t>要求具有后部洒水功能，洒水喷头位于车辆尾部两侧，喷洒角度可根据路面宽度调整，水流成扇形覆盖。</w:t>
      </w:r>
    </w:p>
    <w:p>
      <w:pPr>
        <w:pStyle w:val="2"/>
        <w:numPr>
          <w:ilvl w:val="0"/>
          <w:numId w:val="4"/>
        </w:numPr>
        <w:spacing w:line="360" w:lineRule="auto"/>
        <w:ind w:left="0" w:firstLine="425" w:firstLineChars="193"/>
        <w:jc w:val="left"/>
        <w:rPr>
          <w:rFonts w:hint="eastAsia" w:hAnsi="宋体"/>
          <w:bCs/>
          <w:sz w:val="22"/>
          <w:szCs w:val="22"/>
        </w:rPr>
      </w:pPr>
      <w:r>
        <w:rPr>
          <w:rFonts w:hint="eastAsia" w:hAnsi="宋体"/>
          <w:bCs/>
          <w:sz w:val="22"/>
          <w:szCs w:val="22"/>
        </w:rPr>
        <w:t>要求车辆尾部装置高喷及作业平台，高压水枪可以水平360°回转，上下俯仰操作，具有水柱扩散调节功能，可以改变喷枪喷出水柱的形状。</w:t>
      </w:r>
    </w:p>
    <w:p>
      <w:pPr>
        <w:pStyle w:val="2"/>
        <w:numPr>
          <w:ilvl w:val="0"/>
          <w:numId w:val="3"/>
        </w:numPr>
        <w:spacing w:line="360" w:lineRule="auto"/>
        <w:ind w:left="0" w:firstLine="440"/>
        <w:jc w:val="left"/>
        <w:rPr>
          <w:rFonts w:hint="eastAsia" w:hAnsi="宋体"/>
          <w:bCs/>
          <w:szCs w:val="21"/>
        </w:rPr>
      </w:pPr>
      <w:r>
        <w:rPr>
          <w:rFonts w:hint="eastAsia" w:hAnsi="宋体"/>
          <w:bCs/>
          <w:sz w:val="22"/>
          <w:szCs w:val="22"/>
        </w:rPr>
        <w:t>要求罐体(含管路)整体酸洗后电泳防锈漆，提供酸洗、电泳池照片；</w:t>
      </w:r>
    </w:p>
    <w:p>
      <w:pPr>
        <w:pStyle w:val="2"/>
        <w:spacing w:line="360" w:lineRule="auto"/>
        <w:ind w:firstLine="422"/>
        <w:jc w:val="left"/>
        <w:rPr>
          <w:rFonts w:hint="eastAsia" w:hAnsi="宋体"/>
          <w:b/>
          <w:szCs w:val="21"/>
        </w:rPr>
      </w:pPr>
      <w:r>
        <w:rPr>
          <w:rFonts w:hint="eastAsia" w:hAnsi="宋体"/>
          <w:b/>
          <w:szCs w:val="21"/>
        </w:rPr>
        <w:t>备注：*要求所投标产品的生产厂家拥有国家质检总局颁发的压力容器制造许可证。</w:t>
      </w:r>
    </w:p>
    <w:p>
      <w:pPr>
        <w:pStyle w:val="2"/>
        <w:spacing w:line="360" w:lineRule="auto"/>
        <w:ind w:firstLine="422"/>
        <w:jc w:val="left"/>
        <w:rPr>
          <w:rFonts w:hint="eastAsia" w:ascii="宋体" w:hAnsi="宋体"/>
          <w:b/>
          <w:color w:val="auto"/>
          <w:sz w:val="28"/>
          <w:szCs w:val="28"/>
        </w:rPr>
      </w:pPr>
      <w:r>
        <w:rPr>
          <w:rFonts w:hint="eastAsia" w:hAnsi="宋体"/>
          <w:b/>
          <w:szCs w:val="21"/>
        </w:rPr>
        <w:t>若投标人为制造商的，则需要提供许可证证书原件；若投标人为代理商，则需要提供所投标产品制造商出具的许可证证书复印件加盖制造商单位公章原件。</w:t>
      </w:r>
    </w:p>
    <w:p/>
    <w:sectPr>
      <w:pgSz w:w="11906" w:h="16838"/>
      <w:pgMar w:top="1797" w:right="1440" w:bottom="1797" w:left="1440"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长城仿宋">
    <w:altName w:val="宋体"/>
    <w:panose1 w:val="0201060900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081786"/>
    <w:multiLevelType w:val="multilevel"/>
    <w:tmpl w:val="45081786"/>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744FFC3"/>
    <w:multiLevelType w:val="singleLevel"/>
    <w:tmpl w:val="5744FFC3"/>
    <w:lvl w:ilvl="0" w:tentative="0">
      <w:start w:val="1"/>
      <w:numFmt w:val="chineseCounting"/>
      <w:suff w:val="nothing"/>
      <w:lvlText w:val="%1、"/>
      <w:lvlJc w:val="left"/>
    </w:lvl>
  </w:abstractNum>
  <w:abstractNum w:abstractNumId="2">
    <w:nsid w:val="57709D01"/>
    <w:multiLevelType w:val="singleLevel"/>
    <w:tmpl w:val="57709D01"/>
    <w:lvl w:ilvl="0" w:tentative="0">
      <w:start w:val="1"/>
      <w:numFmt w:val="decimal"/>
      <w:suff w:val="nothing"/>
      <w:lvlText w:val="%1、"/>
      <w:lvlJc w:val="left"/>
    </w:lvl>
  </w:abstractNum>
  <w:abstractNum w:abstractNumId="3">
    <w:nsid w:val="6DB512F2"/>
    <w:multiLevelType w:val="multilevel"/>
    <w:tmpl w:val="6DB512F2"/>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1337C4"/>
    <w:rsid w:val="07266567"/>
    <w:rsid w:val="204E19B9"/>
    <w:rsid w:val="37A81441"/>
    <w:rsid w:val="413E76F4"/>
    <w:rsid w:val="493E7805"/>
    <w:rsid w:val="511E3B00"/>
    <w:rsid w:val="5532253F"/>
    <w:rsid w:val="5C1337C4"/>
    <w:rsid w:val="61024DF9"/>
    <w:rsid w:val="62A42D5E"/>
    <w:rsid w:val="6F5C2EBC"/>
    <w:rsid w:val="73ED7CB5"/>
    <w:rsid w:val="7E615A6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25" w:lineRule="atLeast"/>
      <w:jc w:val="both"/>
    </w:pPr>
    <w:rPr>
      <w:color w:val="000000"/>
      <w:sz w:val="21"/>
      <w:szCs w:val="22"/>
      <w:u w:val="none" w:color="000000"/>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uiPriority w:val="0"/>
    <w:pPr>
      <w:widowControl w:val="0"/>
      <w:spacing w:line="240" w:lineRule="auto"/>
    </w:pPr>
    <w:rPr>
      <w:rFonts w:ascii="宋体" w:hAnsi="Courier New"/>
      <w:color w:val="auto"/>
      <w:kern w:val="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2016-07-11T03:44:00Z</dcterms:created>
  <dc:creator>Administrator</dc:creator>
  <cp:lastModifiedBy>Administrator</cp:lastModifiedBy>
  <dcterms:modified xsi:type="dcterms:W3CDTF">2016-07-11T03:55:10Z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2052-10.1.0.5843</vt:lpwstr>
  </property>
</Properties>
</file>