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A6F" w:rsidRDefault="00E827F6">
      <w:pPr>
        <w:spacing w:line="220" w:lineRule="atLeast"/>
        <w:jc w:val="center"/>
        <w:rPr>
          <w:sz w:val="32"/>
          <w:szCs w:val="32"/>
        </w:rPr>
      </w:pPr>
      <w:r w:rsidRPr="00E827F6">
        <w:rPr>
          <w:rFonts w:hint="eastAsia"/>
          <w:b/>
          <w:bCs/>
          <w:sz w:val="32"/>
          <w:szCs w:val="32"/>
        </w:rPr>
        <w:t>方城县粪便无害化处理设备采购项目</w:t>
      </w:r>
      <w:r>
        <w:rPr>
          <w:rFonts w:hint="eastAsia"/>
          <w:b/>
          <w:bCs/>
          <w:sz w:val="32"/>
          <w:szCs w:val="32"/>
        </w:rPr>
        <w:t>招标</w:t>
      </w:r>
      <w:r w:rsidR="009237D6">
        <w:rPr>
          <w:rFonts w:hint="eastAsia"/>
          <w:b/>
          <w:bCs/>
          <w:sz w:val="32"/>
          <w:szCs w:val="32"/>
        </w:rPr>
        <w:t>评标结果公示</w:t>
      </w:r>
    </w:p>
    <w:p w:rsidR="00937A6F" w:rsidRDefault="009237D6">
      <w:pPr>
        <w:spacing w:line="220" w:lineRule="atLeast"/>
        <w:ind w:firstLineChars="150" w:firstLine="330"/>
      </w:pPr>
      <w:bookmarkStart w:id="0" w:name="OLE_LINK11"/>
      <w:bookmarkEnd w:id="0"/>
      <w:r>
        <w:rPr>
          <w:rFonts w:hint="eastAsia"/>
        </w:rPr>
        <w:t>北京建智达建筑咨询有限公司受方城县住房和城乡建设局的委托，就</w:t>
      </w:r>
      <w:r w:rsidR="00E827F6" w:rsidRPr="00E827F6">
        <w:rPr>
          <w:rFonts w:hint="eastAsia"/>
          <w:b/>
          <w:bCs/>
        </w:rPr>
        <w:t>方城县粪便无害化处理设备采购项目</w:t>
      </w:r>
      <w:r>
        <w:rPr>
          <w:rFonts w:hint="eastAsia"/>
        </w:rPr>
        <w:t>进行国内公开招标，按规定程序进行了开标、评标，现就本次招标的中标结果公布如下：</w:t>
      </w:r>
    </w:p>
    <w:p w:rsidR="00937A6F" w:rsidRDefault="009237D6">
      <w:pPr>
        <w:spacing w:line="220" w:lineRule="atLeast"/>
      </w:pPr>
      <w:r>
        <w:rPr>
          <w:rFonts w:hint="eastAsia"/>
          <w:b/>
          <w:bCs/>
        </w:rPr>
        <w:t>一、项目名称及项目编号</w:t>
      </w:r>
    </w:p>
    <w:p w:rsidR="00937A6F" w:rsidRDefault="009237D6">
      <w:pPr>
        <w:spacing w:line="220" w:lineRule="atLeast"/>
      </w:pPr>
      <w:bookmarkStart w:id="1" w:name="OLE_LINK2"/>
      <w:bookmarkStart w:id="2" w:name="OLE_LINK1"/>
      <w:bookmarkEnd w:id="1"/>
      <w:bookmarkEnd w:id="2"/>
      <w:r>
        <w:rPr>
          <w:rFonts w:hint="eastAsia"/>
        </w:rPr>
        <w:t>项目名称：</w:t>
      </w:r>
      <w:bookmarkStart w:id="3" w:name="_GoBack"/>
      <w:bookmarkEnd w:id="3"/>
      <w:r w:rsidR="00E827F6" w:rsidRPr="00E827F6">
        <w:rPr>
          <w:rFonts w:hint="eastAsia"/>
          <w:b/>
          <w:bCs/>
        </w:rPr>
        <w:t>方城县粪便无害化处理设备采购项目</w:t>
      </w:r>
    </w:p>
    <w:p w:rsidR="00937A6F" w:rsidRDefault="009237D6">
      <w:pPr>
        <w:spacing w:line="220" w:lineRule="atLeast"/>
      </w:pPr>
      <w:r>
        <w:rPr>
          <w:rFonts w:hint="eastAsia"/>
        </w:rPr>
        <w:t>项目编号：</w:t>
      </w:r>
      <w:r w:rsidR="00E827F6" w:rsidRPr="00E827F6">
        <w:rPr>
          <w:rFonts w:hint="eastAsia"/>
          <w:b/>
        </w:rPr>
        <w:t>ZC-G-20161031-072</w:t>
      </w:r>
    </w:p>
    <w:p w:rsidR="00937A6F" w:rsidRDefault="009237D6">
      <w:pPr>
        <w:spacing w:line="220" w:lineRule="atLeast"/>
      </w:pPr>
      <w:r>
        <w:rPr>
          <w:rFonts w:hint="eastAsia"/>
          <w:b/>
          <w:bCs/>
        </w:rPr>
        <w:t>二、招标公告媒体及日期</w:t>
      </w:r>
    </w:p>
    <w:p w:rsidR="00937A6F" w:rsidRDefault="009237D6">
      <w:pPr>
        <w:spacing w:line="220" w:lineRule="atLeast"/>
      </w:pPr>
      <w:r>
        <w:rPr>
          <w:rFonts w:hint="eastAsia"/>
        </w:rPr>
        <w:t>本次招标公告于</w:t>
      </w:r>
      <w:r>
        <w:rPr>
          <w:rFonts w:hint="eastAsia"/>
        </w:rPr>
        <w:t>2016</w:t>
      </w:r>
      <w:r>
        <w:rPr>
          <w:rFonts w:hint="eastAsia"/>
        </w:rPr>
        <w:t>年</w:t>
      </w:r>
      <w:r w:rsidR="00E827F6">
        <w:rPr>
          <w:rFonts w:hint="eastAsia"/>
        </w:rPr>
        <w:t>11</w:t>
      </w:r>
      <w:r>
        <w:rPr>
          <w:rFonts w:hint="eastAsia"/>
        </w:rPr>
        <w:t>月</w:t>
      </w:r>
      <w:r w:rsidR="00E827F6">
        <w:rPr>
          <w:rFonts w:hint="eastAsia"/>
        </w:rPr>
        <w:t>22</w:t>
      </w:r>
      <w:r>
        <w:rPr>
          <w:rFonts w:hint="eastAsia"/>
        </w:rPr>
        <w:t>日在《中国采购与招标网》、《河南招标采购综合网》和《方城县公共资源交易中心网》同时发布。</w:t>
      </w:r>
    </w:p>
    <w:p w:rsidR="00937A6F" w:rsidRDefault="009237D6">
      <w:pPr>
        <w:spacing w:line="220" w:lineRule="atLeast"/>
      </w:pPr>
      <w:r>
        <w:rPr>
          <w:rFonts w:hint="eastAsia"/>
          <w:b/>
          <w:bCs/>
        </w:rPr>
        <w:t>三、评标信息</w:t>
      </w:r>
    </w:p>
    <w:p w:rsidR="00937A6F" w:rsidRDefault="009237D6">
      <w:pPr>
        <w:spacing w:line="220" w:lineRule="atLeast"/>
      </w:pPr>
      <w:r>
        <w:rPr>
          <w:rFonts w:hint="eastAsia"/>
        </w:rPr>
        <w:t>评标日期：</w:t>
      </w:r>
      <w:r>
        <w:rPr>
          <w:rFonts w:hint="eastAsia"/>
        </w:rPr>
        <w:t>2016</w:t>
      </w:r>
      <w:r>
        <w:rPr>
          <w:rFonts w:hint="eastAsia"/>
        </w:rPr>
        <w:t>年</w:t>
      </w:r>
      <w:r w:rsidR="00E827F6">
        <w:rPr>
          <w:rFonts w:hint="eastAsia"/>
        </w:rPr>
        <w:t>11</w:t>
      </w:r>
      <w:r>
        <w:rPr>
          <w:rFonts w:hint="eastAsia"/>
        </w:rPr>
        <w:t>月</w:t>
      </w:r>
      <w:r w:rsidR="00E827F6">
        <w:rPr>
          <w:rFonts w:hint="eastAsia"/>
        </w:rPr>
        <w:t>22</w:t>
      </w:r>
      <w:r>
        <w:rPr>
          <w:rFonts w:hint="eastAsia"/>
        </w:rPr>
        <w:t>日</w:t>
      </w:r>
    </w:p>
    <w:p w:rsidR="00937A6F" w:rsidRDefault="009237D6">
      <w:pPr>
        <w:spacing w:line="220" w:lineRule="atLeast"/>
      </w:pPr>
      <w:r>
        <w:rPr>
          <w:rFonts w:hint="eastAsia"/>
        </w:rPr>
        <w:t>评标地点：方城县公共资源交易中心评标室</w:t>
      </w:r>
    </w:p>
    <w:p w:rsidR="00937A6F" w:rsidRDefault="009237D6">
      <w:pPr>
        <w:spacing w:line="220" w:lineRule="atLeast"/>
      </w:pPr>
      <w:r>
        <w:rPr>
          <w:rFonts w:hint="eastAsia"/>
        </w:rPr>
        <w:t>公示时间：</w:t>
      </w:r>
      <w:r>
        <w:rPr>
          <w:rFonts w:hint="eastAsia"/>
        </w:rPr>
        <w:t>2016</w:t>
      </w:r>
      <w:r>
        <w:rPr>
          <w:rFonts w:hint="eastAsia"/>
        </w:rPr>
        <w:t>年</w:t>
      </w:r>
      <w:r w:rsidR="00E827F6">
        <w:rPr>
          <w:rFonts w:hint="eastAsia"/>
        </w:rPr>
        <w:t>11</w:t>
      </w:r>
      <w:r>
        <w:rPr>
          <w:rFonts w:hint="eastAsia"/>
        </w:rPr>
        <w:t>月</w:t>
      </w:r>
      <w:r>
        <w:rPr>
          <w:rFonts w:hint="eastAsia"/>
        </w:rPr>
        <w:t>22</w:t>
      </w:r>
      <w:r>
        <w:rPr>
          <w:rFonts w:hint="eastAsia"/>
        </w:rPr>
        <w:t>日</w:t>
      </w:r>
      <w:r>
        <w:rPr>
          <w:rFonts w:hint="eastAsia"/>
        </w:rPr>
        <w:t>-2016</w:t>
      </w:r>
      <w:r>
        <w:rPr>
          <w:rFonts w:hint="eastAsia"/>
        </w:rPr>
        <w:t>年</w:t>
      </w:r>
      <w:r w:rsidR="00E827F6">
        <w:rPr>
          <w:rFonts w:hint="eastAsia"/>
        </w:rPr>
        <w:t>11</w:t>
      </w:r>
      <w:r>
        <w:rPr>
          <w:rFonts w:hint="eastAsia"/>
        </w:rPr>
        <w:t>月</w:t>
      </w:r>
      <w:r>
        <w:rPr>
          <w:rFonts w:hint="eastAsia"/>
        </w:rPr>
        <w:t>24</w:t>
      </w:r>
      <w:r>
        <w:rPr>
          <w:rFonts w:hint="eastAsia"/>
        </w:rPr>
        <w:t>日</w:t>
      </w:r>
    </w:p>
    <w:p w:rsidR="00937A6F" w:rsidRDefault="009237D6">
      <w:pPr>
        <w:spacing w:line="220" w:lineRule="atLeast"/>
        <w:rPr>
          <w:b/>
          <w:bCs/>
        </w:rPr>
      </w:pPr>
      <w:r>
        <w:rPr>
          <w:rFonts w:hint="eastAsia"/>
          <w:b/>
          <w:bCs/>
        </w:rPr>
        <w:t>四、中标结果</w:t>
      </w:r>
    </w:p>
    <w:p w:rsidR="00E827F6" w:rsidRDefault="009237D6">
      <w:pPr>
        <w:spacing w:line="220" w:lineRule="atLeast"/>
        <w:rPr>
          <w:rFonts w:hint="eastAsia"/>
          <w:b/>
          <w:bCs/>
        </w:rPr>
      </w:pPr>
      <w:r>
        <w:rPr>
          <w:rFonts w:hint="eastAsia"/>
          <w:b/>
          <w:bCs/>
        </w:rPr>
        <w:t>中标候选人：</w:t>
      </w:r>
      <w:r w:rsidR="00E827F6" w:rsidRPr="00E827F6">
        <w:rPr>
          <w:rFonts w:hint="eastAsia"/>
          <w:b/>
          <w:bCs/>
        </w:rPr>
        <w:t>宜兴市欧亚华都环境工程有限公司</w:t>
      </w:r>
    </w:p>
    <w:p w:rsidR="00937A6F" w:rsidRDefault="009237D6">
      <w:pPr>
        <w:spacing w:line="220" w:lineRule="atLeast"/>
      </w:pPr>
      <w:r>
        <w:rPr>
          <w:rFonts w:hint="eastAsia"/>
        </w:rPr>
        <w:t>投标报价：</w:t>
      </w:r>
      <w:r w:rsidR="00E827F6">
        <w:rPr>
          <w:rFonts w:hint="eastAsia"/>
        </w:rPr>
        <w:t>2135950.00</w:t>
      </w:r>
      <w:r>
        <w:rPr>
          <w:rFonts w:hint="eastAsia"/>
        </w:rPr>
        <w:t>元</w:t>
      </w:r>
    </w:p>
    <w:p w:rsidR="00937A6F" w:rsidRDefault="009237D6">
      <w:pPr>
        <w:spacing w:line="220" w:lineRule="atLeast"/>
      </w:pPr>
      <w:r>
        <w:rPr>
          <w:rFonts w:hint="eastAsia"/>
          <w:b/>
          <w:bCs/>
        </w:rPr>
        <w:t>五、本次招标联系事项</w:t>
      </w:r>
    </w:p>
    <w:p w:rsidR="00937A6F" w:rsidRDefault="009237D6">
      <w:pPr>
        <w:spacing w:line="220" w:lineRule="atLeast"/>
      </w:pPr>
      <w:r>
        <w:rPr>
          <w:rFonts w:hint="eastAsia"/>
        </w:rPr>
        <w:t>招</w:t>
      </w:r>
      <w:r>
        <w:rPr>
          <w:rFonts w:hint="eastAsia"/>
        </w:rPr>
        <w:t xml:space="preserve"> </w:t>
      </w:r>
      <w:r>
        <w:rPr>
          <w:rFonts w:hint="eastAsia"/>
        </w:rPr>
        <w:t>标</w:t>
      </w:r>
      <w:r>
        <w:rPr>
          <w:rFonts w:hint="eastAsia"/>
        </w:rPr>
        <w:t xml:space="preserve"> </w:t>
      </w:r>
      <w:r>
        <w:rPr>
          <w:rFonts w:hint="eastAsia"/>
        </w:rPr>
        <w:t>人：方城县住房和城乡建设局</w:t>
      </w:r>
    </w:p>
    <w:p w:rsidR="00937A6F" w:rsidRDefault="009237D6">
      <w:pPr>
        <w:spacing w:line="220" w:lineRule="atLeast"/>
      </w:pPr>
      <w:r>
        <w:rPr>
          <w:rFonts w:hint="eastAsia"/>
        </w:rPr>
        <w:t>联</w:t>
      </w:r>
      <w:r>
        <w:rPr>
          <w:rFonts w:hint="eastAsia"/>
        </w:rPr>
        <w:t xml:space="preserve"> </w:t>
      </w:r>
      <w:r>
        <w:rPr>
          <w:rFonts w:hint="eastAsia"/>
        </w:rPr>
        <w:t>系</w:t>
      </w:r>
      <w:r>
        <w:rPr>
          <w:rFonts w:hint="eastAsia"/>
        </w:rPr>
        <w:t xml:space="preserve"> </w:t>
      </w:r>
      <w:r>
        <w:rPr>
          <w:rFonts w:hint="eastAsia"/>
        </w:rPr>
        <w:t>人：</w:t>
      </w:r>
      <w:r w:rsidR="00E827F6">
        <w:rPr>
          <w:rFonts w:hint="eastAsia"/>
        </w:rPr>
        <w:t>倪振国</w:t>
      </w:r>
    </w:p>
    <w:p w:rsidR="00937A6F" w:rsidRDefault="009237D6">
      <w:pPr>
        <w:spacing w:line="220" w:lineRule="atLeast"/>
      </w:pPr>
      <w:r>
        <w:rPr>
          <w:rFonts w:hint="eastAsia"/>
        </w:rPr>
        <w:t>联系电话：</w:t>
      </w:r>
      <w:r>
        <w:rPr>
          <w:rFonts w:hint="eastAsia"/>
        </w:rPr>
        <w:t>0377-67266796</w:t>
      </w:r>
    </w:p>
    <w:p w:rsidR="00937A6F" w:rsidRDefault="009237D6">
      <w:pPr>
        <w:spacing w:line="220" w:lineRule="atLeast"/>
      </w:pPr>
      <w:r>
        <w:rPr>
          <w:rFonts w:hint="eastAsia"/>
        </w:rPr>
        <w:t>招标代理机构：北京建智达建筑咨询有限公司</w:t>
      </w:r>
    </w:p>
    <w:p w:rsidR="00937A6F" w:rsidRDefault="009237D6">
      <w:pPr>
        <w:spacing w:line="220" w:lineRule="atLeast"/>
      </w:pPr>
      <w:r>
        <w:rPr>
          <w:rFonts w:hint="eastAsia"/>
        </w:rPr>
        <w:t>电</w:t>
      </w:r>
      <w:r>
        <w:rPr>
          <w:rFonts w:hint="eastAsia"/>
        </w:rPr>
        <w:t xml:space="preserve"> </w:t>
      </w:r>
      <w:r>
        <w:rPr>
          <w:rFonts w:hint="eastAsia"/>
        </w:rPr>
        <w:t>话：</w:t>
      </w:r>
      <w:r>
        <w:rPr>
          <w:rFonts w:hint="eastAsia"/>
        </w:rPr>
        <w:t>13303730363</w:t>
      </w:r>
    </w:p>
    <w:p w:rsidR="00937A6F" w:rsidRDefault="009237D6">
      <w:pPr>
        <w:spacing w:line="220" w:lineRule="atLeast"/>
      </w:pPr>
      <w:r>
        <w:rPr>
          <w:rFonts w:hint="eastAsia"/>
        </w:rPr>
        <w:t>地</w:t>
      </w:r>
      <w:r>
        <w:rPr>
          <w:rFonts w:hint="eastAsia"/>
        </w:rPr>
        <w:t xml:space="preserve"> </w:t>
      </w:r>
      <w:r>
        <w:rPr>
          <w:rFonts w:hint="eastAsia"/>
        </w:rPr>
        <w:t>址：南阳市第二技工学校三楼</w:t>
      </w:r>
    </w:p>
    <w:p w:rsidR="00937A6F" w:rsidRDefault="009237D6">
      <w:pPr>
        <w:spacing w:line="220" w:lineRule="atLeast"/>
      </w:pPr>
      <w:r>
        <w:rPr>
          <w:rFonts w:hint="eastAsia"/>
        </w:rPr>
        <w:t xml:space="preserve">      </w:t>
      </w:r>
      <w:r>
        <w:rPr>
          <w:rFonts w:hint="eastAsia"/>
        </w:rPr>
        <w:t>各有关当事人对中标结果有异议的，可以在中标公告发布之日起</w:t>
      </w:r>
      <w:r>
        <w:rPr>
          <w:rFonts w:hint="eastAsia"/>
        </w:rPr>
        <w:t>3</w:t>
      </w:r>
      <w:r>
        <w:rPr>
          <w:rFonts w:hint="eastAsia"/>
        </w:rPr>
        <w:t>日内，以书面形式向招标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rsidR="00937A6F" w:rsidRDefault="009237D6">
      <w:pPr>
        <w:spacing w:line="220" w:lineRule="atLeast"/>
      </w:pPr>
      <w:r>
        <w:rPr>
          <w:rFonts w:hint="eastAsia"/>
        </w:rPr>
        <w:t>方城县住房和城乡建设局</w:t>
      </w:r>
    </w:p>
    <w:p w:rsidR="00937A6F" w:rsidRDefault="009237D6">
      <w:pPr>
        <w:spacing w:line="220" w:lineRule="atLeast"/>
      </w:pPr>
      <w:r>
        <w:rPr>
          <w:rFonts w:hint="eastAsia"/>
        </w:rPr>
        <w:t>2016</w:t>
      </w:r>
      <w:r>
        <w:rPr>
          <w:rFonts w:hint="eastAsia"/>
        </w:rPr>
        <w:t>年</w:t>
      </w:r>
      <w:r w:rsidR="00E827F6">
        <w:rPr>
          <w:rFonts w:hint="eastAsia"/>
        </w:rPr>
        <w:t>11</w:t>
      </w:r>
      <w:r>
        <w:rPr>
          <w:rFonts w:hint="eastAsia"/>
        </w:rPr>
        <w:t>月</w:t>
      </w:r>
      <w:r>
        <w:rPr>
          <w:rFonts w:hint="eastAsia"/>
        </w:rPr>
        <w:t>22</w:t>
      </w:r>
      <w:r>
        <w:rPr>
          <w:rFonts w:hint="eastAsia"/>
        </w:rPr>
        <w:t>日</w:t>
      </w:r>
    </w:p>
    <w:sectPr w:rsidR="00937A6F" w:rsidSect="00937A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7F6" w:rsidRDefault="00E827F6" w:rsidP="00E827F6">
      <w:pPr>
        <w:spacing w:after="0"/>
      </w:pPr>
      <w:r>
        <w:separator/>
      </w:r>
    </w:p>
  </w:endnote>
  <w:endnote w:type="continuationSeparator" w:id="1">
    <w:p w:rsidR="00E827F6" w:rsidRDefault="00E827F6" w:rsidP="00E827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7F6" w:rsidRDefault="00E827F6" w:rsidP="00E827F6">
      <w:pPr>
        <w:spacing w:after="0"/>
      </w:pPr>
      <w:r>
        <w:separator/>
      </w:r>
    </w:p>
  </w:footnote>
  <w:footnote w:type="continuationSeparator" w:id="1">
    <w:p w:rsidR="00E827F6" w:rsidRDefault="00E827F6" w:rsidP="00E827F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D31D50"/>
    <w:rsid w:val="00281C97"/>
    <w:rsid w:val="00323B43"/>
    <w:rsid w:val="003D37D8"/>
    <w:rsid w:val="00426133"/>
    <w:rsid w:val="004358AB"/>
    <w:rsid w:val="00654048"/>
    <w:rsid w:val="007408C3"/>
    <w:rsid w:val="008B7726"/>
    <w:rsid w:val="009237D6"/>
    <w:rsid w:val="00932E51"/>
    <w:rsid w:val="00937A6F"/>
    <w:rsid w:val="00D31D50"/>
    <w:rsid w:val="00D646CC"/>
    <w:rsid w:val="00E14D0A"/>
    <w:rsid w:val="00E827F6"/>
    <w:rsid w:val="20A36C18"/>
    <w:rsid w:val="28701767"/>
    <w:rsid w:val="36F63FF3"/>
    <w:rsid w:val="3E301A13"/>
    <w:rsid w:val="4C0E4709"/>
    <w:rsid w:val="4E0E56AB"/>
    <w:rsid w:val="58560045"/>
    <w:rsid w:val="5FDA63E1"/>
    <w:rsid w:val="60515592"/>
    <w:rsid w:val="605B3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6F"/>
    <w:pPr>
      <w:adjustRightInd w:val="0"/>
      <w:snapToGrid w:val="0"/>
      <w:spacing w:after="200"/>
    </w:pPr>
    <w:rPr>
      <w:rFonts w:ascii="Tahoma" w:hAnsi="Tahoma"/>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37A6F"/>
    <w:pPr>
      <w:tabs>
        <w:tab w:val="center" w:pos="4153"/>
        <w:tab w:val="right" w:pos="8306"/>
      </w:tabs>
    </w:pPr>
    <w:rPr>
      <w:sz w:val="18"/>
      <w:szCs w:val="18"/>
    </w:rPr>
  </w:style>
  <w:style w:type="paragraph" w:styleId="a4">
    <w:name w:val="header"/>
    <w:basedOn w:val="a"/>
    <w:link w:val="Char0"/>
    <w:uiPriority w:val="99"/>
    <w:unhideWhenUsed/>
    <w:rsid w:val="00937A6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937A6F"/>
    <w:rPr>
      <w:rFonts w:ascii="Tahoma" w:hAnsi="Tahoma"/>
      <w:sz w:val="18"/>
      <w:szCs w:val="18"/>
    </w:rPr>
  </w:style>
  <w:style w:type="character" w:customStyle="1" w:styleId="Char">
    <w:name w:val="页脚 Char"/>
    <w:basedOn w:val="a0"/>
    <w:link w:val="a3"/>
    <w:uiPriority w:val="99"/>
    <w:semiHidden/>
    <w:rsid w:val="00937A6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558</Characters>
  <Application>Microsoft Office Word</Application>
  <DocSecurity>0</DocSecurity>
  <Lines>4</Lines>
  <Paragraphs>1</Paragraphs>
  <ScaleCrop>false</ScaleCrop>
  <Company>Sky123.Org</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cp:lastPrinted>2016-09-20T02:29:00Z</cp:lastPrinted>
  <dcterms:created xsi:type="dcterms:W3CDTF">2008-09-11T17:20:00Z</dcterms:created>
  <dcterms:modified xsi:type="dcterms:W3CDTF">2016-11-22T03:19:00Z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