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108" w:rsidRDefault="00385B8B">
      <w:pPr>
        <w:widowControl/>
        <w:shd w:val="clear" w:color="auto" w:fill="FFFFFF"/>
        <w:snapToGrid w:val="0"/>
        <w:spacing w:line="480" w:lineRule="auto"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shd w:val="clear" w:color="auto" w:fill="FFFFFF"/>
        </w:rPr>
        <w:t>方城县城第二污水处理工程（一期）建设项目变更公告</w:t>
      </w:r>
    </w:p>
    <w:p w:rsidR="003C7108" w:rsidRDefault="00385B8B">
      <w:pPr>
        <w:widowControl/>
        <w:snapToGrid w:val="0"/>
        <w:spacing w:line="360" w:lineRule="auto"/>
        <w:ind w:firstLine="482"/>
        <w:jc w:val="left"/>
      </w:pPr>
      <w:r>
        <w:rPr>
          <w:rFonts w:ascii="宋体" w:eastAsia="宋体" w:hAnsi="宋体" w:cs="宋体" w:hint="eastAsia"/>
          <w:color w:val="000000"/>
          <w:kern w:val="0"/>
          <w:sz w:val="24"/>
        </w:rPr>
        <w:t>方城县城第二污水处理工程（一期）建设项目，招标人为方城县住房和城乡建设局。根据国务院办公厅《关于延长2020年春节假期的通知》和河南省人民政府《关于加强新型冠状病毒感染的肺炎疫情防控工作的通告》精神，及南阳市关于疫情防控的工作要求，现对本项目电子投标文件上传截止时间、纸质投标文件递交截止时间、开标时间、投标截止时间及投标保证金截止时间发布变更公告。</w:t>
      </w:r>
    </w:p>
    <w:p w:rsidR="003C7108" w:rsidRDefault="00385B8B">
      <w:pPr>
        <w:widowControl/>
        <w:snapToGrid w:val="0"/>
        <w:spacing w:line="360" w:lineRule="auto"/>
        <w:ind w:firstLine="482"/>
        <w:jc w:val="left"/>
      </w:pPr>
      <w:r>
        <w:rPr>
          <w:rFonts w:ascii="宋体" w:eastAsia="宋体" w:hAnsi="宋体" w:cs="宋体" w:hint="eastAsia"/>
          <w:color w:val="000000"/>
          <w:kern w:val="0"/>
          <w:sz w:val="24"/>
        </w:rPr>
        <w:t>一、项目名称：方城县城第二污水处理工程（一期）建设项目；</w:t>
      </w:r>
    </w:p>
    <w:p w:rsidR="003C7108" w:rsidRDefault="00385B8B">
      <w:pPr>
        <w:widowControl/>
        <w:snapToGrid w:val="0"/>
        <w:spacing w:line="360" w:lineRule="auto"/>
        <w:ind w:firstLine="482"/>
        <w:jc w:val="left"/>
      </w:pPr>
      <w:r>
        <w:rPr>
          <w:rFonts w:ascii="宋体" w:eastAsia="宋体" w:hAnsi="宋体" w:cs="宋体" w:hint="eastAsia"/>
          <w:color w:val="000000"/>
          <w:kern w:val="0"/>
          <w:sz w:val="24"/>
        </w:rPr>
        <w:t>二、项目编号：JZ-G-20191231-084；</w:t>
      </w:r>
    </w:p>
    <w:p w:rsidR="003C7108" w:rsidRDefault="00385B8B">
      <w:pPr>
        <w:widowControl/>
        <w:snapToGrid w:val="0"/>
        <w:spacing w:line="360" w:lineRule="auto"/>
        <w:ind w:firstLine="482"/>
        <w:jc w:val="left"/>
      </w:pPr>
      <w:r>
        <w:rPr>
          <w:rFonts w:ascii="宋体" w:eastAsia="宋体" w:hAnsi="宋体" w:cs="宋体" w:hint="eastAsia"/>
          <w:color w:val="000000"/>
          <w:kern w:val="0"/>
          <w:sz w:val="24"/>
        </w:rPr>
        <w:t>三、变更内容：</w:t>
      </w:r>
    </w:p>
    <w:p w:rsidR="003C7108" w:rsidRDefault="00385B8B">
      <w:pPr>
        <w:widowControl/>
        <w:snapToGrid w:val="0"/>
        <w:spacing w:line="360" w:lineRule="auto"/>
        <w:ind w:firstLine="482"/>
        <w:jc w:val="left"/>
      </w:pPr>
      <w:r>
        <w:rPr>
          <w:rFonts w:ascii="宋体" w:eastAsia="宋体" w:hAnsi="宋体" w:cs="宋体" w:hint="eastAsia"/>
          <w:color w:val="000000"/>
          <w:kern w:val="0"/>
          <w:sz w:val="24"/>
        </w:rPr>
        <w:t>1、原电子投标文件上传截止时间、纸质投标文件递交截止时间、开标时间及投标截止时间：2020年2月26日上午9时00分（北京时间）；</w:t>
      </w:r>
    </w:p>
    <w:p w:rsidR="003C7108" w:rsidRDefault="00385B8B">
      <w:pPr>
        <w:widowControl/>
        <w:snapToGrid w:val="0"/>
        <w:spacing w:line="360" w:lineRule="auto"/>
        <w:ind w:firstLine="482"/>
        <w:jc w:val="left"/>
      </w:pPr>
      <w:r>
        <w:rPr>
          <w:rFonts w:ascii="宋体" w:eastAsia="宋体" w:hAnsi="宋体" w:cs="宋体" w:hint="eastAsia"/>
          <w:color w:val="000000"/>
          <w:kern w:val="0"/>
          <w:sz w:val="24"/>
        </w:rPr>
        <w:t>现变更为：电子投标文件上传截止时间、纸质投标文件递交截止时间、开标时间及投标截止时间为2020年3月31日上午9时00分（北京时间）。</w:t>
      </w:r>
    </w:p>
    <w:p w:rsidR="003C7108" w:rsidRDefault="00385B8B">
      <w:pPr>
        <w:widowControl/>
        <w:snapToGrid w:val="0"/>
        <w:spacing w:line="360" w:lineRule="auto"/>
        <w:ind w:firstLine="482"/>
        <w:jc w:val="left"/>
      </w:pPr>
      <w:r>
        <w:rPr>
          <w:rFonts w:ascii="宋体" w:eastAsia="宋体" w:hAnsi="宋体" w:cs="宋体" w:hint="eastAsia"/>
          <w:color w:val="000000"/>
          <w:kern w:val="0"/>
          <w:sz w:val="24"/>
        </w:rPr>
        <w:t>3、原投标保证金缴纳截止时间：2020年2月26日上午8:00（以投标保证金绑定成功时间为准）；</w:t>
      </w:r>
    </w:p>
    <w:p w:rsidR="003C7108" w:rsidRDefault="00385B8B">
      <w:pPr>
        <w:widowControl/>
        <w:snapToGrid w:val="0"/>
        <w:spacing w:line="360" w:lineRule="auto"/>
        <w:ind w:firstLine="482"/>
        <w:jc w:val="left"/>
      </w:pPr>
      <w:r>
        <w:rPr>
          <w:rFonts w:ascii="宋体" w:eastAsia="宋体" w:hAnsi="宋体" w:cs="宋体" w:hint="eastAsia"/>
          <w:color w:val="000000"/>
          <w:kern w:val="0"/>
          <w:sz w:val="24"/>
        </w:rPr>
        <w:t>现变更为：投标保证金截止时间为：2020年3月31日上午8时00分（以投标保证金绑定成功时间为准）。</w:t>
      </w:r>
    </w:p>
    <w:p w:rsidR="003C7108" w:rsidRDefault="00385B8B">
      <w:pPr>
        <w:widowControl/>
        <w:snapToGrid w:val="0"/>
        <w:spacing w:line="360" w:lineRule="auto"/>
        <w:ind w:firstLine="482"/>
        <w:jc w:val="left"/>
      </w:pPr>
      <w:r>
        <w:rPr>
          <w:rFonts w:ascii="宋体" w:eastAsia="宋体" w:hAnsi="宋体" w:cs="宋体" w:hint="eastAsia"/>
          <w:color w:val="000000"/>
          <w:kern w:val="0"/>
          <w:sz w:val="24"/>
        </w:rPr>
        <w:t>4、其他内容不变。给各投标人带来的不便敬请谅解！</w:t>
      </w:r>
    </w:p>
    <w:p w:rsidR="003C7108" w:rsidRDefault="00385B8B">
      <w:pPr>
        <w:widowControl/>
        <w:snapToGrid w:val="0"/>
        <w:spacing w:line="360" w:lineRule="auto"/>
        <w:ind w:firstLine="482"/>
        <w:jc w:val="left"/>
      </w:pPr>
      <w:r>
        <w:rPr>
          <w:rFonts w:ascii="宋体" w:eastAsia="宋体" w:hAnsi="宋体" w:cs="宋体" w:hint="eastAsia"/>
          <w:color w:val="000000"/>
          <w:kern w:val="0"/>
          <w:sz w:val="24"/>
        </w:rPr>
        <w:t>四、发布公告的媒介：</w:t>
      </w:r>
    </w:p>
    <w:p w:rsidR="003C7108" w:rsidRDefault="00385B8B">
      <w:pPr>
        <w:widowControl/>
        <w:snapToGrid w:val="0"/>
        <w:spacing w:line="360" w:lineRule="auto"/>
        <w:ind w:firstLine="482"/>
        <w:jc w:val="left"/>
      </w:pPr>
      <w:r>
        <w:rPr>
          <w:rFonts w:ascii="宋体" w:eastAsia="宋体" w:hAnsi="宋体" w:cs="宋体" w:hint="eastAsia"/>
          <w:color w:val="000000"/>
          <w:kern w:val="0"/>
          <w:sz w:val="24"/>
        </w:rPr>
        <w:t>本次变更公告在《河南省电子招标投标公共服务平台》、《全国公共资源交易平台（河南省·方城县）www.fcxggzy.com》网站上同时发布。</w:t>
      </w:r>
    </w:p>
    <w:p w:rsidR="003C7108" w:rsidRDefault="00385B8B">
      <w:pPr>
        <w:widowControl/>
        <w:snapToGrid w:val="0"/>
        <w:spacing w:line="360" w:lineRule="auto"/>
        <w:ind w:firstLine="482"/>
        <w:jc w:val="left"/>
      </w:pPr>
      <w:r>
        <w:rPr>
          <w:rFonts w:ascii="宋体" w:eastAsia="宋体" w:hAnsi="宋体" w:cs="宋体" w:hint="eastAsia"/>
          <w:color w:val="000000"/>
          <w:kern w:val="0"/>
          <w:sz w:val="24"/>
        </w:rPr>
        <w:t>五、联系方式：</w:t>
      </w:r>
    </w:p>
    <w:p w:rsidR="003C7108" w:rsidRDefault="00385B8B">
      <w:pPr>
        <w:widowControl/>
        <w:snapToGrid w:val="0"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监督部门：方城县发展和改革委员会</w:t>
      </w:r>
    </w:p>
    <w:p w:rsidR="003C7108" w:rsidRDefault="00385B8B">
      <w:pPr>
        <w:widowControl/>
        <w:snapToGrid w:val="0"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统一社会信用代码：1141132200601733X0</w:t>
      </w:r>
    </w:p>
    <w:p w:rsidR="003C7108" w:rsidRDefault="00385B8B">
      <w:pPr>
        <w:widowControl/>
        <w:snapToGrid w:val="0"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地址：方城县城关镇凤瑞路266号</w:t>
      </w:r>
    </w:p>
    <w:p w:rsidR="003C7108" w:rsidRDefault="00385B8B">
      <w:pPr>
        <w:widowControl/>
        <w:snapToGrid w:val="0"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联系人：陶先生</w:t>
      </w:r>
    </w:p>
    <w:p w:rsidR="003C7108" w:rsidRDefault="00385B8B">
      <w:pPr>
        <w:widowControl/>
        <w:snapToGrid w:val="0"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联系电话：0377—67232713</w:t>
      </w:r>
    </w:p>
    <w:p w:rsidR="003C7108" w:rsidRDefault="00385B8B">
      <w:pPr>
        <w:widowControl/>
        <w:snapToGrid w:val="0"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招标人：方城县住房和城乡建设局 </w:t>
      </w:r>
    </w:p>
    <w:p w:rsidR="003C7108" w:rsidRDefault="00385B8B">
      <w:pPr>
        <w:widowControl/>
        <w:snapToGrid w:val="0"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联系人：倪先生 </w:t>
      </w:r>
    </w:p>
    <w:p w:rsidR="003C7108" w:rsidRDefault="00385B8B">
      <w:pPr>
        <w:widowControl/>
        <w:snapToGrid w:val="0"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lastRenderedPageBreak/>
        <w:t>地 址：河南省方城县县城育才路215号</w:t>
      </w:r>
    </w:p>
    <w:p w:rsidR="003C7108" w:rsidRDefault="00385B8B">
      <w:pPr>
        <w:widowControl/>
        <w:snapToGrid w:val="0"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电话：0377-83828079</w:t>
      </w:r>
    </w:p>
    <w:p w:rsidR="003C7108" w:rsidRDefault="00385B8B">
      <w:pPr>
        <w:widowControl/>
        <w:snapToGrid w:val="0"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代理机构：河南卓建工程管理有限公司</w:t>
      </w:r>
    </w:p>
    <w:p w:rsidR="003C7108" w:rsidRDefault="00385B8B">
      <w:pPr>
        <w:widowControl/>
        <w:snapToGrid w:val="0"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联系人：尹先生    </w:t>
      </w:r>
    </w:p>
    <w:p w:rsidR="003C7108" w:rsidRDefault="00385B8B">
      <w:pPr>
        <w:widowControl/>
        <w:snapToGrid w:val="0"/>
        <w:spacing w:line="360" w:lineRule="auto"/>
        <w:ind w:firstLine="482"/>
        <w:jc w:val="left"/>
        <w:rPr>
          <w:rFonts w:ascii="宋体" w:eastAsia="宋体" w:hAnsi="宋体" w:cs="宋体"/>
          <w:color w:val="000000"/>
          <w:kern w:val="0"/>
          <w:sz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</w:rPr>
        <w:t>地 址：郑州市金水区南阳路277号7号楼2单元24号</w:t>
      </w:r>
    </w:p>
    <w:p w:rsidR="003C7108" w:rsidRDefault="00385B8B">
      <w:pPr>
        <w:widowControl/>
        <w:snapToGrid w:val="0"/>
        <w:spacing w:line="360" w:lineRule="auto"/>
        <w:ind w:firstLine="482"/>
        <w:jc w:val="left"/>
      </w:pPr>
      <w:r>
        <w:rPr>
          <w:rFonts w:ascii="宋体" w:eastAsia="宋体" w:hAnsi="宋体" w:cs="宋体" w:hint="eastAsia"/>
          <w:color w:val="000000"/>
          <w:kern w:val="0"/>
          <w:sz w:val="24"/>
        </w:rPr>
        <w:t>电话：17067109111</w:t>
      </w:r>
    </w:p>
    <w:p w:rsidR="003C7108" w:rsidRDefault="00385B8B">
      <w:pPr>
        <w:widowControl/>
        <w:snapToGrid w:val="0"/>
        <w:spacing w:line="360" w:lineRule="auto"/>
        <w:ind w:firstLine="482"/>
        <w:jc w:val="left"/>
      </w:pPr>
      <w:r>
        <w:rPr>
          <w:rFonts w:ascii="宋体" w:eastAsia="宋体" w:hAnsi="宋体" w:cs="宋体" w:hint="eastAsia"/>
          <w:color w:val="000000"/>
          <w:kern w:val="0"/>
          <w:sz w:val="24"/>
        </w:rPr>
        <w:t> </w:t>
      </w:r>
    </w:p>
    <w:p w:rsidR="003C7108" w:rsidRDefault="00385B8B">
      <w:pPr>
        <w:widowControl/>
        <w:snapToGrid w:val="0"/>
        <w:spacing w:line="360" w:lineRule="auto"/>
        <w:ind w:firstLine="482"/>
        <w:jc w:val="right"/>
      </w:pP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2020年 </w:t>
      </w:r>
      <w:r w:rsidRPr="0043599D">
        <w:rPr>
          <w:rFonts w:ascii="宋体" w:eastAsia="宋体" w:hAnsi="宋体" w:cs="宋体" w:hint="eastAsia"/>
          <w:color w:val="000000"/>
          <w:kern w:val="0"/>
          <w:sz w:val="24"/>
        </w:rPr>
        <w:t>2月2</w:t>
      </w:r>
      <w:bookmarkStart w:id="0" w:name="_GoBack"/>
      <w:bookmarkEnd w:id="0"/>
      <w:r w:rsidR="00591F70">
        <w:rPr>
          <w:rFonts w:ascii="宋体" w:eastAsia="宋体" w:hAnsi="宋体" w:cs="宋体" w:hint="eastAsia"/>
          <w:color w:val="000000"/>
          <w:kern w:val="0"/>
          <w:sz w:val="24"/>
        </w:rPr>
        <w:t>4</w:t>
      </w:r>
      <w:r w:rsidRPr="0043599D">
        <w:rPr>
          <w:rFonts w:ascii="宋体" w:eastAsia="宋体" w:hAnsi="宋体" w:cs="宋体" w:hint="eastAsia"/>
          <w:color w:val="000000"/>
          <w:kern w:val="0"/>
          <w:sz w:val="24"/>
        </w:rPr>
        <w:t>日</w:t>
      </w:r>
    </w:p>
    <w:p w:rsidR="003C7108" w:rsidRDefault="003C7108">
      <w:pPr>
        <w:jc w:val="right"/>
        <w:rPr>
          <w:rFonts w:ascii="宋体" w:eastAsia="宋体" w:hAnsi="宋体" w:cs="宋体"/>
          <w:color w:val="000000"/>
          <w:kern w:val="0"/>
          <w:sz w:val="28"/>
          <w:szCs w:val="28"/>
        </w:rPr>
      </w:pPr>
    </w:p>
    <w:sectPr w:rsidR="003C7108" w:rsidSect="003C7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586" w:rsidRDefault="00841586" w:rsidP="0043599D">
      <w:r>
        <w:separator/>
      </w:r>
    </w:p>
  </w:endnote>
  <w:endnote w:type="continuationSeparator" w:id="1">
    <w:p w:rsidR="00841586" w:rsidRDefault="00841586" w:rsidP="004359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586" w:rsidRDefault="00841586" w:rsidP="0043599D">
      <w:r>
        <w:separator/>
      </w:r>
    </w:p>
  </w:footnote>
  <w:footnote w:type="continuationSeparator" w:id="1">
    <w:p w:rsidR="00841586" w:rsidRDefault="00841586" w:rsidP="004359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34141F75"/>
    <w:rsid w:val="00245121"/>
    <w:rsid w:val="00385B8B"/>
    <w:rsid w:val="003C7108"/>
    <w:rsid w:val="0043599D"/>
    <w:rsid w:val="00591F70"/>
    <w:rsid w:val="00841586"/>
    <w:rsid w:val="0E851092"/>
    <w:rsid w:val="3414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3C710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rsid w:val="003C7108"/>
    <w:pPr>
      <w:widowControl w:val="0"/>
      <w:spacing w:after="120" w:line="240" w:lineRule="auto"/>
      <w:ind w:leftChars="200" w:left="420" w:firstLineChars="200" w:firstLine="420"/>
      <w:jc w:val="both"/>
    </w:pPr>
    <w:rPr>
      <w:rFonts w:ascii="宋体" w:eastAsia="宋体" w:hAnsi="宋体" w:cs="宋体"/>
      <w:bCs/>
      <w:kern w:val="2"/>
      <w:sz w:val="24"/>
      <w:szCs w:val="24"/>
      <w:lang w:eastAsia="zh-CN" w:bidi="ar-SA"/>
    </w:rPr>
  </w:style>
  <w:style w:type="paragraph" w:styleId="a3">
    <w:name w:val="Body Text Indent"/>
    <w:basedOn w:val="a"/>
    <w:qFormat/>
    <w:rsid w:val="003C7108"/>
    <w:pPr>
      <w:widowControl/>
      <w:spacing w:after="200" w:line="276" w:lineRule="auto"/>
      <w:ind w:firstLine="600"/>
      <w:jc w:val="left"/>
    </w:pPr>
    <w:rPr>
      <w:rFonts w:ascii="楷体_GB2312" w:eastAsia="楷体_GB2312" w:hAnsi="Calibri"/>
      <w:kern w:val="0"/>
      <w:sz w:val="30"/>
      <w:szCs w:val="20"/>
      <w:lang w:eastAsia="en-US" w:bidi="en-US"/>
    </w:rPr>
  </w:style>
  <w:style w:type="paragraph" w:styleId="a4">
    <w:name w:val="Normal (Web)"/>
    <w:basedOn w:val="a"/>
    <w:qFormat/>
    <w:rsid w:val="003C7108"/>
    <w:pPr>
      <w:spacing w:line="480" w:lineRule="auto"/>
      <w:jc w:val="left"/>
    </w:pPr>
    <w:rPr>
      <w:rFonts w:cs="Times New Roman"/>
      <w:kern w:val="0"/>
      <w:sz w:val="24"/>
    </w:rPr>
  </w:style>
  <w:style w:type="character" w:styleId="a5">
    <w:name w:val="FollowedHyperlink"/>
    <w:basedOn w:val="a0"/>
    <w:qFormat/>
    <w:rsid w:val="003C7108"/>
    <w:rPr>
      <w:color w:val="000000"/>
      <w:u w:val="none"/>
    </w:rPr>
  </w:style>
  <w:style w:type="character" w:styleId="a6">
    <w:name w:val="Hyperlink"/>
    <w:basedOn w:val="a0"/>
    <w:qFormat/>
    <w:rsid w:val="003C7108"/>
    <w:rPr>
      <w:color w:val="000000"/>
      <w:u w:val="none"/>
    </w:rPr>
  </w:style>
  <w:style w:type="character" w:customStyle="1" w:styleId="down">
    <w:name w:val="down"/>
    <w:basedOn w:val="a0"/>
    <w:rsid w:val="003C7108"/>
  </w:style>
  <w:style w:type="character" w:customStyle="1" w:styleId="down1">
    <w:name w:val="down1"/>
    <w:basedOn w:val="a0"/>
    <w:qFormat/>
    <w:rsid w:val="003C7108"/>
  </w:style>
  <w:style w:type="paragraph" w:styleId="a7">
    <w:name w:val="header"/>
    <w:basedOn w:val="a"/>
    <w:link w:val="Char"/>
    <w:rsid w:val="00435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4359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435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43599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河南卓建工程管理有限公司:0179ed58_河南卓建工程管理有限公司</dc:creator>
  <cp:lastModifiedBy>河南卓建工程管理有限公司:0179ed58_河南卓建工程管理有限公司</cp:lastModifiedBy>
  <cp:revision>3</cp:revision>
  <dcterms:created xsi:type="dcterms:W3CDTF">2020-02-03T07:31:00Z</dcterms:created>
  <dcterms:modified xsi:type="dcterms:W3CDTF">2020-02-22T02:35:00Z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