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南阳市方城县汉山水库工程项目安全监测标和白蚁预防标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为便于潜在投标人及时了解招标信息，现将(南阳豫资汉山水库建设管理有限公司)的招标计划发布如下：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南阳市方城县汉山水库工程项目安全监测标和白蚁预防标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南阳豫资汉山水库建设管理有限公司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山水库工程规模为大(2)型，工程等别为II等，主要建筑物级别为2级，次要建筑物级别为3级，临时建筑物级别为4级。水库大坝和溢流堰消能防冲建筑物采用100年一遇洪水标准设计，5000年一遇洪水标准校核。跨尾水渠大桥荷载标准按公路I级，桥梁安全等级为一级，设计防洪标准为50年一遇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约1323.31万元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财政及自筹资金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/>
                <w:vertAlign w:val="baseline"/>
                <w:lang w:val="en-US" w:eastAsia="zh-CN"/>
              </w:rPr>
              <w:t>1080日历天（36个月）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6 月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曾先生0377-82093399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2023年5月30日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1A26ABC"/>
    <w:rsid w:val="0048524F"/>
    <w:rsid w:val="03C45DB7"/>
    <w:rsid w:val="06C90C44"/>
    <w:rsid w:val="1043173D"/>
    <w:rsid w:val="12845351"/>
    <w:rsid w:val="170163AB"/>
    <w:rsid w:val="18153CE9"/>
    <w:rsid w:val="190873AA"/>
    <w:rsid w:val="1A98341D"/>
    <w:rsid w:val="217B2906"/>
    <w:rsid w:val="26B035E8"/>
    <w:rsid w:val="29C33870"/>
    <w:rsid w:val="2A5B02A6"/>
    <w:rsid w:val="3687595A"/>
    <w:rsid w:val="37797999"/>
    <w:rsid w:val="37962CA6"/>
    <w:rsid w:val="39B24E55"/>
    <w:rsid w:val="39E3559D"/>
    <w:rsid w:val="3C5105CC"/>
    <w:rsid w:val="42085CAB"/>
    <w:rsid w:val="45B1654F"/>
    <w:rsid w:val="47441155"/>
    <w:rsid w:val="4A5E47CC"/>
    <w:rsid w:val="512A5408"/>
    <w:rsid w:val="51A26ABC"/>
    <w:rsid w:val="530C74BB"/>
    <w:rsid w:val="568D1A66"/>
    <w:rsid w:val="5900361E"/>
    <w:rsid w:val="59D810DA"/>
    <w:rsid w:val="649D4417"/>
    <w:rsid w:val="66794A10"/>
    <w:rsid w:val="6BD66460"/>
    <w:rsid w:val="71BC1C54"/>
    <w:rsid w:val="722C6E22"/>
    <w:rsid w:val="77866F8C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462</Characters>
  <Lines>0</Lines>
  <Paragraphs>0</Paragraphs>
  <TotalTime>5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北京中兴恒工程咨询有限公司:022bbc60_北京中兴恒工程咨询有限公司</cp:lastModifiedBy>
  <cp:lastPrinted>2023-04-21T04:10:00Z</cp:lastPrinted>
  <dcterms:modified xsi:type="dcterms:W3CDTF">2023-05-30T00:28:14Z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B8B75403911E459886B76FC0D17CBF39_13</vt:lpwstr>
  </property>
</Properties>
</file>