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方城县城区综合养老服务中心建设项目附属工程招标计划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为便于潜在投标人及时了解招标信息，现将(方城县民政局)的招标计划发布如下：</w:t>
      </w:r>
    </w:p>
    <w:tbl>
      <w:tblPr>
        <w:tblStyle w:val="3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61"/>
        <w:gridCol w:w="1268"/>
        <w:gridCol w:w="3014"/>
        <w:gridCol w:w="1091"/>
        <w:gridCol w:w="1105"/>
        <w:gridCol w:w="1077"/>
        <w:gridCol w:w="1077"/>
        <w:gridCol w:w="1282"/>
        <w:gridCol w:w="1173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6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6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301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预估投资（万元）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计划工期（天）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预计招标时间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方城县城区综合养老服务中心建设项目附属工程</w:t>
            </w:r>
          </w:p>
        </w:tc>
        <w:tc>
          <w:tcPr>
            <w:tcW w:w="126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方城县民政局</w:t>
            </w:r>
          </w:p>
        </w:tc>
        <w:tc>
          <w:tcPr>
            <w:tcW w:w="3014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该项目大门总建筑面积124平方米，建筑层数为一层，建筑总高度为4.5m，建筑物占地面积130.71平方米，园区景观绿化及路面铺装面积约10400平方米。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约450万元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财政资金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新建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公开招标</w:t>
            </w:r>
          </w:p>
        </w:tc>
        <w:tc>
          <w:tcPr>
            <w:tcW w:w="128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约120日历天</w:t>
            </w:r>
          </w:p>
        </w:tc>
        <w:tc>
          <w:tcPr>
            <w:tcW w:w="117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2023年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8月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张先生15716637558</w:t>
            </w:r>
          </w:p>
        </w:tc>
      </w:tr>
    </w:tbl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wordWrap w:val="0"/>
        <w:ind w:firstLine="2240" w:firstLineChars="8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招标人（加盖电子印章)：  </w:t>
      </w:r>
    </w:p>
    <w:p>
      <w:pPr>
        <w:wordWrap w:val="0"/>
        <w:ind w:firstLine="4760" w:firstLineChars="17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2023年07月03日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ZTA3NmI4MjBiNjMyZWFiZDg5ZWQ5MWU2MWIyZDUifQ=="/>
  </w:docVars>
  <w:rsids>
    <w:rsidRoot w:val="51A26ABC"/>
    <w:rsid w:val="03C45DB7"/>
    <w:rsid w:val="12845351"/>
    <w:rsid w:val="1A98341D"/>
    <w:rsid w:val="1ED90B76"/>
    <w:rsid w:val="217B2906"/>
    <w:rsid w:val="29C33870"/>
    <w:rsid w:val="2A5B02A6"/>
    <w:rsid w:val="37797999"/>
    <w:rsid w:val="39B24E55"/>
    <w:rsid w:val="3B765941"/>
    <w:rsid w:val="3C5105CC"/>
    <w:rsid w:val="512A5408"/>
    <w:rsid w:val="51A26ABC"/>
    <w:rsid w:val="53B6085E"/>
    <w:rsid w:val="690B62F2"/>
    <w:rsid w:val="6AB25BE2"/>
    <w:rsid w:val="7596701B"/>
    <w:rsid w:val="7705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356</Characters>
  <Lines>0</Lines>
  <Paragraphs>0</Paragraphs>
  <TotalTime>4</TotalTime>
  <ScaleCrop>false</ScaleCrop>
  <LinksUpToDate>false</LinksUpToDate>
  <CharactersWithSpaces>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2022-08-08T02:01:00Z</dcterms:created>
  <dc:creator>拒绝平庸</dc:creator>
  <cp:lastModifiedBy>指尖卿点</cp:lastModifiedBy>
  <cp:lastPrinted>2023-06-30T00:30:00Z</cp:lastPrinted>
  <dcterms:modified xsi:type="dcterms:W3CDTF">2023-07-03T08:52:05Z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0CADCF12441A4DDFA9EFD3D4EBCB34CB_13</vt:lpwstr>
  </property>
</Properties>
</file>